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4B9" w:rsidRDefault="003914B9" w:rsidP="00CF6D56">
      <w:pPr>
        <w:pStyle w:val="EstiloCentrado"/>
        <w:ind w:hanging="22"/>
        <w:rPr>
          <w:lang w:val="es-ES_tradnl"/>
        </w:rPr>
      </w:pPr>
      <w:bookmarkStart w:id="0" w:name="_GoBack"/>
      <w:bookmarkEnd w:id="0"/>
    </w:p>
    <w:p w:rsidR="003914B9" w:rsidRDefault="003914B9" w:rsidP="00F277BC">
      <w:pPr>
        <w:jc w:val="center"/>
        <w:rPr>
          <w:lang w:val="es-ES_tradnl"/>
        </w:rPr>
      </w:pPr>
    </w:p>
    <w:p w:rsidR="003914B9" w:rsidRDefault="003914B9" w:rsidP="00024AEB">
      <w:pPr>
        <w:tabs>
          <w:tab w:val="left" w:pos="5220"/>
        </w:tabs>
        <w:rPr>
          <w:lang w:val="es-ES_tradnl"/>
        </w:rPr>
      </w:pPr>
      <w:r>
        <w:rPr>
          <w:lang w:val="es-ES_tradnl"/>
        </w:rPr>
        <w:tab/>
      </w:r>
    </w:p>
    <w:p w:rsidR="003914B9" w:rsidRDefault="003914B9" w:rsidP="00F27613">
      <w:pPr>
        <w:rPr>
          <w:lang w:val="es-ES_tradnl"/>
        </w:rPr>
      </w:pPr>
    </w:p>
    <w:p w:rsidR="003914B9" w:rsidRPr="00831D13" w:rsidRDefault="003914B9" w:rsidP="00CE61F8">
      <w:pPr>
        <w:autoSpaceDE w:val="0"/>
        <w:autoSpaceDN w:val="0"/>
        <w:adjustRightInd w:val="0"/>
      </w:pPr>
    </w:p>
    <w:p w:rsidR="003914B9" w:rsidRPr="00DD1CF1" w:rsidRDefault="003914B9" w:rsidP="00DD1CF1">
      <w:pPr>
        <w:pStyle w:val="Header"/>
        <w:tabs>
          <w:tab w:val="clear" w:pos="4252"/>
          <w:tab w:val="clear" w:pos="8504"/>
        </w:tabs>
        <w:jc w:val="center"/>
        <w:rPr>
          <w:b w:val="0"/>
        </w:rPr>
      </w:pPr>
    </w:p>
    <w:p w:rsidR="003914B9" w:rsidRDefault="008F03F6" w:rsidP="0044445D">
      <w:pPr>
        <w:pStyle w:val="Header"/>
        <w:tabs>
          <w:tab w:val="clear" w:pos="4252"/>
          <w:tab w:val="clear" w:pos="8504"/>
        </w:tabs>
        <w:jc w:val="right"/>
      </w:pPr>
      <w:r w:rsidRPr="008F03F6">
        <w:rPr>
          <w:noProof/>
        </w:rPr>
        <w:pict>
          <v:shapetype id="_x0000_t202" coordsize="21600,21600" o:spt="202" path="m,l,21600r21600,l21600,xe">
            <v:stroke joinstyle="miter"/>
            <v:path gradientshapeok="t" o:connecttype="rect"/>
          </v:shapetype>
          <v:shape id="Text Box 19" o:spid="_x0000_s1031" type="#_x0000_t202" style="position:absolute;left:0;text-align:left;margin-left:15.35pt;margin-top:26.05pt;width:432.05pt;height:165.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YugIAALg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" filled="f" stroked="f">
            <v:textbox inset="0">
              <w:txbxContent>
                <w:p w:rsidR="003914B9" w:rsidRPr="003C1631" w:rsidRDefault="003914B9" w:rsidP="00515E85">
                  <w:pPr>
                    <w:pStyle w:val="EstiloCentrado"/>
                    <w:rPr>
                      <w:b/>
                      <w:sz w:val="48"/>
                      <w:szCs w:val="48"/>
                      <w:lang w:val="en-GB"/>
                    </w:rPr>
                  </w:pPr>
                  <w:r w:rsidRPr="003C1631">
                    <w:rPr>
                      <w:b/>
                      <w:sz w:val="48"/>
                      <w:szCs w:val="48"/>
                      <w:lang w:val="en-GB"/>
                    </w:rPr>
                    <w:t xml:space="preserve">TOOLS </w:t>
                  </w:r>
                  <w:smartTag w:uri="urn:schemas-microsoft-com:office:smarttags" w:element="metricconverter">
                    <w:smartTagPr>
                      <w:attr w:name="ProductID" w:val="2.0 IN"/>
                    </w:smartTagPr>
                    <w:r w:rsidRPr="003C1631">
                      <w:rPr>
                        <w:b/>
                        <w:sz w:val="48"/>
                        <w:szCs w:val="48"/>
                        <w:lang w:val="en-GB"/>
                      </w:rPr>
                      <w:t>2.0 IN</w:t>
                    </w:r>
                  </w:smartTag>
                  <w:r w:rsidRPr="003C1631">
                    <w:rPr>
                      <w:b/>
                      <w:sz w:val="48"/>
                      <w:szCs w:val="48"/>
                      <w:lang w:val="en-GB"/>
                    </w:rPr>
                    <w:t xml:space="preserve"> LIBRARY ASSOCIATIONS AND NATIONAL LIBRARIES</w:t>
                  </w:r>
                </w:p>
                <w:p w:rsidR="003914B9" w:rsidRPr="003C1631" w:rsidRDefault="003914B9" w:rsidP="00D43FD7">
                  <w:pPr>
                    <w:pStyle w:val="EstiloCentrado"/>
                    <w:rPr>
                      <w:b/>
                      <w:sz w:val="36"/>
                      <w:szCs w:val="36"/>
                      <w:lang w:val="en-GB"/>
                    </w:rPr>
                  </w:pPr>
                </w:p>
                <w:p w:rsidR="003914B9" w:rsidRPr="00A01CFF" w:rsidRDefault="003914B9" w:rsidP="00805520">
                  <w:pPr>
                    <w:pStyle w:val="EstiloCentrado"/>
                    <w:rPr>
                      <w:sz w:val="28"/>
                      <w:szCs w:val="28"/>
                      <w:lang w:val="en-US"/>
                    </w:rPr>
                  </w:pPr>
                  <w:r w:rsidRPr="00A01CFF">
                    <w:rPr>
                      <w:sz w:val="28"/>
                      <w:szCs w:val="28"/>
                      <w:lang w:val="en-US"/>
                    </w:rPr>
                    <w:t xml:space="preserve">MLAS Midyear </w:t>
                  </w:r>
                  <w:r>
                    <w:rPr>
                      <w:sz w:val="28"/>
                      <w:szCs w:val="28"/>
                      <w:lang w:val="en-US"/>
                    </w:rPr>
                    <w:t>M</w:t>
                  </w:r>
                  <w:r w:rsidRPr="00A01CFF">
                    <w:rPr>
                      <w:sz w:val="28"/>
                      <w:szCs w:val="28"/>
                      <w:lang w:val="en-US"/>
                    </w:rPr>
                    <w:t xml:space="preserve">eeting </w:t>
                  </w:r>
                  <w:r>
                    <w:rPr>
                      <w:sz w:val="28"/>
                      <w:szCs w:val="28"/>
                      <w:lang w:val="en-US"/>
                    </w:rPr>
                    <w:t xml:space="preserve">Report </w:t>
                  </w:r>
                  <w:r w:rsidRPr="00A01CFF">
                    <w:rPr>
                      <w:sz w:val="28"/>
                      <w:szCs w:val="28"/>
                      <w:lang w:val="en-US"/>
                    </w:rPr>
                    <w:t>(Feb. 2013)</w:t>
                  </w:r>
                </w:p>
              </w:txbxContent>
            </v:textbox>
            <w10:wrap type="topAndBottom"/>
          </v:shape>
        </w:pict>
      </w: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3914B9" w:rsidP="0044445D">
      <w:pPr>
        <w:pStyle w:val="Header"/>
        <w:tabs>
          <w:tab w:val="clear" w:pos="4252"/>
          <w:tab w:val="clear" w:pos="8504"/>
        </w:tabs>
        <w:jc w:val="right"/>
      </w:pPr>
    </w:p>
    <w:p w:rsidR="003914B9" w:rsidRDefault="008F03F6" w:rsidP="0044445D">
      <w:pPr>
        <w:pStyle w:val="Header"/>
        <w:tabs>
          <w:tab w:val="clear" w:pos="4252"/>
          <w:tab w:val="clear" w:pos="8504"/>
        </w:tabs>
        <w:jc w:val="right"/>
      </w:pPr>
      <w:r w:rsidRPr="008F03F6">
        <w:rPr>
          <w:noProof/>
        </w:rPr>
        <w:pict>
          <v:shape id="Cuadro de texto 2" o:spid="_x0000_s1032" type="#_x0000_t202" style="position:absolute;left:0;text-align:left;margin-left:23.5pt;margin-top:20.45pt;width:427.15pt;height:50.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">
            <v:textbox style="mso-next-textbox:#Cuadro de texto 2">
              <w:txbxContent>
                <w:p w:rsidR="003914B9" w:rsidRPr="00A037E7" w:rsidRDefault="003914B9">
                  <w:pPr>
                    <w:rPr>
                      <w:color w:val="1E3590"/>
                      <w:sz w:val="20"/>
                      <w:szCs w:val="20"/>
                    </w:rPr>
                  </w:pPr>
                  <w:r w:rsidRPr="00A037E7">
                    <w:rPr>
                      <w:color w:val="1E3590"/>
                      <w:sz w:val="20"/>
                    </w:rPr>
                    <w:t>Author: Glòria Pérez-Salmerón, Director of the Biblioteca Nacional de España</w:t>
                  </w:r>
                </w:p>
                <w:p w:rsidR="003914B9" w:rsidRPr="003C1631" w:rsidRDefault="003914B9">
                  <w:pPr>
                    <w:rPr>
                      <w:color w:val="1E3590"/>
                      <w:sz w:val="18"/>
                      <w:szCs w:val="18"/>
                      <w:lang w:val="en-GB"/>
                    </w:rPr>
                  </w:pPr>
                  <w:r w:rsidRPr="003C1631">
                    <w:rPr>
                      <w:color w:val="1E3590"/>
                      <w:sz w:val="18"/>
                      <w:szCs w:val="18"/>
                      <w:lang w:val="en-GB"/>
                    </w:rPr>
                    <w:t>Technical Advisory: Mar Pérez Morillo, Chief of the Web Service at the Biblioteca Nacional de España</w:t>
                  </w:r>
                </w:p>
              </w:txbxContent>
            </v:textbox>
          </v:shape>
        </w:pict>
      </w:r>
    </w:p>
    <w:p w:rsidR="003914B9" w:rsidRDefault="003914B9" w:rsidP="00FA51C1">
      <w:pPr>
        <w:pStyle w:val="Heading1"/>
        <w:numPr>
          <w:ilvl w:val="0"/>
          <w:numId w:val="0"/>
        </w:numPr>
        <w:rPr>
          <w:noProof/>
        </w:rPr>
      </w:pPr>
      <w:bookmarkStart w:id="1" w:name="_Toc348540532"/>
      <w:r>
        <w:lastRenderedPageBreak/>
        <w:t>Summary</w:t>
      </w:r>
      <w:bookmarkEnd w:id="1"/>
      <w:r w:rsidR="008F03F6" w:rsidRPr="008F03F6">
        <w:fldChar w:fldCharType="begin"/>
      </w:r>
      <w:r>
        <w:instrText xml:space="preserve"> TOC \o \h \z \u </w:instrText>
      </w:r>
      <w:r w:rsidR="008F03F6" w:rsidRPr="008F03F6">
        <w:fldChar w:fldCharType="separate"/>
      </w:r>
    </w:p>
    <w:p w:rsidR="003914B9" w:rsidRPr="00827EDF" w:rsidRDefault="008F03F6">
      <w:pPr>
        <w:pStyle w:val="TOC1"/>
        <w:rPr>
          <w:rFonts w:ascii="Calibri" w:hAnsi="Calibri" w:cs="Times New Roman"/>
          <w:bCs w:val="0"/>
          <w:szCs w:val="22"/>
        </w:rPr>
      </w:pPr>
      <w:hyperlink w:anchor="_Toc348540532" w:history="1">
        <w:r w:rsidR="003914B9" w:rsidRPr="008225D5">
          <w:rPr>
            <w:rStyle w:val="Hyperlink"/>
          </w:rPr>
          <w:t>Summary</w:t>
        </w:r>
        <w:r w:rsidR="003914B9">
          <w:rPr>
            <w:webHidden/>
          </w:rPr>
          <w:tab/>
        </w:r>
        <w:r>
          <w:rPr>
            <w:webHidden/>
          </w:rPr>
          <w:fldChar w:fldCharType="begin"/>
        </w:r>
        <w:r w:rsidR="003914B9">
          <w:rPr>
            <w:webHidden/>
          </w:rPr>
          <w:instrText xml:space="preserve"> PAGEREF _Toc348540532 \h </w:instrText>
        </w:r>
        <w:r>
          <w:rPr>
            <w:webHidden/>
          </w:rPr>
        </w:r>
        <w:r>
          <w:rPr>
            <w:webHidden/>
          </w:rPr>
          <w:fldChar w:fldCharType="separate"/>
        </w:r>
        <w:r w:rsidR="003914B9">
          <w:rPr>
            <w:webHidden/>
          </w:rPr>
          <w:t>2</w:t>
        </w:r>
        <w:r>
          <w:rPr>
            <w:webHidden/>
          </w:rPr>
          <w:fldChar w:fldCharType="end"/>
        </w:r>
      </w:hyperlink>
    </w:p>
    <w:p w:rsidR="003914B9" w:rsidRPr="00827EDF" w:rsidRDefault="008F03F6">
      <w:pPr>
        <w:pStyle w:val="TOC1"/>
        <w:rPr>
          <w:rFonts w:ascii="Calibri" w:hAnsi="Calibri" w:cs="Times New Roman"/>
          <w:bCs w:val="0"/>
          <w:szCs w:val="22"/>
        </w:rPr>
      </w:pPr>
      <w:hyperlink w:anchor="_Toc348540533" w:history="1">
        <w:r w:rsidR="003914B9" w:rsidRPr="008225D5">
          <w:rPr>
            <w:rStyle w:val="Hyperlink"/>
          </w:rPr>
          <w:t>1.</w:t>
        </w:r>
        <w:r w:rsidR="003914B9" w:rsidRPr="00827EDF">
          <w:rPr>
            <w:rFonts w:ascii="Calibri" w:hAnsi="Calibri" w:cs="Times New Roman"/>
            <w:bCs w:val="0"/>
            <w:szCs w:val="22"/>
          </w:rPr>
          <w:tab/>
        </w:r>
        <w:r w:rsidR="003914B9" w:rsidRPr="008225D5">
          <w:rPr>
            <w:rStyle w:val="Hyperlink"/>
          </w:rPr>
          <w:t>Introduction</w:t>
        </w:r>
        <w:r w:rsidR="003914B9">
          <w:rPr>
            <w:webHidden/>
          </w:rPr>
          <w:tab/>
        </w:r>
        <w:r>
          <w:rPr>
            <w:webHidden/>
          </w:rPr>
          <w:fldChar w:fldCharType="begin"/>
        </w:r>
        <w:r w:rsidR="003914B9">
          <w:rPr>
            <w:webHidden/>
          </w:rPr>
          <w:instrText xml:space="preserve"> PAGEREF _Toc348540533 \h </w:instrText>
        </w:r>
        <w:r>
          <w:rPr>
            <w:webHidden/>
          </w:rPr>
        </w:r>
        <w:r>
          <w:rPr>
            <w:webHidden/>
          </w:rPr>
          <w:fldChar w:fldCharType="separate"/>
        </w:r>
        <w:r w:rsidR="003914B9">
          <w:rPr>
            <w:webHidden/>
          </w:rPr>
          <w:t>3</w:t>
        </w:r>
        <w:r>
          <w:rPr>
            <w:webHidden/>
          </w:rPr>
          <w:fldChar w:fldCharType="end"/>
        </w:r>
      </w:hyperlink>
    </w:p>
    <w:p w:rsidR="003914B9" w:rsidRPr="00827EDF" w:rsidRDefault="008F03F6">
      <w:pPr>
        <w:pStyle w:val="TOC1"/>
        <w:rPr>
          <w:rFonts w:ascii="Calibri" w:hAnsi="Calibri" w:cs="Times New Roman"/>
          <w:bCs w:val="0"/>
          <w:szCs w:val="22"/>
        </w:rPr>
      </w:pPr>
      <w:hyperlink w:anchor="_Toc348540534" w:history="1">
        <w:r w:rsidR="003914B9" w:rsidRPr="008225D5">
          <w:rPr>
            <w:rStyle w:val="Hyperlink"/>
          </w:rPr>
          <w:t>2.</w:t>
        </w:r>
        <w:r w:rsidR="003914B9" w:rsidRPr="00827EDF">
          <w:rPr>
            <w:rFonts w:ascii="Calibri" w:hAnsi="Calibri" w:cs="Times New Roman"/>
            <w:bCs w:val="0"/>
            <w:szCs w:val="22"/>
          </w:rPr>
          <w:tab/>
        </w:r>
        <w:r w:rsidR="003914B9" w:rsidRPr="008225D5">
          <w:rPr>
            <w:rStyle w:val="Hyperlink"/>
          </w:rPr>
          <w:t>Contributions and goals</w:t>
        </w:r>
        <w:r w:rsidR="003914B9">
          <w:rPr>
            <w:webHidden/>
          </w:rPr>
          <w:tab/>
        </w:r>
        <w:r>
          <w:rPr>
            <w:webHidden/>
          </w:rPr>
          <w:fldChar w:fldCharType="begin"/>
        </w:r>
        <w:r w:rsidR="003914B9">
          <w:rPr>
            <w:webHidden/>
          </w:rPr>
          <w:instrText xml:space="preserve"> PAGEREF _Toc348540534 \h </w:instrText>
        </w:r>
        <w:r>
          <w:rPr>
            <w:webHidden/>
          </w:rPr>
        </w:r>
        <w:r>
          <w:rPr>
            <w:webHidden/>
          </w:rPr>
          <w:fldChar w:fldCharType="separate"/>
        </w:r>
        <w:r w:rsidR="003914B9">
          <w:rPr>
            <w:webHidden/>
          </w:rPr>
          <w:t>3</w:t>
        </w:r>
        <w:r>
          <w:rPr>
            <w:webHidden/>
          </w:rPr>
          <w:fldChar w:fldCharType="end"/>
        </w:r>
      </w:hyperlink>
    </w:p>
    <w:p w:rsidR="003914B9" w:rsidRPr="00827EDF" w:rsidRDefault="008F03F6">
      <w:pPr>
        <w:pStyle w:val="TOC1"/>
        <w:rPr>
          <w:rFonts w:ascii="Calibri" w:hAnsi="Calibri" w:cs="Times New Roman"/>
          <w:bCs w:val="0"/>
          <w:szCs w:val="22"/>
        </w:rPr>
      </w:pPr>
      <w:hyperlink w:anchor="_Toc348540535" w:history="1">
        <w:r w:rsidR="003914B9" w:rsidRPr="008225D5">
          <w:rPr>
            <w:rStyle w:val="Hyperlink"/>
          </w:rPr>
          <w:t>3.</w:t>
        </w:r>
        <w:r w:rsidR="003914B9" w:rsidRPr="00827EDF">
          <w:rPr>
            <w:rFonts w:ascii="Calibri" w:hAnsi="Calibri" w:cs="Times New Roman"/>
            <w:bCs w:val="0"/>
            <w:szCs w:val="22"/>
          </w:rPr>
          <w:tab/>
        </w:r>
        <w:r w:rsidR="003914B9" w:rsidRPr="008225D5">
          <w:rPr>
            <w:rStyle w:val="Hyperlink"/>
          </w:rPr>
          <w:t>Service sustainability</w:t>
        </w:r>
        <w:r w:rsidR="003914B9">
          <w:rPr>
            <w:webHidden/>
          </w:rPr>
          <w:tab/>
        </w:r>
        <w:r>
          <w:rPr>
            <w:webHidden/>
          </w:rPr>
          <w:fldChar w:fldCharType="begin"/>
        </w:r>
        <w:r w:rsidR="003914B9">
          <w:rPr>
            <w:webHidden/>
          </w:rPr>
          <w:instrText xml:space="preserve"> PAGEREF _Toc348540535 \h </w:instrText>
        </w:r>
        <w:r>
          <w:rPr>
            <w:webHidden/>
          </w:rPr>
        </w:r>
        <w:r>
          <w:rPr>
            <w:webHidden/>
          </w:rPr>
          <w:fldChar w:fldCharType="separate"/>
        </w:r>
        <w:r w:rsidR="003914B9">
          <w:rPr>
            <w:webHidden/>
          </w:rPr>
          <w:t>4</w:t>
        </w:r>
        <w:r>
          <w:rPr>
            <w:webHidden/>
          </w:rPr>
          <w:fldChar w:fldCharType="end"/>
        </w:r>
      </w:hyperlink>
    </w:p>
    <w:p w:rsidR="003914B9" w:rsidRPr="00827EDF" w:rsidRDefault="008F03F6">
      <w:pPr>
        <w:pStyle w:val="TOC1"/>
        <w:rPr>
          <w:rFonts w:ascii="Calibri" w:hAnsi="Calibri" w:cs="Times New Roman"/>
          <w:bCs w:val="0"/>
          <w:szCs w:val="22"/>
        </w:rPr>
      </w:pPr>
      <w:hyperlink w:anchor="_Toc348540536" w:history="1">
        <w:r w:rsidR="003914B9" w:rsidRPr="008225D5">
          <w:rPr>
            <w:rStyle w:val="Hyperlink"/>
          </w:rPr>
          <w:t>4.</w:t>
        </w:r>
        <w:r w:rsidR="003914B9" w:rsidRPr="00827EDF">
          <w:rPr>
            <w:rFonts w:ascii="Calibri" w:hAnsi="Calibri" w:cs="Times New Roman"/>
            <w:bCs w:val="0"/>
            <w:szCs w:val="22"/>
          </w:rPr>
          <w:tab/>
        </w:r>
        <w:r w:rsidR="003914B9" w:rsidRPr="008225D5">
          <w:rPr>
            <w:rStyle w:val="Hyperlink"/>
          </w:rPr>
          <w:t>Management</w:t>
        </w:r>
        <w:r w:rsidR="003914B9">
          <w:rPr>
            <w:webHidden/>
          </w:rPr>
          <w:tab/>
        </w:r>
        <w:r>
          <w:rPr>
            <w:webHidden/>
          </w:rPr>
          <w:fldChar w:fldCharType="begin"/>
        </w:r>
        <w:r w:rsidR="003914B9">
          <w:rPr>
            <w:webHidden/>
          </w:rPr>
          <w:instrText xml:space="preserve"> PAGEREF _Toc348540536 \h </w:instrText>
        </w:r>
        <w:r>
          <w:rPr>
            <w:webHidden/>
          </w:rPr>
        </w:r>
        <w:r>
          <w:rPr>
            <w:webHidden/>
          </w:rPr>
          <w:fldChar w:fldCharType="separate"/>
        </w:r>
        <w:r w:rsidR="003914B9">
          <w:rPr>
            <w:webHidden/>
          </w:rPr>
          <w:t>4</w:t>
        </w:r>
        <w:r>
          <w:rPr>
            <w:webHidden/>
          </w:rPr>
          <w:fldChar w:fldCharType="end"/>
        </w:r>
      </w:hyperlink>
    </w:p>
    <w:p w:rsidR="003914B9" w:rsidRPr="00827EDF" w:rsidRDefault="008F03F6">
      <w:pPr>
        <w:pStyle w:val="TOC1"/>
        <w:rPr>
          <w:rFonts w:ascii="Calibri" w:hAnsi="Calibri" w:cs="Times New Roman"/>
          <w:bCs w:val="0"/>
          <w:szCs w:val="22"/>
        </w:rPr>
      </w:pPr>
      <w:hyperlink w:anchor="_Toc348540537" w:history="1">
        <w:r w:rsidR="003914B9" w:rsidRPr="008225D5">
          <w:rPr>
            <w:rStyle w:val="Hyperlink"/>
          </w:rPr>
          <w:t>5.</w:t>
        </w:r>
        <w:r w:rsidR="003914B9" w:rsidRPr="00827EDF">
          <w:rPr>
            <w:rFonts w:ascii="Calibri" w:hAnsi="Calibri" w:cs="Times New Roman"/>
            <w:bCs w:val="0"/>
            <w:szCs w:val="22"/>
          </w:rPr>
          <w:tab/>
        </w:r>
        <w:r w:rsidR="003914B9" w:rsidRPr="008225D5">
          <w:rPr>
            <w:rStyle w:val="Hyperlink"/>
          </w:rPr>
          <w:t>Risks</w:t>
        </w:r>
        <w:r w:rsidR="003914B9">
          <w:rPr>
            <w:webHidden/>
          </w:rPr>
          <w:tab/>
        </w:r>
        <w:r>
          <w:rPr>
            <w:webHidden/>
          </w:rPr>
          <w:fldChar w:fldCharType="begin"/>
        </w:r>
        <w:r w:rsidR="003914B9">
          <w:rPr>
            <w:webHidden/>
          </w:rPr>
          <w:instrText xml:space="preserve"> PAGEREF _Toc348540537 \h </w:instrText>
        </w:r>
        <w:r>
          <w:rPr>
            <w:webHidden/>
          </w:rPr>
        </w:r>
        <w:r>
          <w:rPr>
            <w:webHidden/>
          </w:rPr>
          <w:fldChar w:fldCharType="separate"/>
        </w:r>
        <w:r w:rsidR="003914B9">
          <w:rPr>
            <w:webHidden/>
          </w:rPr>
          <w:t>5</w:t>
        </w:r>
        <w:r>
          <w:rPr>
            <w:webHidden/>
          </w:rPr>
          <w:fldChar w:fldCharType="end"/>
        </w:r>
      </w:hyperlink>
    </w:p>
    <w:p w:rsidR="003914B9" w:rsidRPr="00827EDF" w:rsidRDefault="008F03F6">
      <w:pPr>
        <w:pStyle w:val="TOC2"/>
        <w:rPr>
          <w:rFonts w:ascii="Calibri" w:hAnsi="Calibri"/>
          <w:noProof/>
          <w:szCs w:val="22"/>
        </w:rPr>
      </w:pPr>
      <w:hyperlink w:anchor="_Toc348540538" w:history="1">
        <w:r w:rsidR="003914B9" w:rsidRPr="008225D5">
          <w:rPr>
            <w:rStyle w:val="Hyperlink"/>
            <w:noProof/>
          </w:rPr>
          <w:t>5.1</w:t>
        </w:r>
        <w:r w:rsidR="003914B9" w:rsidRPr="00827EDF">
          <w:rPr>
            <w:rFonts w:ascii="Calibri" w:hAnsi="Calibri"/>
            <w:noProof/>
            <w:szCs w:val="22"/>
          </w:rPr>
          <w:tab/>
        </w:r>
        <w:r w:rsidR="003914B9" w:rsidRPr="008225D5">
          <w:rPr>
            <w:rStyle w:val="Hyperlink"/>
            <w:noProof/>
          </w:rPr>
          <w:t>Chaos in management</w:t>
        </w:r>
        <w:r w:rsidR="003914B9">
          <w:rPr>
            <w:noProof/>
            <w:webHidden/>
          </w:rPr>
          <w:tab/>
        </w:r>
        <w:r>
          <w:rPr>
            <w:noProof/>
            <w:webHidden/>
          </w:rPr>
          <w:fldChar w:fldCharType="begin"/>
        </w:r>
        <w:r w:rsidR="003914B9">
          <w:rPr>
            <w:noProof/>
            <w:webHidden/>
          </w:rPr>
          <w:instrText xml:space="preserve"> PAGEREF _Toc348540538 \h </w:instrText>
        </w:r>
        <w:r>
          <w:rPr>
            <w:noProof/>
            <w:webHidden/>
          </w:rPr>
        </w:r>
        <w:r>
          <w:rPr>
            <w:noProof/>
            <w:webHidden/>
          </w:rPr>
          <w:fldChar w:fldCharType="separate"/>
        </w:r>
        <w:r w:rsidR="003914B9">
          <w:rPr>
            <w:noProof/>
            <w:webHidden/>
          </w:rPr>
          <w:t>5</w:t>
        </w:r>
        <w:r>
          <w:rPr>
            <w:noProof/>
            <w:webHidden/>
          </w:rPr>
          <w:fldChar w:fldCharType="end"/>
        </w:r>
      </w:hyperlink>
    </w:p>
    <w:p w:rsidR="003914B9" w:rsidRPr="00827EDF" w:rsidRDefault="008F03F6">
      <w:pPr>
        <w:pStyle w:val="TOC2"/>
        <w:rPr>
          <w:rFonts w:ascii="Calibri" w:hAnsi="Calibri"/>
          <w:noProof/>
          <w:szCs w:val="22"/>
        </w:rPr>
      </w:pPr>
      <w:hyperlink w:anchor="_Toc348540539" w:history="1">
        <w:r w:rsidR="003914B9" w:rsidRPr="008225D5">
          <w:rPr>
            <w:rStyle w:val="Hyperlink"/>
            <w:noProof/>
          </w:rPr>
          <w:t>5.2</w:t>
        </w:r>
        <w:r w:rsidR="003914B9" w:rsidRPr="00827EDF">
          <w:rPr>
            <w:rFonts w:ascii="Calibri" w:hAnsi="Calibri"/>
            <w:noProof/>
            <w:szCs w:val="22"/>
          </w:rPr>
          <w:tab/>
        </w:r>
        <w:r w:rsidR="003914B9" w:rsidRPr="008225D5">
          <w:rPr>
            <w:rStyle w:val="Hyperlink"/>
            <w:noProof/>
          </w:rPr>
          <w:t>Controversies</w:t>
        </w:r>
        <w:r w:rsidR="003914B9">
          <w:rPr>
            <w:noProof/>
            <w:webHidden/>
          </w:rPr>
          <w:tab/>
        </w:r>
        <w:r>
          <w:rPr>
            <w:noProof/>
            <w:webHidden/>
          </w:rPr>
          <w:fldChar w:fldCharType="begin"/>
        </w:r>
        <w:r w:rsidR="003914B9">
          <w:rPr>
            <w:noProof/>
            <w:webHidden/>
          </w:rPr>
          <w:instrText xml:space="preserve"> PAGEREF _Toc348540539 \h </w:instrText>
        </w:r>
        <w:r>
          <w:rPr>
            <w:noProof/>
            <w:webHidden/>
          </w:rPr>
        </w:r>
        <w:r>
          <w:rPr>
            <w:noProof/>
            <w:webHidden/>
          </w:rPr>
          <w:fldChar w:fldCharType="separate"/>
        </w:r>
        <w:r w:rsidR="003914B9">
          <w:rPr>
            <w:noProof/>
            <w:webHidden/>
          </w:rPr>
          <w:t>6</w:t>
        </w:r>
        <w:r>
          <w:rPr>
            <w:noProof/>
            <w:webHidden/>
          </w:rPr>
          <w:fldChar w:fldCharType="end"/>
        </w:r>
      </w:hyperlink>
    </w:p>
    <w:p w:rsidR="003914B9" w:rsidRPr="00827EDF" w:rsidRDefault="008F03F6">
      <w:pPr>
        <w:pStyle w:val="TOC1"/>
        <w:rPr>
          <w:rFonts w:ascii="Calibri" w:hAnsi="Calibri" w:cs="Times New Roman"/>
          <w:bCs w:val="0"/>
          <w:szCs w:val="22"/>
        </w:rPr>
      </w:pPr>
      <w:hyperlink w:anchor="_Toc348540540" w:history="1">
        <w:r w:rsidR="003914B9" w:rsidRPr="008225D5">
          <w:rPr>
            <w:rStyle w:val="Hyperlink"/>
          </w:rPr>
          <w:t>6.</w:t>
        </w:r>
        <w:r w:rsidR="003914B9" w:rsidRPr="00827EDF">
          <w:rPr>
            <w:rFonts w:ascii="Calibri" w:hAnsi="Calibri" w:cs="Times New Roman"/>
            <w:bCs w:val="0"/>
            <w:szCs w:val="22"/>
          </w:rPr>
          <w:tab/>
        </w:r>
        <w:r w:rsidR="003914B9" w:rsidRPr="008225D5">
          <w:rPr>
            <w:rStyle w:val="Hyperlink"/>
          </w:rPr>
          <w:t>Platforms features</w:t>
        </w:r>
        <w:r w:rsidR="003914B9">
          <w:rPr>
            <w:webHidden/>
          </w:rPr>
          <w:tab/>
        </w:r>
        <w:r>
          <w:rPr>
            <w:webHidden/>
          </w:rPr>
          <w:fldChar w:fldCharType="begin"/>
        </w:r>
        <w:r w:rsidR="003914B9">
          <w:rPr>
            <w:webHidden/>
          </w:rPr>
          <w:instrText xml:space="preserve"> PAGEREF _Toc348540540 \h </w:instrText>
        </w:r>
        <w:r>
          <w:rPr>
            <w:webHidden/>
          </w:rPr>
        </w:r>
        <w:r>
          <w:rPr>
            <w:webHidden/>
          </w:rPr>
          <w:fldChar w:fldCharType="separate"/>
        </w:r>
        <w:r w:rsidR="003914B9">
          <w:rPr>
            <w:webHidden/>
          </w:rPr>
          <w:t>7</w:t>
        </w:r>
        <w:r>
          <w:rPr>
            <w:webHidden/>
          </w:rPr>
          <w:fldChar w:fldCharType="end"/>
        </w:r>
      </w:hyperlink>
    </w:p>
    <w:p w:rsidR="003914B9" w:rsidRPr="00827EDF" w:rsidRDefault="008F03F6">
      <w:pPr>
        <w:pStyle w:val="TOC2"/>
        <w:rPr>
          <w:rFonts w:ascii="Calibri" w:hAnsi="Calibri"/>
          <w:noProof/>
          <w:szCs w:val="22"/>
        </w:rPr>
      </w:pPr>
      <w:hyperlink w:anchor="_Toc348540541" w:history="1">
        <w:r w:rsidR="003914B9" w:rsidRPr="008225D5">
          <w:rPr>
            <w:rStyle w:val="Hyperlink"/>
            <w:noProof/>
          </w:rPr>
          <w:t>6.1</w:t>
        </w:r>
        <w:r w:rsidR="003914B9" w:rsidRPr="00827EDF">
          <w:rPr>
            <w:rFonts w:ascii="Calibri" w:hAnsi="Calibri"/>
            <w:noProof/>
            <w:szCs w:val="22"/>
          </w:rPr>
          <w:tab/>
        </w:r>
        <w:r w:rsidR="003914B9" w:rsidRPr="008225D5">
          <w:rPr>
            <w:rStyle w:val="Hyperlink"/>
            <w:noProof/>
          </w:rPr>
          <w:t>Facebook</w:t>
        </w:r>
        <w:r w:rsidR="003914B9">
          <w:rPr>
            <w:noProof/>
            <w:webHidden/>
          </w:rPr>
          <w:tab/>
        </w:r>
        <w:r>
          <w:rPr>
            <w:noProof/>
            <w:webHidden/>
          </w:rPr>
          <w:fldChar w:fldCharType="begin"/>
        </w:r>
        <w:r w:rsidR="003914B9">
          <w:rPr>
            <w:noProof/>
            <w:webHidden/>
          </w:rPr>
          <w:instrText xml:space="preserve"> PAGEREF _Toc348540541 \h </w:instrText>
        </w:r>
        <w:r>
          <w:rPr>
            <w:noProof/>
            <w:webHidden/>
          </w:rPr>
        </w:r>
        <w:r>
          <w:rPr>
            <w:noProof/>
            <w:webHidden/>
          </w:rPr>
          <w:fldChar w:fldCharType="separate"/>
        </w:r>
        <w:r w:rsidR="003914B9">
          <w:rPr>
            <w:noProof/>
            <w:webHidden/>
          </w:rPr>
          <w:t>7</w:t>
        </w:r>
        <w:r>
          <w:rPr>
            <w:noProof/>
            <w:webHidden/>
          </w:rPr>
          <w:fldChar w:fldCharType="end"/>
        </w:r>
      </w:hyperlink>
    </w:p>
    <w:p w:rsidR="003914B9" w:rsidRPr="00827EDF" w:rsidRDefault="008F03F6">
      <w:pPr>
        <w:pStyle w:val="TOC3"/>
        <w:rPr>
          <w:rFonts w:ascii="Calibri" w:hAnsi="Calibri"/>
          <w:iCs w:val="0"/>
          <w:noProof/>
          <w:szCs w:val="22"/>
        </w:rPr>
      </w:pPr>
      <w:hyperlink w:anchor="_Toc348540542" w:history="1">
        <w:r w:rsidR="003914B9" w:rsidRPr="008225D5">
          <w:rPr>
            <w:rStyle w:val="Hyperlink"/>
            <w:noProof/>
          </w:rPr>
          <w:t>6.1.1</w:t>
        </w:r>
        <w:r w:rsidR="003914B9" w:rsidRPr="00827EDF">
          <w:rPr>
            <w:rFonts w:ascii="Calibri" w:hAnsi="Calibri"/>
            <w:iCs w:val="0"/>
            <w:noProof/>
            <w:szCs w:val="22"/>
          </w:rPr>
          <w:tab/>
        </w:r>
        <w:r w:rsidR="003914B9" w:rsidRPr="008225D5">
          <w:rPr>
            <w:rStyle w:val="Hyperlink"/>
            <w:noProof/>
          </w:rPr>
          <w:t>Library Associations on Facebook</w:t>
        </w:r>
        <w:r w:rsidR="003914B9">
          <w:rPr>
            <w:noProof/>
            <w:webHidden/>
          </w:rPr>
          <w:tab/>
        </w:r>
        <w:r>
          <w:rPr>
            <w:noProof/>
            <w:webHidden/>
          </w:rPr>
          <w:fldChar w:fldCharType="begin"/>
        </w:r>
        <w:r w:rsidR="003914B9">
          <w:rPr>
            <w:noProof/>
            <w:webHidden/>
          </w:rPr>
          <w:instrText xml:space="preserve"> PAGEREF _Toc348540542 \h </w:instrText>
        </w:r>
        <w:r>
          <w:rPr>
            <w:noProof/>
            <w:webHidden/>
          </w:rPr>
        </w:r>
        <w:r>
          <w:rPr>
            <w:noProof/>
            <w:webHidden/>
          </w:rPr>
          <w:fldChar w:fldCharType="separate"/>
        </w:r>
        <w:r w:rsidR="003914B9">
          <w:rPr>
            <w:noProof/>
            <w:webHidden/>
          </w:rPr>
          <w:t>8</w:t>
        </w:r>
        <w:r>
          <w:rPr>
            <w:noProof/>
            <w:webHidden/>
          </w:rPr>
          <w:fldChar w:fldCharType="end"/>
        </w:r>
      </w:hyperlink>
    </w:p>
    <w:p w:rsidR="003914B9" w:rsidRPr="00827EDF" w:rsidRDefault="008F03F6">
      <w:pPr>
        <w:pStyle w:val="TOC3"/>
        <w:rPr>
          <w:rFonts w:ascii="Calibri" w:hAnsi="Calibri"/>
          <w:iCs w:val="0"/>
          <w:noProof/>
          <w:szCs w:val="22"/>
        </w:rPr>
      </w:pPr>
      <w:hyperlink w:anchor="_Toc348540543" w:history="1">
        <w:r w:rsidR="003914B9" w:rsidRPr="008225D5">
          <w:rPr>
            <w:rStyle w:val="Hyperlink"/>
            <w:noProof/>
          </w:rPr>
          <w:t>6.1.2</w:t>
        </w:r>
        <w:r w:rsidR="003914B9" w:rsidRPr="00827EDF">
          <w:rPr>
            <w:rFonts w:ascii="Calibri" w:hAnsi="Calibri"/>
            <w:iCs w:val="0"/>
            <w:noProof/>
            <w:szCs w:val="22"/>
          </w:rPr>
          <w:tab/>
        </w:r>
        <w:r w:rsidR="003914B9" w:rsidRPr="008225D5">
          <w:rPr>
            <w:rStyle w:val="Hyperlink"/>
            <w:noProof/>
          </w:rPr>
          <w:t>National libraries on Facebook</w:t>
        </w:r>
        <w:r w:rsidR="003914B9">
          <w:rPr>
            <w:noProof/>
            <w:webHidden/>
          </w:rPr>
          <w:tab/>
        </w:r>
        <w:r>
          <w:rPr>
            <w:noProof/>
            <w:webHidden/>
          </w:rPr>
          <w:fldChar w:fldCharType="begin"/>
        </w:r>
        <w:r w:rsidR="003914B9">
          <w:rPr>
            <w:noProof/>
            <w:webHidden/>
          </w:rPr>
          <w:instrText xml:space="preserve"> PAGEREF _Toc348540543 \h </w:instrText>
        </w:r>
        <w:r>
          <w:rPr>
            <w:noProof/>
            <w:webHidden/>
          </w:rPr>
        </w:r>
        <w:r>
          <w:rPr>
            <w:noProof/>
            <w:webHidden/>
          </w:rPr>
          <w:fldChar w:fldCharType="separate"/>
        </w:r>
        <w:r w:rsidR="003914B9">
          <w:rPr>
            <w:noProof/>
            <w:webHidden/>
          </w:rPr>
          <w:t>9</w:t>
        </w:r>
        <w:r>
          <w:rPr>
            <w:noProof/>
            <w:webHidden/>
          </w:rPr>
          <w:fldChar w:fldCharType="end"/>
        </w:r>
      </w:hyperlink>
    </w:p>
    <w:p w:rsidR="003914B9" w:rsidRPr="00827EDF" w:rsidRDefault="008F03F6">
      <w:pPr>
        <w:pStyle w:val="TOC3"/>
        <w:rPr>
          <w:rFonts w:ascii="Calibri" w:hAnsi="Calibri"/>
          <w:iCs w:val="0"/>
          <w:noProof/>
          <w:szCs w:val="22"/>
        </w:rPr>
      </w:pPr>
      <w:hyperlink w:anchor="_Toc348540544" w:history="1">
        <w:r w:rsidR="003914B9" w:rsidRPr="008225D5">
          <w:rPr>
            <w:rStyle w:val="Hyperlink"/>
            <w:noProof/>
          </w:rPr>
          <w:t>6.1.3</w:t>
        </w:r>
        <w:r w:rsidR="003914B9" w:rsidRPr="00827EDF">
          <w:rPr>
            <w:rFonts w:ascii="Calibri" w:hAnsi="Calibri"/>
            <w:iCs w:val="0"/>
            <w:noProof/>
            <w:szCs w:val="22"/>
          </w:rPr>
          <w:tab/>
        </w:r>
        <w:r w:rsidR="003914B9" w:rsidRPr="008225D5">
          <w:rPr>
            <w:rStyle w:val="Hyperlink"/>
            <w:noProof/>
          </w:rPr>
          <w:t>Collaborative sites</w:t>
        </w:r>
        <w:r w:rsidR="003914B9">
          <w:rPr>
            <w:noProof/>
            <w:webHidden/>
          </w:rPr>
          <w:tab/>
        </w:r>
        <w:r>
          <w:rPr>
            <w:noProof/>
            <w:webHidden/>
          </w:rPr>
          <w:fldChar w:fldCharType="begin"/>
        </w:r>
        <w:r w:rsidR="003914B9">
          <w:rPr>
            <w:noProof/>
            <w:webHidden/>
          </w:rPr>
          <w:instrText xml:space="preserve"> PAGEREF _Toc348540544 \h </w:instrText>
        </w:r>
        <w:r>
          <w:rPr>
            <w:noProof/>
            <w:webHidden/>
          </w:rPr>
        </w:r>
        <w:r>
          <w:rPr>
            <w:noProof/>
            <w:webHidden/>
          </w:rPr>
          <w:fldChar w:fldCharType="separate"/>
        </w:r>
        <w:r w:rsidR="003914B9">
          <w:rPr>
            <w:noProof/>
            <w:webHidden/>
          </w:rPr>
          <w:t>10</w:t>
        </w:r>
        <w:r>
          <w:rPr>
            <w:noProof/>
            <w:webHidden/>
          </w:rPr>
          <w:fldChar w:fldCharType="end"/>
        </w:r>
      </w:hyperlink>
    </w:p>
    <w:p w:rsidR="003914B9" w:rsidRPr="00827EDF" w:rsidRDefault="008F03F6">
      <w:pPr>
        <w:pStyle w:val="TOC2"/>
        <w:rPr>
          <w:rFonts w:ascii="Calibri" w:hAnsi="Calibri"/>
          <w:noProof/>
          <w:szCs w:val="22"/>
        </w:rPr>
      </w:pPr>
      <w:hyperlink w:anchor="_Toc348540545" w:history="1">
        <w:r w:rsidR="003914B9" w:rsidRPr="008225D5">
          <w:rPr>
            <w:rStyle w:val="Hyperlink"/>
            <w:noProof/>
          </w:rPr>
          <w:t>6.2</w:t>
        </w:r>
        <w:r w:rsidR="003914B9" w:rsidRPr="00827EDF">
          <w:rPr>
            <w:rFonts w:ascii="Calibri" w:hAnsi="Calibri"/>
            <w:noProof/>
            <w:szCs w:val="22"/>
          </w:rPr>
          <w:tab/>
        </w:r>
        <w:r w:rsidR="003914B9" w:rsidRPr="008225D5">
          <w:rPr>
            <w:rStyle w:val="Hyperlink"/>
            <w:noProof/>
          </w:rPr>
          <w:t>Twitter</w:t>
        </w:r>
        <w:r w:rsidR="003914B9">
          <w:rPr>
            <w:noProof/>
            <w:webHidden/>
          </w:rPr>
          <w:tab/>
        </w:r>
        <w:r>
          <w:rPr>
            <w:noProof/>
            <w:webHidden/>
          </w:rPr>
          <w:fldChar w:fldCharType="begin"/>
        </w:r>
        <w:r w:rsidR="003914B9">
          <w:rPr>
            <w:noProof/>
            <w:webHidden/>
          </w:rPr>
          <w:instrText xml:space="preserve"> PAGEREF _Toc348540545 \h </w:instrText>
        </w:r>
        <w:r>
          <w:rPr>
            <w:noProof/>
            <w:webHidden/>
          </w:rPr>
        </w:r>
        <w:r>
          <w:rPr>
            <w:noProof/>
            <w:webHidden/>
          </w:rPr>
          <w:fldChar w:fldCharType="separate"/>
        </w:r>
        <w:r w:rsidR="003914B9">
          <w:rPr>
            <w:noProof/>
            <w:webHidden/>
          </w:rPr>
          <w:t>11</w:t>
        </w:r>
        <w:r>
          <w:rPr>
            <w:noProof/>
            <w:webHidden/>
          </w:rPr>
          <w:fldChar w:fldCharType="end"/>
        </w:r>
      </w:hyperlink>
    </w:p>
    <w:p w:rsidR="003914B9" w:rsidRPr="00827EDF" w:rsidRDefault="008F03F6">
      <w:pPr>
        <w:pStyle w:val="TOC3"/>
        <w:rPr>
          <w:rFonts w:ascii="Calibri" w:hAnsi="Calibri"/>
          <w:iCs w:val="0"/>
          <w:noProof/>
          <w:szCs w:val="22"/>
        </w:rPr>
      </w:pPr>
      <w:hyperlink w:anchor="_Toc348540546" w:history="1">
        <w:r w:rsidR="003914B9" w:rsidRPr="008225D5">
          <w:rPr>
            <w:rStyle w:val="Hyperlink"/>
            <w:noProof/>
          </w:rPr>
          <w:t>6.2.1</w:t>
        </w:r>
        <w:r w:rsidR="003914B9" w:rsidRPr="00827EDF">
          <w:rPr>
            <w:rFonts w:ascii="Calibri" w:hAnsi="Calibri"/>
            <w:iCs w:val="0"/>
            <w:noProof/>
            <w:szCs w:val="22"/>
          </w:rPr>
          <w:tab/>
        </w:r>
        <w:r w:rsidR="003914B9" w:rsidRPr="008225D5">
          <w:rPr>
            <w:rStyle w:val="Hyperlink"/>
            <w:noProof/>
          </w:rPr>
          <w:t>Library associations on Twitter</w:t>
        </w:r>
        <w:r w:rsidR="003914B9">
          <w:rPr>
            <w:noProof/>
            <w:webHidden/>
          </w:rPr>
          <w:tab/>
        </w:r>
        <w:r>
          <w:rPr>
            <w:noProof/>
            <w:webHidden/>
          </w:rPr>
          <w:fldChar w:fldCharType="begin"/>
        </w:r>
        <w:r w:rsidR="003914B9">
          <w:rPr>
            <w:noProof/>
            <w:webHidden/>
          </w:rPr>
          <w:instrText xml:space="preserve"> PAGEREF _Toc348540546 \h </w:instrText>
        </w:r>
        <w:r>
          <w:rPr>
            <w:noProof/>
            <w:webHidden/>
          </w:rPr>
        </w:r>
        <w:r>
          <w:rPr>
            <w:noProof/>
            <w:webHidden/>
          </w:rPr>
          <w:fldChar w:fldCharType="separate"/>
        </w:r>
        <w:r w:rsidR="003914B9">
          <w:rPr>
            <w:noProof/>
            <w:webHidden/>
          </w:rPr>
          <w:t>12</w:t>
        </w:r>
        <w:r>
          <w:rPr>
            <w:noProof/>
            <w:webHidden/>
          </w:rPr>
          <w:fldChar w:fldCharType="end"/>
        </w:r>
      </w:hyperlink>
    </w:p>
    <w:p w:rsidR="003914B9" w:rsidRPr="00827EDF" w:rsidRDefault="008F03F6">
      <w:pPr>
        <w:pStyle w:val="TOC3"/>
        <w:rPr>
          <w:rFonts w:ascii="Calibri" w:hAnsi="Calibri"/>
          <w:iCs w:val="0"/>
          <w:noProof/>
          <w:szCs w:val="22"/>
        </w:rPr>
      </w:pPr>
      <w:hyperlink w:anchor="_Toc348540547" w:history="1">
        <w:r w:rsidR="003914B9" w:rsidRPr="008225D5">
          <w:rPr>
            <w:rStyle w:val="Hyperlink"/>
            <w:noProof/>
          </w:rPr>
          <w:t>6.2.2</w:t>
        </w:r>
        <w:r w:rsidR="003914B9" w:rsidRPr="00827EDF">
          <w:rPr>
            <w:rFonts w:ascii="Calibri" w:hAnsi="Calibri"/>
            <w:iCs w:val="0"/>
            <w:noProof/>
            <w:szCs w:val="22"/>
          </w:rPr>
          <w:tab/>
        </w:r>
        <w:r w:rsidR="003914B9" w:rsidRPr="008225D5">
          <w:rPr>
            <w:rStyle w:val="Hyperlink"/>
            <w:noProof/>
          </w:rPr>
          <w:t>National libraries on Twitter</w:t>
        </w:r>
        <w:r w:rsidR="003914B9">
          <w:rPr>
            <w:noProof/>
            <w:webHidden/>
          </w:rPr>
          <w:tab/>
        </w:r>
        <w:r>
          <w:rPr>
            <w:noProof/>
            <w:webHidden/>
          </w:rPr>
          <w:fldChar w:fldCharType="begin"/>
        </w:r>
        <w:r w:rsidR="003914B9">
          <w:rPr>
            <w:noProof/>
            <w:webHidden/>
          </w:rPr>
          <w:instrText xml:space="preserve"> PAGEREF _Toc348540547 \h </w:instrText>
        </w:r>
        <w:r>
          <w:rPr>
            <w:noProof/>
            <w:webHidden/>
          </w:rPr>
        </w:r>
        <w:r>
          <w:rPr>
            <w:noProof/>
            <w:webHidden/>
          </w:rPr>
          <w:fldChar w:fldCharType="separate"/>
        </w:r>
        <w:r w:rsidR="003914B9">
          <w:rPr>
            <w:noProof/>
            <w:webHidden/>
          </w:rPr>
          <w:t>14</w:t>
        </w:r>
        <w:r>
          <w:rPr>
            <w:noProof/>
            <w:webHidden/>
          </w:rPr>
          <w:fldChar w:fldCharType="end"/>
        </w:r>
      </w:hyperlink>
    </w:p>
    <w:p w:rsidR="003914B9" w:rsidRPr="00827EDF" w:rsidRDefault="008F03F6">
      <w:pPr>
        <w:pStyle w:val="TOC3"/>
        <w:rPr>
          <w:rFonts w:ascii="Calibri" w:hAnsi="Calibri"/>
          <w:iCs w:val="0"/>
          <w:noProof/>
          <w:szCs w:val="22"/>
        </w:rPr>
      </w:pPr>
      <w:hyperlink w:anchor="_Toc348540548" w:history="1">
        <w:r w:rsidR="003914B9" w:rsidRPr="008225D5">
          <w:rPr>
            <w:rStyle w:val="Hyperlink"/>
            <w:noProof/>
          </w:rPr>
          <w:t>6.2.3</w:t>
        </w:r>
        <w:r w:rsidR="003914B9" w:rsidRPr="00827EDF">
          <w:rPr>
            <w:rFonts w:ascii="Calibri" w:hAnsi="Calibri"/>
            <w:iCs w:val="0"/>
            <w:noProof/>
            <w:szCs w:val="22"/>
          </w:rPr>
          <w:tab/>
        </w:r>
        <w:r w:rsidR="003914B9" w:rsidRPr="008225D5">
          <w:rPr>
            <w:rStyle w:val="Hyperlink"/>
            <w:noProof/>
          </w:rPr>
          <w:t>Collaborative sites on Twitter</w:t>
        </w:r>
        <w:r w:rsidR="003914B9">
          <w:rPr>
            <w:noProof/>
            <w:webHidden/>
          </w:rPr>
          <w:tab/>
        </w:r>
        <w:r>
          <w:rPr>
            <w:noProof/>
            <w:webHidden/>
          </w:rPr>
          <w:fldChar w:fldCharType="begin"/>
        </w:r>
        <w:r w:rsidR="003914B9">
          <w:rPr>
            <w:noProof/>
            <w:webHidden/>
          </w:rPr>
          <w:instrText xml:space="preserve"> PAGEREF _Toc348540548 \h </w:instrText>
        </w:r>
        <w:r>
          <w:rPr>
            <w:noProof/>
            <w:webHidden/>
          </w:rPr>
        </w:r>
        <w:r>
          <w:rPr>
            <w:noProof/>
            <w:webHidden/>
          </w:rPr>
          <w:fldChar w:fldCharType="separate"/>
        </w:r>
        <w:r w:rsidR="003914B9">
          <w:rPr>
            <w:noProof/>
            <w:webHidden/>
          </w:rPr>
          <w:t>15</w:t>
        </w:r>
        <w:r>
          <w:rPr>
            <w:noProof/>
            <w:webHidden/>
          </w:rPr>
          <w:fldChar w:fldCharType="end"/>
        </w:r>
      </w:hyperlink>
    </w:p>
    <w:p w:rsidR="003914B9" w:rsidRPr="00827EDF" w:rsidRDefault="008F03F6">
      <w:pPr>
        <w:pStyle w:val="TOC2"/>
        <w:rPr>
          <w:rFonts w:ascii="Calibri" w:hAnsi="Calibri"/>
          <w:noProof/>
          <w:szCs w:val="22"/>
        </w:rPr>
      </w:pPr>
      <w:hyperlink w:anchor="_Toc348540549" w:history="1">
        <w:r w:rsidR="003914B9" w:rsidRPr="008225D5">
          <w:rPr>
            <w:rStyle w:val="Hyperlink"/>
            <w:noProof/>
          </w:rPr>
          <w:t>6.3</w:t>
        </w:r>
        <w:r w:rsidR="003914B9" w:rsidRPr="00827EDF">
          <w:rPr>
            <w:rFonts w:ascii="Calibri" w:hAnsi="Calibri"/>
            <w:noProof/>
            <w:szCs w:val="22"/>
          </w:rPr>
          <w:tab/>
        </w:r>
        <w:r w:rsidR="003914B9" w:rsidRPr="008225D5">
          <w:rPr>
            <w:rStyle w:val="Hyperlink"/>
            <w:noProof/>
          </w:rPr>
          <w:t>Other sites 2.0</w:t>
        </w:r>
        <w:r w:rsidR="003914B9">
          <w:rPr>
            <w:noProof/>
            <w:webHidden/>
          </w:rPr>
          <w:tab/>
        </w:r>
        <w:r>
          <w:rPr>
            <w:noProof/>
            <w:webHidden/>
          </w:rPr>
          <w:fldChar w:fldCharType="begin"/>
        </w:r>
        <w:r w:rsidR="003914B9">
          <w:rPr>
            <w:noProof/>
            <w:webHidden/>
          </w:rPr>
          <w:instrText xml:space="preserve"> PAGEREF _Toc348540549 \h </w:instrText>
        </w:r>
        <w:r>
          <w:rPr>
            <w:noProof/>
            <w:webHidden/>
          </w:rPr>
        </w:r>
        <w:r>
          <w:rPr>
            <w:noProof/>
            <w:webHidden/>
          </w:rPr>
          <w:fldChar w:fldCharType="separate"/>
        </w:r>
        <w:r w:rsidR="003914B9">
          <w:rPr>
            <w:noProof/>
            <w:webHidden/>
          </w:rPr>
          <w:t>16</w:t>
        </w:r>
        <w:r>
          <w:rPr>
            <w:noProof/>
            <w:webHidden/>
          </w:rPr>
          <w:fldChar w:fldCharType="end"/>
        </w:r>
      </w:hyperlink>
    </w:p>
    <w:p w:rsidR="003914B9" w:rsidRPr="00827EDF" w:rsidRDefault="008F03F6">
      <w:pPr>
        <w:pStyle w:val="TOC3"/>
        <w:rPr>
          <w:rFonts w:ascii="Calibri" w:hAnsi="Calibri"/>
          <w:iCs w:val="0"/>
          <w:noProof/>
          <w:szCs w:val="22"/>
        </w:rPr>
      </w:pPr>
      <w:hyperlink w:anchor="_Toc348540550" w:history="1">
        <w:r w:rsidR="003914B9" w:rsidRPr="008225D5">
          <w:rPr>
            <w:rStyle w:val="Hyperlink"/>
            <w:noProof/>
          </w:rPr>
          <w:t>6.3.1</w:t>
        </w:r>
        <w:r w:rsidR="003914B9" w:rsidRPr="00827EDF">
          <w:rPr>
            <w:rFonts w:ascii="Calibri" w:hAnsi="Calibri"/>
            <w:iCs w:val="0"/>
            <w:noProof/>
            <w:szCs w:val="22"/>
          </w:rPr>
          <w:tab/>
        </w:r>
        <w:r w:rsidR="003914B9" w:rsidRPr="008225D5">
          <w:rPr>
            <w:rStyle w:val="Hyperlink"/>
            <w:noProof/>
          </w:rPr>
          <w:t>Library associations</w:t>
        </w:r>
        <w:r w:rsidR="003914B9">
          <w:rPr>
            <w:noProof/>
            <w:webHidden/>
          </w:rPr>
          <w:tab/>
        </w:r>
        <w:r>
          <w:rPr>
            <w:noProof/>
            <w:webHidden/>
          </w:rPr>
          <w:fldChar w:fldCharType="begin"/>
        </w:r>
        <w:r w:rsidR="003914B9">
          <w:rPr>
            <w:noProof/>
            <w:webHidden/>
          </w:rPr>
          <w:instrText xml:space="preserve"> PAGEREF _Toc348540550 \h </w:instrText>
        </w:r>
        <w:r>
          <w:rPr>
            <w:noProof/>
            <w:webHidden/>
          </w:rPr>
        </w:r>
        <w:r>
          <w:rPr>
            <w:noProof/>
            <w:webHidden/>
          </w:rPr>
          <w:fldChar w:fldCharType="separate"/>
        </w:r>
        <w:r w:rsidR="003914B9">
          <w:rPr>
            <w:noProof/>
            <w:webHidden/>
          </w:rPr>
          <w:t>16</w:t>
        </w:r>
        <w:r>
          <w:rPr>
            <w:noProof/>
            <w:webHidden/>
          </w:rPr>
          <w:fldChar w:fldCharType="end"/>
        </w:r>
      </w:hyperlink>
    </w:p>
    <w:p w:rsidR="003914B9" w:rsidRPr="00827EDF" w:rsidRDefault="008F03F6">
      <w:pPr>
        <w:pStyle w:val="TOC3"/>
        <w:rPr>
          <w:rFonts w:ascii="Calibri" w:hAnsi="Calibri"/>
          <w:iCs w:val="0"/>
          <w:noProof/>
          <w:szCs w:val="22"/>
        </w:rPr>
      </w:pPr>
      <w:hyperlink w:anchor="_Toc348540551" w:history="1">
        <w:r w:rsidR="003914B9" w:rsidRPr="008225D5">
          <w:rPr>
            <w:rStyle w:val="Hyperlink"/>
            <w:noProof/>
          </w:rPr>
          <w:t>6.3.2</w:t>
        </w:r>
        <w:r w:rsidR="003914B9" w:rsidRPr="00827EDF">
          <w:rPr>
            <w:rFonts w:ascii="Calibri" w:hAnsi="Calibri"/>
            <w:iCs w:val="0"/>
            <w:noProof/>
            <w:szCs w:val="22"/>
          </w:rPr>
          <w:tab/>
        </w:r>
        <w:r w:rsidR="003914B9" w:rsidRPr="008225D5">
          <w:rPr>
            <w:rStyle w:val="Hyperlink"/>
            <w:noProof/>
          </w:rPr>
          <w:t>National libraries</w:t>
        </w:r>
        <w:r w:rsidR="003914B9">
          <w:rPr>
            <w:noProof/>
            <w:webHidden/>
          </w:rPr>
          <w:tab/>
        </w:r>
        <w:r>
          <w:rPr>
            <w:noProof/>
            <w:webHidden/>
          </w:rPr>
          <w:fldChar w:fldCharType="begin"/>
        </w:r>
        <w:r w:rsidR="003914B9">
          <w:rPr>
            <w:noProof/>
            <w:webHidden/>
          </w:rPr>
          <w:instrText xml:space="preserve"> PAGEREF _Toc348540551 \h </w:instrText>
        </w:r>
        <w:r>
          <w:rPr>
            <w:noProof/>
            <w:webHidden/>
          </w:rPr>
        </w:r>
        <w:r>
          <w:rPr>
            <w:noProof/>
            <w:webHidden/>
          </w:rPr>
          <w:fldChar w:fldCharType="separate"/>
        </w:r>
        <w:r w:rsidR="003914B9">
          <w:rPr>
            <w:noProof/>
            <w:webHidden/>
          </w:rPr>
          <w:t>18</w:t>
        </w:r>
        <w:r>
          <w:rPr>
            <w:noProof/>
            <w:webHidden/>
          </w:rPr>
          <w:fldChar w:fldCharType="end"/>
        </w:r>
      </w:hyperlink>
    </w:p>
    <w:p w:rsidR="003914B9" w:rsidRPr="00827EDF" w:rsidRDefault="008F03F6">
      <w:pPr>
        <w:pStyle w:val="TOC3"/>
        <w:rPr>
          <w:rFonts w:ascii="Calibri" w:hAnsi="Calibri"/>
          <w:iCs w:val="0"/>
          <w:noProof/>
          <w:szCs w:val="22"/>
        </w:rPr>
      </w:pPr>
      <w:hyperlink w:anchor="_Toc348540552" w:history="1">
        <w:r w:rsidR="003914B9" w:rsidRPr="008225D5">
          <w:rPr>
            <w:rStyle w:val="Hyperlink"/>
            <w:noProof/>
          </w:rPr>
          <w:t>6.3.3</w:t>
        </w:r>
        <w:r w:rsidR="003914B9" w:rsidRPr="00827EDF">
          <w:rPr>
            <w:rFonts w:ascii="Calibri" w:hAnsi="Calibri"/>
            <w:iCs w:val="0"/>
            <w:noProof/>
            <w:szCs w:val="22"/>
          </w:rPr>
          <w:tab/>
        </w:r>
        <w:r w:rsidR="003914B9" w:rsidRPr="008225D5">
          <w:rPr>
            <w:rStyle w:val="Hyperlink"/>
            <w:noProof/>
          </w:rPr>
          <w:t>Collaborative sites</w:t>
        </w:r>
        <w:r w:rsidR="003914B9">
          <w:rPr>
            <w:noProof/>
            <w:webHidden/>
          </w:rPr>
          <w:tab/>
        </w:r>
        <w:r>
          <w:rPr>
            <w:noProof/>
            <w:webHidden/>
          </w:rPr>
          <w:fldChar w:fldCharType="begin"/>
        </w:r>
        <w:r w:rsidR="003914B9">
          <w:rPr>
            <w:noProof/>
            <w:webHidden/>
          </w:rPr>
          <w:instrText xml:space="preserve"> PAGEREF _Toc348540552 \h </w:instrText>
        </w:r>
        <w:r>
          <w:rPr>
            <w:noProof/>
            <w:webHidden/>
          </w:rPr>
        </w:r>
        <w:r>
          <w:rPr>
            <w:noProof/>
            <w:webHidden/>
          </w:rPr>
          <w:fldChar w:fldCharType="separate"/>
        </w:r>
        <w:r w:rsidR="003914B9">
          <w:rPr>
            <w:noProof/>
            <w:webHidden/>
          </w:rPr>
          <w:t>20</w:t>
        </w:r>
        <w:r>
          <w:rPr>
            <w:noProof/>
            <w:webHidden/>
          </w:rPr>
          <w:fldChar w:fldCharType="end"/>
        </w:r>
      </w:hyperlink>
    </w:p>
    <w:p w:rsidR="003914B9" w:rsidRPr="00827EDF" w:rsidRDefault="008F03F6">
      <w:pPr>
        <w:pStyle w:val="TOC3"/>
        <w:rPr>
          <w:rFonts w:ascii="Calibri" w:hAnsi="Calibri"/>
          <w:iCs w:val="0"/>
          <w:noProof/>
          <w:szCs w:val="22"/>
        </w:rPr>
      </w:pPr>
      <w:hyperlink w:anchor="_Toc348540553" w:history="1">
        <w:r w:rsidR="003914B9" w:rsidRPr="008225D5">
          <w:rPr>
            <w:rStyle w:val="Hyperlink"/>
            <w:noProof/>
          </w:rPr>
          <w:t>6.3.4</w:t>
        </w:r>
        <w:r w:rsidR="003914B9" w:rsidRPr="00827EDF">
          <w:rPr>
            <w:rFonts w:ascii="Calibri" w:hAnsi="Calibri"/>
            <w:iCs w:val="0"/>
            <w:noProof/>
            <w:szCs w:val="22"/>
          </w:rPr>
          <w:tab/>
        </w:r>
        <w:r w:rsidR="003914B9" w:rsidRPr="008225D5">
          <w:rPr>
            <w:rStyle w:val="Hyperlink"/>
            <w:noProof/>
          </w:rPr>
          <w:t>YouTube</w:t>
        </w:r>
        <w:r w:rsidR="003914B9">
          <w:rPr>
            <w:noProof/>
            <w:webHidden/>
          </w:rPr>
          <w:tab/>
        </w:r>
        <w:r>
          <w:rPr>
            <w:noProof/>
            <w:webHidden/>
          </w:rPr>
          <w:fldChar w:fldCharType="begin"/>
        </w:r>
        <w:r w:rsidR="003914B9">
          <w:rPr>
            <w:noProof/>
            <w:webHidden/>
          </w:rPr>
          <w:instrText xml:space="preserve"> PAGEREF _Toc348540553 \h </w:instrText>
        </w:r>
        <w:r>
          <w:rPr>
            <w:noProof/>
            <w:webHidden/>
          </w:rPr>
        </w:r>
        <w:r>
          <w:rPr>
            <w:noProof/>
            <w:webHidden/>
          </w:rPr>
          <w:fldChar w:fldCharType="separate"/>
        </w:r>
        <w:r w:rsidR="003914B9">
          <w:rPr>
            <w:noProof/>
            <w:webHidden/>
          </w:rPr>
          <w:t>21</w:t>
        </w:r>
        <w:r>
          <w:rPr>
            <w:noProof/>
            <w:webHidden/>
          </w:rPr>
          <w:fldChar w:fldCharType="end"/>
        </w:r>
      </w:hyperlink>
    </w:p>
    <w:p w:rsidR="003914B9" w:rsidRPr="00827EDF" w:rsidRDefault="008F03F6">
      <w:pPr>
        <w:pStyle w:val="TOC3"/>
        <w:rPr>
          <w:rFonts w:ascii="Calibri" w:hAnsi="Calibri"/>
          <w:iCs w:val="0"/>
          <w:noProof/>
          <w:szCs w:val="22"/>
        </w:rPr>
      </w:pPr>
      <w:hyperlink w:anchor="_Toc348540554" w:history="1">
        <w:r w:rsidR="003914B9" w:rsidRPr="008225D5">
          <w:rPr>
            <w:rStyle w:val="Hyperlink"/>
            <w:noProof/>
          </w:rPr>
          <w:t>6.3.5</w:t>
        </w:r>
        <w:r w:rsidR="003914B9" w:rsidRPr="00827EDF">
          <w:rPr>
            <w:rFonts w:ascii="Calibri" w:hAnsi="Calibri"/>
            <w:iCs w:val="0"/>
            <w:noProof/>
            <w:szCs w:val="22"/>
          </w:rPr>
          <w:tab/>
        </w:r>
        <w:r w:rsidR="003914B9" w:rsidRPr="008225D5">
          <w:rPr>
            <w:rStyle w:val="Hyperlink"/>
            <w:noProof/>
          </w:rPr>
          <w:t>Flickr</w:t>
        </w:r>
        <w:r w:rsidR="003914B9">
          <w:rPr>
            <w:noProof/>
            <w:webHidden/>
          </w:rPr>
          <w:tab/>
        </w:r>
        <w:r>
          <w:rPr>
            <w:noProof/>
            <w:webHidden/>
          </w:rPr>
          <w:fldChar w:fldCharType="begin"/>
        </w:r>
        <w:r w:rsidR="003914B9">
          <w:rPr>
            <w:noProof/>
            <w:webHidden/>
          </w:rPr>
          <w:instrText xml:space="preserve"> PAGEREF _Toc348540554 \h </w:instrText>
        </w:r>
        <w:r>
          <w:rPr>
            <w:noProof/>
            <w:webHidden/>
          </w:rPr>
        </w:r>
        <w:r>
          <w:rPr>
            <w:noProof/>
            <w:webHidden/>
          </w:rPr>
          <w:fldChar w:fldCharType="separate"/>
        </w:r>
        <w:r w:rsidR="003914B9">
          <w:rPr>
            <w:noProof/>
            <w:webHidden/>
          </w:rPr>
          <w:t>23</w:t>
        </w:r>
        <w:r>
          <w:rPr>
            <w:noProof/>
            <w:webHidden/>
          </w:rPr>
          <w:fldChar w:fldCharType="end"/>
        </w:r>
      </w:hyperlink>
    </w:p>
    <w:p w:rsidR="003914B9" w:rsidRPr="00827EDF" w:rsidRDefault="008F03F6">
      <w:pPr>
        <w:pStyle w:val="TOC3"/>
        <w:rPr>
          <w:rFonts w:ascii="Calibri" w:hAnsi="Calibri"/>
          <w:iCs w:val="0"/>
          <w:noProof/>
          <w:szCs w:val="22"/>
        </w:rPr>
      </w:pPr>
      <w:hyperlink w:anchor="_Toc348540555" w:history="1">
        <w:r w:rsidR="003914B9" w:rsidRPr="008225D5">
          <w:rPr>
            <w:rStyle w:val="Hyperlink"/>
            <w:noProof/>
          </w:rPr>
          <w:t>6.3.6</w:t>
        </w:r>
        <w:r w:rsidR="003914B9" w:rsidRPr="00827EDF">
          <w:rPr>
            <w:rFonts w:ascii="Calibri" w:hAnsi="Calibri"/>
            <w:iCs w:val="0"/>
            <w:noProof/>
            <w:szCs w:val="22"/>
          </w:rPr>
          <w:tab/>
        </w:r>
        <w:r w:rsidR="003914B9" w:rsidRPr="008225D5">
          <w:rPr>
            <w:rStyle w:val="Hyperlink"/>
            <w:noProof/>
          </w:rPr>
          <w:t>Slideshare</w:t>
        </w:r>
        <w:r w:rsidR="003914B9">
          <w:rPr>
            <w:noProof/>
            <w:webHidden/>
          </w:rPr>
          <w:tab/>
        </w:r>
        <w:r>
          <w:rPr>
            <w:noProof/>
            <w:webHidden/>
          </w:rPr>
          <w:fldChar w:fldCharType="begin"/>
        </w:r>
        <w:r w:rsidR="003914B9">
          <w:rPr>
            <w:noProof/>
            <w:webHidden/>
          </w:rPr>
          <w:instrText xml:space="preserve"> PAGEREF _Toc348540555 \h </w:instrText>
        </w:r>
        <w:r>
          <w:rPr>
            <w:noProof/>
            <w:webHidden/>
          </w:rPr>
        </w:r>
        <w:r>
          <w:rPr>
            <w:noProof/>
            <w:webHidden/>
          </w:rPr>
          <w:fldChar w:fldCharType="separate"/>
        </w:r>
        <w:r w:rsidR="003914B9">
          <w:rPr>
            <w:noProof/>
            <w:webHidden/>
          </w:rPr>
          <w:t>26</w:t>
        </w:r>
        <w:r>
          <w:rPr>
            <w:noProof/>
            <w:webHidden/>
          </w:rPr>
          <w:fldChar w:fldCharType="end"/>
        </w:r>
      </w:hyperlink>
    </w:p>
    <w:p w:rsidR="003914B9" w:rsidRPr="00827EDF" w:rsidRDefault="008F03F6">
      <w:pPr>
        <w:pStyle w:val="TOC3"/>
        <w:rPr>
          <w:rFonts w:ascii="Calibri" w:hAnsi="Calibri"/>
          <w:iCs w:val="0"/>
          <w:noProof/>
          <w:szCs w:val="22"/>
        </w:rPr>
      </w:pPr>
      <w:hyperlink w:anchor="_Toc348540556" w:history="1">
        <w:r w:rsidR="003914B9" w:rsidRPr="008225D5">
          <w:rPr>
            <w:rStyle w:val="Hyperlink"/>
            <w:noProof/>
          </w:rPr>
          <w:t>6.3.7</w:t>
        </w:r>
        <w:r w:rsidR="003914B9" w:rsidRPr="00827EDF">
          <w:rPr>
            <w:rFonts w:ascii="Calibri" w:hAnsi="Calibri"/>
            <w:iCs w:val="0"/>
            <w:noProof/>
            <w:szCs w:val="22"/>
          </w:rPr>
          <w:tab/>
        </w:r>
        <w:r w:rsidR="003914B9" w:rsidRPr="008225D5">
          <w:rPr>
            <w:rStyle w:val="Hyperlink"/>
            <w:noProof/>
          </w:rPr>
          <w:t>Blogs</w:t>
        </w:r>
        <w:r w:rsidR="003914B9">
          <w:rPr>
            <w:noProof/>
            <w:webHidden/>
          </w:rPr>
          <w:tab/>
        </w:r>
        <w:r>
          <w:rPr>
            <w:noProof/>
            <w:webHidden/>
          </w:rPr>
          <w:fldChar w:fldCharType="begin"/>
        </w:r>
        <w:r w:rsidR="003914B9">
          <w:rPr>
            <w:noProof/>
            <w:webHidden/>
          </w:rPr>
          <w:instrText xml:space="preserve"> PAGEREF _Toc348540556 \h </w:instrText>
        </w:r>
        <w:r>
          <w:rPr>
            <w:noProof/>
            <w:webHidden/>
          </w:rPr>
        </w:r>
        <w:r>
          <w:rPr>
            <w:noProof/>
            <w:webHidden/>
          </w:rPr>
          <w:fldChar w:fldCharType="separate"/>
        </w:r>
        <w:r w:rsidR="003914B9">
          <w:rPr>
            <w:noProof/>
            <w:webHidden/>
          </w:rPr>
          <w:t>28</w:t>
        </w:r>
        <w:r>
          <w:rPr>
            <w:noProof/>
            <w:webHidden/>
          </w:rPr>
          <w:fldChar w:fldCharType="end"/>
        </w:r>
      </w:hyperlink>
    </w:p>
    <w:p w:rsidR="003914B9" w:rsidRPr="00827EDF" w:rsidRDefault="008F03F6">
      <w:pPr>
        <w:pStyle w:val="TOC3"/>
        <w:rPr>
          <w:rFonts w:ascii="Calibri" w:hAnsi="Calibri"/>
          <w:iCs w:val="0"/>
          <w:noProof/>
          <w:szCs w:val="22"/>
        </w:rPr>
      </w:pPr>
      <w:hyperlink w:anchor="_Toc348540557" w:history="1">
        <w:r w:rsidR="003914B9" w:rsidRPr="008225D5">
          <w:rPr>
            <w:rStyle w:val="Hyperlink"/>
            <w:noProof/>
            <w:lang w:val="en-GB"/>
          </w:rPr>
          <w:t>6.3.8</w:t>
        </w:r>
        <w:r w:rsidR="003914B9" w:rsidRPr="00827EDF">
          <w:rPr>
            <w:rFonts w:ascii="Calibri" w:hAnsi="Calibri"/>
            <w:iCs w:val="0"/>
            <w:noProof/>
            <w:szCs w:val="22"/>
          </w:rPr>
          <w:tab/>
        </w:r>
        <w:r w:rsidR="003914B9" w:rsidRPr="008225D5">
          <w:rPr>
            <w:rStyle w:val="Hyperlink"/>
            <w:noProof/>
            <w:lang w:val="en-GB"/>
          </w:rPr>
          <w:t>Other emergent tools: Pinterest and Linkedin</w:t>
        </w:r>
        <w:r w:rsidR="003914B9">
          <w:rPr>
            <w:noProof/>
            <w:webHidden/>
          </w:rPr>
          <w:tab/>
        </w:r>
        <w:r>
          <w:rPr>
            <w:noProof/>
            <w:webHidden/>
          </w:rPr>
          <w:fldChar w:fldCharType="begin"/>
        </w:r>
        <w:r w:rsidR="003914B9">
          <w:rPr>
            <w:noProof/>
            <w:webHidden/>
          </w:rPr>
          <w:instrText xml:space="preserve"> PAGEREF _Toc348540557 \h </w:instrText>
        </w:r>
        <w:r>
          <w:rPr>
            <w:noProof/>
            <w:webHidden/>
          </w:rPr>
        </w:r>
        <w:r>
          <w:rPr>
            <w:noProof/>
            <w:webHidden/>
          </w:rPr>
          <w:fldChar w:fldCharType="separate"/>
        </w:r>
        <w:r w:rsidR="003914B9">
          <w:rPr>
            <w:noProof/>
            <w:webHidden/>
          </w:rPr>
          <w:t>30</w:t>
        </w:r>
        <w:r>
          <w:rPr>
            <w:noProof/>
            <w:webHidden/>
          </w:rPr>
          <w:fldChar w:fldCharType="end"/>
        </w:r>
      </w:hyperlink>
    </w:p>
    <w:p w:rsidR="003914B9" w:rsidRPr="00827EDF" w:rsidRDefault="008F03F6">
      <w:pPr>
        <w:pStyle w:val="TOC1"/>
        <w:rPr>
          <w:rFonts w:ascii="Calibri" w:hAnsi="Calibri" w:cs="Times New Roman"/>
          <w:bCs w:val="0"/>
          <w:szCs w:val="22"/>
        </w:rPr>
      </w:pPr>
      <w:hyperlink w:anchor="_Toc348540558" w:history="1">
        <w:r w:rsidR="003914B9" w:rsidRPr="008225D5">
          <w:rPr>
            <w:rStyle w:val="Hyperlink"/>
          </w:rPr>
          <w:t>7.</w:t>
        </w:r>
        <w:r w:rsidR="003914B9" w:rsidRPr="00827EDF">
          <w:rPr>
            <w:rFonts w:ascii="Calibri" w:hAnsi="Calibri" w:cs="Times New Roman"/>
            <w:bCs w:val="0"/>
            <w:szCs w:val="22"/>
          </w:rPr>
          <w:tab/>
        </w:r>
        <w:r w:rsidR="003914B9" w:rsidRPr="008225D5">
          <w:rPr>
            <w:rStyle w:val="Hyperlink"/>
          </w:rPr>
          <w:t>The experience of the Biblioteca Nacional de España</w:t>
        </w:r>
        <w:r w:rsidR="003914B9">
          <w:rPr>
            <w:webHidden/>
          </w:rPr>
          <w:tab/>
        </w:r>
        <w:r>
          <w:rPr>
            <w:webHidden/>
          </w:rPr>
          <w:fldChar w:fldCharType="begin"/>
        </w:r>
        <w:r w:rsidR="003914B9">
          <w:rPr>
            <w:webHidden/>
          </w:rPr>
          <w:instrText xml:space="preserve"> PAGEREF _Toc348540558 \h </w:instrText>
        </w:r>
        <w:r>
          <w:rPr>
            <w:webHidden/>
          </w:rPr>
        </w:r>
        <w:r>
          <w:rPr>
            <w:webHidden/>
          </w:rPr>
          <w:fldChar w:fldCharType="separate"/>
        </w:r>
        <w:r w:rsidR="003914B9">
          <w:rPr>
            <w:webHidden/>
          </w:rPr>
          <w:t>36</w:t>
        </w:r>
        <w:r>
          <w:rPr>
            <w:webHidden/>
          </w:rPr>
          <w:fldChar w:fldCharType="end"/>
        </w:r>
      </w:hyperlink>
    </w:p>
    <w:p w:rsidR="003914B9" w:rsidRDefault="008F03F6" w:rsidP="00790BFA">
      <w:pPr>
        <w:pStyle w:val="TOC1"/>
      </w:pPr>
      <w:r>
        <w:fldChar w:fldCharType="end"/>
      </w:r>
    </w:p>
    <w:p w:rsidR="003914B9" w:rsidRDefault="003914B9" w:rsidP="00790BFA">
      <w:r>
        <w:br w:type="page"/>
      </w:r>
    </w:p>
    <w:p w:rsidR="003914B9" w:rsidRPr="0062343F" w:rsidRDefault="003914B9" w:rsidP="0062343F">
      <w:pPr>
        <w:pStyle w:val="Heading1"/>
      </w:pPr>
      <w:bookmarkStart w:id="2" w:name="_Toc348540533"/>
      <w:r w:rsidRPr="0062343F">
        <w:t>I</w:t>
      </w:r>
      <w:r>
        <w:t>ntroductio</w:t>
      </w:r>
      <w:r w:rsidRPr="0062343F">
        <w:t>n</w:t>
      </w:r>
      <w:bookmarkEnd w:id="2"/>
    </w:p>
    <w:p w:rsidR="003914B9" w:rsidRPr="003C1631" w:rsidRDefault="003914B9" w:rsidP="00D92C1A">
      <w:pPr>
        <w:rPr>
          <w:lang w:val="en-GB"/>
        </w:rPr>
      </w:pPr>
      <w:bookmarkStart w:id="3" w:name="_Toc130011966"/>
      <w:r w:rsidRPr="003C1631">
        <w:rPr>
          <w:lang w:val="en-GB"/>
        </w:rPr>
        <w:t xml:space="preserve">In the frame of the IFLA Management of Library Associations Section (MLAS), a study and analysis is being done about the new ways of communication, especially </w:t>
      </w:r>
      <w:r w:rsidRPr="00B2104C">
        <w:rPr>
          <w:lang w:val="en-GB"/>
        </w:rPr>
        <w:t>taking</w:t>
      </w:r>
      <w:r>
        <w:rPr>
          <w:lang w:val="en-GB"/>
        </w:rPr>
        <w:t xml:space="preserve"> </w:t>
      </w:r>
      <w:r w:rsidRPr="003C1631">
        <w:rPr>
          <w:lang w:val="en-GB"/>
        </w:rPr>
        <w:t>into account the social media environment and its opportunities. Attending the commission o</w:t>
      </w:r>
      <w:r>
        <w:rPr>
          <w:lang w:val="en-GB"/>
        </w:rPr>
        <w:t>f</w:t>
      </w:r>
      <w:r w:rsidRPr="003C1631">
        <w:rPr>
          <w:lang w:val="en-GB"/>
        </w:rPr>
        <w:t xml:space="preserve"> the Standing Committee of MLAS (August 2012 meeting, at Helsinki), the purpose of this report is to review and analyze the presence and use of platforms and sites 2.0 among the most representative library associations, national libraries and other collaborative organizations –like OCLC and Europeana- all over the world.</w:t>
      </w:r>
    </w:p>
    <w:p w:rsidR="003914B9" w:rsidRPr="003C1631" w:rsidRDefault="003914B9" w:rsidP="00D92C1A">
      <w:pPr>
        <w:rPr>
          <w:lang w:val="en-GB"/>
        </w:rPr>
      </w:pPr>
      <w:r w:rsidRPr="003C1631">
        <w:rPr>
          <w:lang w:val="en-GB"/>
        </w:rPr>
        <w:t xml:space="preserve">Since the term “Web </w:t>
      </w:r>
      <w:smartTag w:uri="urn:schemas-microsoft-com:office:smarttags" w:element="metricconverter">
        <w:smartTagPr>
          <w:attr w:name="ProductID" w:val="2.0”"/>
        </w:smartTagPr>
        <w:r w:rsidRPr="003C1631">
          <w:rPr>
            <w:lang w:val="en-GB"/>
          </w:rPr>
          <w:t>2.0”</w:t>
        </w:r>
      </w:smartTag>
      <w:r w:rsidRPr="003C1631">
        <w:rPr>
          <w:lang w:val="en-GB"/>
        </w:rPr>
        <w:t xml:space="preserve"> was coined in 1999 and the social media and the web apps that allowed the interaction with users began to expand, libraries and library associations started using them in a massive way.</w:t>
      </w:r>
    </w:p>
    <w:p w:rsidR="003914B9" w:rsidRPr="003C1631" w:rsidRDefault="003914B9" w:rsidP="00D92C1A">
      <w:pPr>
        <w:rPr>
          <w:lang w:val="en-GB"/>
        </w:rPr>
      </w:pPr>
      <w:r w:rsidRPr="003C1631">
        <w:rPr>
          <w:lang w:val="en-GB"/>
        </w:rPr>
        <w:t>The Library and Documentation world soon realized:</w:t>
      </w:r>
    </w:p>
    <w:p w:rsidR="003914B9" w:rsidRPr="003C1631" w:rsidRDefault="003914B9" w:rsidP="00827EDF">
      <w:pPr>
        <w:pStyle w:val="ListParagraph"/>
        <w:numPr>
          <w:ilvl w:val="0"/>
          <w:numId w:val="13"/>
        </w:numPr>
        <w:contextualSpacing w:val="0"/>
        <w:rPr>
          <w:lang w:val="en-GB"/>
        </w:rPr>
      </w:pPr>
      <w:r w:rsidRPr="003C1631">
        <w:rPr>
          <w:lang w:val="en-GB"/>
        </w:rPr>
        <w:t>the usefulness of these tools to expand their services,</w:t>
      </w:r>
    </w:p>
    <w:p w:rsidR="003914B9" w:rsidRPr="003C1631" w:rsidRDefault="003914B9" w:rsidP="00827EDF">
      <w:pPr>
        <w:pStyle w:val="ListParagraph"/>
        <w:numPr>
          <w:ilvl w:val="0"/>
          <w:numId w:val="13"/>
        </w:numPr>
        <w:contextualSpacing w:val="0"/>
        <w:rPr>
          <w:lang w:val="en-GB"/>
        </w:rPr>
      </w:pPr>
      <w:r w:rsidRPr="003C1631">
        <w:rPr>
          <w:lang w:val="en-GB"/>
        </w:rPr>
        <w:t>the importance of obtaining the users’ feedback and</w:t>
      </w:r>
    </w:p>
    <w:p w:rsidR="003914B9" w:rsidRPr="003C1631" w:rsidRDefault="003914B9" w:rsidP="00827EDF">
      <w:pPr>
        <w:pStyle w:val="ListParagraph"/>
        <w:numPr>
          <w:ilvl w:val="0"/>
          <w:numId w:val="13"/>
        </w:numPr>
        <w:ind w:left="714" w:hanging="357"/>
        <w:contextualSpacing w:val="0"/>
        <w:rPr>
          <w:lang w:val="en-GB"/>
        </w:rPr>
      </w:pPr>
      <w:r w:rsidRPr="003C1631">
        <w:rPr>
          <w:lang w:val="en-GB"/>
        </w:rPr>
        <w:t>the strengt</w:t>
      </w:r>
      <w:r>
        <w:rPr>
          <w:lang w:val="en-GB"/>
        </w:rPr>
        <w:t>h</w:t>
      </w:r>
      <w:r w:rsidRPr="003C1631">
        <w:rPr>
          <w:lang w:val="en-GB"/>
        </w:rPr>
        <w:t>s that brought to reach their target.</w:t>
      </w:r>
    </w:p>
    <w:p w:rsidR="003914B9" w:rsidRPr="003C1631" w:rsidRDefault="003914B9" w:rsidP="00D92C1A">
      <w:pPr>
        <w:rPr>
          <w:lang w:val="en-GB"/>
        </w:rPr>
      </w:pPr>
      <w:r w:rsidRPr="003C1631">
        <w:rPr>
          <w:lang w:val="en-GB"/>
        </w:rPr>
        <w:t>Data included here have been collected on February, 8th 2013.</w:t>
      </w:r>
    </w:p>
    <w:p w:rsidR="003914B9" w:rsidRPr="0062343F" w:rsidRDefault="003914B9" w:rsidP="0062343F">
      <w:pPr>
        <w:pStyle w:val="Heading1"/>
      </w:pPr>
      <w:bookmarkStart w:id="4" w:name="_Toc348540534"/>
      <w:bookmarkEnd w:id="3"/>
      <w:r>
        <w:t>Contributions and goals</w:t>
      </w:r>
      <w:bookmarkEnd w:id="4"/>
    </w:p>
    <w:p w:rsidR="003914B9" w:rsidRPr="003C1631" w:rsidRDefault="003914B9" w:rsidP="006F5F81">
      <w:pPr>
        <w:rPr>
          <w:lang w:val="en-GB"/>
        </w:rPr>
      </w:pPr>
      <w:r w:rsidRPr="003C1631">
        <w:rPr>
          <w:lang w:val="en-GB"/>
        </w:rPr>
        <w:t>The steps to take before subscribing an account or profile 2.0 are:</w:t>
      </w:r>
    </w:p>
    <w:p w:rsidR="003914B9" w:rsidRDefault="003914B9" w:rsidP="00827EDF">
      <w:pPr>
        <w:pStyle w:val="ListParagraph"/>
        <w:numPr>
          <w:ilvl w:val="0"/>
          <w:numId w:val="7"/>
        </w:numPr>
        <w:contextualSpacing w:val="0"/>
      </w:pPr>
      <w:r>
        <w:t>to define goals</w:t>
      </w:r>
    </w:p>
    <w:p w:rsidR="003914B9" w:rsidRPr="003C1631" w:rsidRDefault="003914B9" w:rsidP="00827EDF">
      <w:pPr>
        <w:pStyle w:val="ListParagraph"/>
        <w:numPr>
          <w:ilvl w:val="0"/>
          <w:numId w:val="7"/>
        </w:numPr>
        <w:ind w:left="714" w:hanging="357"/>
        <w:contextualSpacing w:val="0"/>
        <w:rPr>
          <w:lang w:val="en-GB"/>
        </w:rPr>
      </w:pPr>
      <w:r w:rsidRPr="003C1631">
        <w:rPr>
          <w:lang w:val="en-GB"/>
        </w:rPr>
        <w:t>to ellaborate a strategy to follow</w:t>
      </w:r>
    </w:p>
    <w:p w:rsidR="003914B9" w:rsidRDefault="003914B9" w:rsidP="00827EDF">
      <w:pPr>
        <w:pStyle w:val="ListParagraph"/>
        <w:numPr>
          <w:ilvl w:val="0"/>
          <w:numId w:val="7"/>
        </w:numPr>
        <w:ind w:left="714" w:hanging="357"/>
        <w:contextualSpacing w:val="0"/>
      </w:pPr>
      <w:r>
        <w:t>to evaluate the resources available</w:t>
      </w:r>
    </w:p>
    <w:p w:rsidR="003914B9" w:rsidRPr="003C1631" w:rsidRDefault="003914B9" w:rsidP="00827EDF">
      <w:pPr>
        <w:pStyle w:val="ListParagraph"/>
        <w:numPr>
          <w:ilvl w:val="0"/>
          <w:numId w:val="7"/>
        </w:numPr>
        <w:rPr>
          <w:lang w:val="en-GB"/>
        </w:rPr>
      </w:pPr>
      <w:r w:rsidRPr="003C1631">
        <w:rPr>
          <w:lang w:val="en-GB"/>
        </w:rPr>
        <w:t>to determine the policy and the terms of use.</w:t>
      </w:r>
    </w:p>
    <w:p w:rsidR="003914B9" w:rsidRPr="003C1631" w:rsidRDefault="003914B9" w:rsidP="006F5F81">
      <w:pPr>
        <w:rPr>
          <w:lang w:val="en-GB"/>
        </w:rPr>
      </w:pPr>
      <w:r w:rsidRPr="003C1631">
        <w:rPr>
          <w:lang w:val="en-GB"/>
        </w:rPr>
        <w:t>The tools 2.0 and social media provide many benefits to libraries and library organizations:</w:t>
      </w:r>
    </w:p>
    <w:p w:rsidR="003914B9" w:rsidRPr="003C1631" w:rsidRDefault="003914B9" w:rsidP="00827EDF">
      <w:pPr>
        <w:pStyle w:val="ListParagraph"/>
        <w:numPr>
          <w:ilvl w:val="0"/>
          <w:numId w:val="6"/>
        </w:numPr>
        <w:ind w:left="714" w:hanging="357"/>
        <w:contextualSpacing w:val="0"/>
        <w:rPr>
          <w:lang w:val="en-GB"/>
        </w:rPr>
      </w:pPr>
      <w:r w:rsidRPr="003C1631">
        <w:rPr>
          <w:b/>
          <w:lang w:val="en-GB"/>
        </w:rPr>
        <w:t>better dissemination</w:t>
      </w:r>
      <w:r w:rsidRPr="003C1631">
        <w:rPr>
          <w:lang w:val="en-GB"/>
        </w:rPr>
        <w:t xml:space="preserve"> of collections and activities;</w:t>
      </w:r>
    </w:p>
    <w:p w:rsidR="003914B9" w:rsidRPr="003C1631" w:rsidRDefault="003914B9" w:rsidP="00827EDF">
      <w:pPr>
        <w:pStyle w:val="ListParagraph"/>
        <w:numPr>
          <w:ilvl w:val="0"/>
          <w:numId w:val="6"/>
        </w:numPr>
        <w:ind w:left="714" w:hanging="357"/>
        <w:contextualSpacing w:val="0"/>
        <w:rPr>
          <w:lang w:val="en-GB"/>
        </w:rPr>
      </w:pPr>
      <w:r w:rsidRPr="003C1631">
        <w:rPr>
          <w:lang w:val="en-GB"/>
        </w:rPr>
        <w:t xml:space="preserve">contents are shown in a </w:t>
      </w:r>
      <w:r w:rsidRPr="003C1631">
        <w:rPr>
          <w:b/>
          <w:lang w:val="en-GB"/>
        </w:rPr>
        <w:t>more dynamic</w:t>
      </w:r>
      <w:r w:rsidRPr="003C1631">
        <w:rPr>
          <w:lang w:val="en-GB"/>
        </w:rPr>
        <w:t xml:space="preserve"> way;</w:t>
      </w:r>
    </w:p>
    <w:p w:rsidR="003914B9" w:rsidRPr="003C1631" w:rsidRDefault="003914B9" w:rsidP="00827EDF">
      <w:pPr>
        <w:pStyle w:val="ListParagraph"/>
        <w:numPr>
          <w:ilvl w:val="0"/>
          <w:numId w:val="6"/>
        </w:numPr>
        <w:ind w:left="714" w:hanging="357"/>
        <w:contextualSpacing w:val="0"/>
        <w:rPr>
          <w:lang w:val="en-GB"/>
        </w:rPr>
      </w:pPr>
      <w:r w:rsidRPr="003C1631">
        <w:rPr>
          <w:lang w:val="en-GB"/>
        </w:rPr>
        <w:t>it’s not the user who encounters the information, but the opposite;</w:t>
      </w:r>
    </w:p>
    <w:p w:rsidR="003914B9" w:rsidRPr="00C54964" w:rsidRDefault="003914B9" w:rsidP="00827EDF">
      <w:pPr>
        <w:pStyle w:val="ListParagraph"/>
        <w:numPr>
          <w:ilvl w:val="0"/>
          <w:numId w:val="6"/>
        </w:numPr>
        <w:ind w:left="714" w:hanging="357"/>
        <w:contextualSpacing w:val="0"/>
        <w:rPr>
          <w:lang w:val="en-GB"/>
        </w:rPr>
      </w:pPr>
      <w:r w:rsidRPr="003C1631">
        <w:rPr>
          <w:lang w:val="en-GB"/>
        </w:rPr>
        <w:t xml:space="preserve">every user decides what profile or account he is </w:t>
      </w:r>
      <w:r w:rsidRPr="00C54964">
        <w:rPr>
          <w:lang w:val="en-GB"/>
        </w:rPr>
        <w:t>interested in following;</w:t>
      </w:r>
    </w:p>
    <w:p w:rsidR="003914B9" w:rsidRPr="003C1631" w:rsidRDefault="003914B9" w:rsidP="00827EDF">
      <w:pPr>
        <w:pStyle w:val="ListParagraph"/>
        <w:numPr>
          <w:ilvl w:val="0"/>
          <w:numId w:val="6"/>
        </w:numPr>
        <w:ind w:left="714" w:hanging="357"/>
        <w:contextualSpacing w:val="0"/>
        <w:rPr>
          <w:lang w:val="en-GB"/>
        </w:rPr>
      </w:pPr>
      <w:r w:rsidRPr="003C1631">
        <w:rPr>
          <w:lang w:val="en-GB"/>
        </w:rPr>
        <w:t>a more active user participation, who:</w:t>
      </w:r>
    </w:p>
    <w:p w:rsidR="003914B9" w:rsidRDefault="003914B9" w:rsidP="00827EDF">
      <w:pPr>
        <w:pStyle w:val="ListParagraph"/>
        <w:numPr>
          <w:ilvl w:val="1"/>
          <w:numId w:val="6"/>
        </w:numPr>
        <w:contextualSpacing w:val="0"/>
      </w:pPr>
      <w:r>
        <w:t>comments,</w:t>
      </w:r>
    </w:p>
    <w:p w:rsidR="003914B9" w:rsidRDefault="003914B9" w:rsidP="00827EDF">
      <w:pPr>
        <w:pStyle w:val="ListParagraph"/>
        <w:numPr>
          <w:ilvl w:val="1"/>
          <w:numId w:val="6"/>
        </w:numPr>
        <w:contextualSpacing w:val="0"/>
      </w:pPr>
      <w:r>
        <w:t>makes questions,</w:t>
      </w:r>
    </w:p>
    <w:p w:rsidR="003914B9" w:rsidRDefault="003914B9" w:rsidP="00827EDF">
      <w:pPr>
        <w:pStyle w:val="ListParagraph"/>
        <w:numPr>
          <w:ilvl w:val="1"/>
          <w:numId w:val="6"/>
        </w:numPr>
        <w:contextualSpacing w:val="0"/>
      </w:pPr>
      <w:r>
        <w:t>suggests,</w:t>
      </w:r>
    </w:p>
    <w:p w:rsidR="003914B9" w:rsidRPr="003C1631" w:rsidRDefault="003914B9" w:rsidP="00827EDF">
      <w:pPr>
        <w:pStyle w:val="ListParagraph"/>
        <w:numPr>
          <w:ilvl w:val="1"/>
          <w:numId w:val="6"/>
        </w:numPr>
        <w:contextualSpacing w:val="0"/>
        <w:rPr>
          <w:lang w:val="en-GB"/>
        </w:rPr>
      </w:pPr>
      <w:r w:rsidRPr="00C54964">
        <w:rPr>
          <w:lang w:val="en-GB"/>
        </w:rPr>
        <w:t>shares the</w:t>
      </w:r>
      <w:r w:rsidRPr="003C1631">
        <w:rPr>
          <w:lang w:val="en-GB"/>
        </w:rPr>
        <w:t xml:space="preserve"> most interesting content,</w:t>
      </w:r>
    </w:p>
    <w:p w:rsidR="003914B9" w:rsidRDefault="003914B9" w:rsidP="00827EDF">
      <w:pPr>
        <w:pStyle w:val="ListParagraph"/>
        <w:numPr>
          <w:ilvl w:val="1"/>
          <w:numId w:val="6"/>
        </w:numPr>
        <w:contextualSpacing w:val="0"/>
      </w:pPr>
      <w:r>
        <w:t>and even makes requests</w:t>
      </w:r>
    </w:p>
    <w:p w:rsidR="003914B9" w:rsidRPr="003C1631" w:rsidRDefault="003914B9" w:rsidP="00827EDF">
      <w:pPr>
        <w:pStyle w:val="ListParagraph"/>
        <w:numPr>
          <w:ilvl w:val="0"/>
          <w:numId w:val="6"/>
        </w:numPr>
        <w:contextualSpacing w:val="0"/>
        <w:rPr>
          <w:lang w:val="en-GB"/>
        </w:rPr>
      </w:pPr>
      <w:r w:rsidRPr="003C1631">
        <w:rPr>
          <w:b/>
          <w:lang w:val="en-GB"/>
        </w:rPr>
        <w:t>wider extension</w:t>
      </w:r>
      <w:r w:rsidRPr="003C1631">
        <w:rPr>
          <w:lang w:val="en-GB"/>
        </w:rPr>
        <w:t xml:space="preserve"> of online services;</w:t>
      </w:r>
    </w:p>
    <w:p w:rsidR="003914B9" w:rsidRPr="003C1631" w:rsidRDefault="003914B9" w:rsidP="00827EDF">
      <w:pPr>
        <w:pStyle w:val="ListParagraph"/>
        <w:numPr>
          <w:ilvl w:val="0"/>
          <w:numId w:val="6"/>
        </w:numPr>
        <w:contextualSpacing w:val="0"/>
        <w:rPr>
          <w:lang w:val="en-GB"/>
        </w:rPr>
      </w:pPr>
      <w:r w:rsidRPr="003C1631">
        <w:rPr>
          <w:lang w:val="en-GB"/>
        </w:rPr>
        <w:t>they</w:t>
      </w:r>
      <w:r w:rsidRPr="003C1631">
        <w:rPr>
          <w:b/>
          <w:lang w:val="en-GB"/>
        </w:rPr>
        <w:t xml:space="preserve"> broaden the </w:t>
      </w:r>
      <w:r w:rsidRPr="003C1631">
        <w:rPr>
          <w:lang w:val="en-GB"/>
        </w:rPr>
        <w:t xml:space="preserve">target, bringing the online users in line with the live ones; </w:t>
      </w:r>
    </w:p>
    <w:p w:rsidR="003914B9" w:rsidRPr="003C1631" w:rsidRDefault="003914B9" w:rsidP="00827EDF">
      <w:pPr>
        <w:pStyle w:val="ListParagraph"/>
        <w:numPr>
          <w:ilvl w:val="0"/>
          <w:numId w:val="6"/>
        </w:numPr>
        <w:contextualSpacing w:val="0"/>
        <w:rPr>
          <w:lang w:val="en-GB"/>
        </w:rPr>
      </w:pPr>
      <w:r w:rsidRPr="003C1631">
        <w:rPr>
          <w:lang w:val="en-GB"/>
        </w:rPr>
        <w:t>they</w:t>
      </w:r>
      <w:r w:rsidRPr="003C1631">
        <w:rPr>
          <w:b/>
          <w:lang w:val="en-GB"/>
        </w:rPr>
        <w:t xml:space="preserve"> foster the web traffic </w:t>
      </w:r>
      <w:r w:rsidRPr="003C1631">
        <w:rPr>
          <w:lang w:val="en-GB"/>
        </w:rPr>
        <w:t>between different online channels of the organization;</w:t>
      </w:r>
    </w:p>
    <w:p w:rsidR="003914B9" w:rsidRPr="003C1631" w:rsidRDefault="003914B9" w:rsidP="00827EDF">
      <w:pPr>
        <w:pStyle w:val="ListParagraph"/>
        <w:numPr>
          <w:ilvl w:val="0"/>
          <w:numId w:val="6"/>
        </w:numPr>
        <w:contextualSpacing w:val="0"/>
        <w:rPr>
          <w:lang w:val="en-GB"/>
        </w:rPr>
      </w:pPr>
      <w:r w:rsidRPr="003C1631">
        <w:rPr>
          <w:lang w:val="en-GB"/>
        </w:rPr>
        <w:t>they give more visibility to works and projects of organizations and involve the citizens with them.</w:t>
      </w:r>
    </w:p>
    <w:p w:rsidR="003914B9" w:rsidRPr="003C1631" w:rsidRDefault="003914B9" w:rsidP="00827EDF">
      <w:pPr>
        <w:pStyle w:val="ListParagraph"/>
        <w:numPr>
          <w:ilvl w:val="0"/>
          <w:numId w:val="6"/>
        </w:numPr>
        <w:contextualSpacing w:val="0"/>
        <w:rPr>
          <w:lang w:val="en-GB"/>
        </w:rPr>
      </w:pPr>
      <w:r w:rsidRPr="003C1631">
        <w:rPr>
          <w:b/>
          <w:lang w:val="en-GB"/>
        </w:rPr>
        <w:t>they strengthen internal jobs</w:t>
      </w:r>
      <w:r w:rsidRPr="003C1631">
        <w:rPr>
          <w:lang w:val="en-GB"/>
        </w:rPr>
        <w:t>, because they provide user feedback to organization staff. Internally, a way of communication has to be enabled for the staff to apprehend the advantages of these media.</w:t>
      </w:r>
    </w:p>
    <w:p w:rsidR="003914B9" w:rsidRDefault="003914B9" w:rsidP="00FC1227">
      <w:pPr>
        <w:pStyle w:val="Heading1"/>
      </w:pPr>
      <w:bookmarkStart w:id="5" w:name="_Toc348540535"/>
      <w:r>
        <w:t>Service sustainability</w:t>
      </w:r>
      <w:bookmarkEnd w:id="5"/>
    </w:p>
    <w:p w:rsidR="003914B9" w:rsidRPr="00C54964" w:rsidRDefault="003914B9" w:rsidP="00A01CFF">
      <w:pPr>
        <w:rPr>
          <w:lang w:val="en-GB"/>
        </w:rPr>
      </w:pPr>
      <w:r w:rsidRPr="00C54964">
        <w:rPr>
          <w:lang w:val="en-GB"/>
        </w:rPr>
        <w:t>It is a critical point to take into account the resources available -within every organization- to sustain the service.</w:t>
      </w:r>
    </w:p>
    <w:p w:rsidR="003914B9" w:rsidRPr="00C54964" w:rsidRDefault="003914B9" w:rsidP="00A01CFF">
      <w:pPr>
        <w:rPr>
          <w:lang w:val="en-GB"/>
        </w:rPr>
      </w:pPr>
      <w:r w:rsidRPr="00C54964">
        <w:rPr>
          <w:lang w:val="en-GB"/>
        </w:rPr>
        <w:t>Library organizations, such as professional associations and national libraries, need to have it clear from the very beginning that the services they are providing through these platforms must be sustained over time.</w:t>
      </w:r>
    </w:p>
    <w:p w:rsidR="003914B9" w:rsidRPr="003C1631" w:rsidRDefault="003914B9" w:rsidP="00A01CFF">
      <w:pPr>
        <w:rPr>
          <w:lang w:val="en-GB"/>
        </w:rPr>
      </w:pPr>
      <w:r w:rsidRPr="00C54964">
        <w:rPr>
          <w:lang w:val="en-GB"/>
        </w:rPr>
        <w:t>Organizational reputation can be seriously</w:t>
      </w:r>
      <w:r w:rsidRPr="003C1631">
        <w:rPr>
          <w:lang w:val="en-GB"/>
        </w:rPr>
        <w:t xml:space="preserve"> damaged if the service they provide ceases.</w:t>
      </w:r>
    </w:p>
    <w:p w:rsidR="003914B9" w:rsidRDefault="003914B9" w:rsidP="00FC1227">
      <w:pPr>
        <w:pStyle w:val="Heading1"/>
      </w:pPr>
      <w:bookmarkStart w:id="6" w:name="_Toc348540536"/>
      <w:r>
        <w:t>Management</w:t>
      </w:r>
      <w:bookmarkEnd w:id="6"/>
    </w:p>
    <w:p w:rsidR="003914B9" w:rsidRPr="003C1631" w:rsidRDefault="003914B9" w:rsidP="00A01CFF">
      <w:pPr>
        <w:rPr>
          <w:lang w:val="en-GB"/>
        </w:rPr>
      </w:pPr>
      <w:r w:rsidRPr="003C1631">
        <w:rPr>
          <w:lang w:val="en-GB"/>
        </w:rPr>
        <w:t>It must be taken into account that the management and use of these media also affects severely the reputation of the organization. This should not be forgotten.</w:t>
      </w:r>
    </w:p>
    <w:p w:rsidR="003914B9" w:rsidRPr="00C54964" w:rsidRDefault="003914B9" w:rsidP="00A01CFF">
      <w:pPr>
        <w:rPr>
          <w:lang w:val="en-GB"/>
        </w:rPr>
      </w:pPr>
      <w:r w:rsidRPr="003C1631">
        <w:rPr>
          <w:lang w:val="en-GB"/>
        </w:rPr>
        <w:t>In this context, many organizations and national libraries are models for others in terms of how they</w:t>
      </w:r>
      <w:r w:rsidRPr="003C1631">
        <w:rPr>
          <w:b/>
          <w:lang w:val="en-GB"/>
        </w:rPr>
        <w:t xml:space="preserve"> </w:t>
      </w:r>
      <w:r w:rsidRPr="003C1631">
        <w:rPr>
          <w:lang w:val="en-GB"/>
        </w:rPr>
        <w:t>use these tools, as well as how they disseminate their services, projects and collections.</w:t>
      </w:r>
    </w:p>
    <w:p w:rsidR="003914B9" w:rsidRPr="00C54964" w:rsidRDefault="003914B9" w:rsidP="00A01CFF">
      <w:pPr>
        <w:rPr>
          <w:lang w:val="en-GB"/>
        </w:rPr>
      </w:pPr>
      <w:r w:rsidRPr="00C54964">
        <w:rPr>
          <w:lang w:val="en-GB"/>
        </w:rPr>
        <w:t>It is strongly recommended that managers have a deep knowledge of the organization, and to the extent possible are members of it.</w:t>
      </w:r>
    </w:p>
    <w:p w:rsidR="003914B9" w:rsidRPr="00C54964" w:rsidRDefault="003914B9" w:rsidP="00A01CFF">
      <w:pPr>
        <w:rPr>
          <w:lang w:val="en-GB"/>
        </w:rPr>
      </w:pPr>
      <w:r w:rsidRPr="00C54964">
        <w:rPr>
          <w:lang w:val="en-GB"/>
        </w:rPr>
        <w:t>How to manage these portals will rely on every organization goal.</w:t>
      </w:r>
    </w:p>
    <w:p w:rsidR="003914B9" w:rsidRPr="00C54964" w:rsidRDefault="003914B9" w:rsidP="007D2F19">
      <w:pPr>
        <w:rPr>
          <w:lang w:val="en-GB"/>
        </w:rPr>
      </w:pPr>
      <w:r w:rsidRPr="00C54964">
        <w:rPr>
          <w:lang w:val="en-GB"/>
        </w:rPr>
        <w:t xml:space="preserve">To properly manage these platforms 2.0 we must: </w:t>
      </w:r>
    </w:p>
    <w:p w:rsidR="003914B9" w:rsidRPr="003C1631" w:rsidRDefault="003914B9" w:rsidP="00827EDF">
      <w:pPr>
        <w:pStyle w:val="ListParagraph"/>
        <w:numPr>
          <w:ilvl w:val="0"/>
          <w:numId w:val="8"/>
        </w:numPr>
        <w:ind w:left="714" w:hanging="357"/>
        <w:contextualSpacing w:val="0"/>
        <w:rPr>
          <w:lang w:val="en-GB"/>
        </w:rPr>
      </w:pPr>
      <w:r w:rsidRPr="003C1631">
        <w:rPr>
          <w:lang w:val="en-GB"/>
        </w:rPr>
        <w:t>know well our users profile;</w:t>
      </w:r>
    </w:p>
    <w:p w:rsidR="003914B9" w:rsidRPr="003C1631" w:rsidRDefault="003914B9" w:rsidP="00827EDF">
      <w:pPr>
        <w:pStyle w:val="ListParagraph"/>
        <w:numPr>
          <w:ilvl w:val="0"/>
          <w:numId w:val="8"/>
        </w:numPr>
        <w:ind w:left="714" w:hanging="357"/>
        <w:contextualSpacing w:val="0"/>
        <w:rPr>
          <w:lang w:val="en-GB"/>
        </w:rPr>
      </w:pPr>
      <w:r w:rsidRPr="003C1631">
        <w:rPr>
          <w:lang w:val="en-GB"/>
        </w:rPr>
        <w:t>be alert to their demands, suggestions or requests;</w:t>
      </w:r>
    </w:p>
    <w:p w:rsidR="003914B9" w:rsidRPr="003C1631" w:rsidRDefault="003914B9" w:rsidP="00827EDF">
      <w:pPr>
        <w:pStyle w:val="ListParagraph"/>
        <w:numPr>
          <w:ilvl w:val="0"/>
          <w:numId w:val="8"/>
        </w:numPr>
        <w:ind w:left="714" w:hanging="357"/>
        <w:contextualSpacing w:val="0"/>
        <w:rPr>
          <w:lang w:val="en-GB"/>
        </w:rPr>
      </w:pPr>
      <w:r w:rsidRPr="003C1631">
        <w:rPr>
          <w:lang w:val="en-GB"/>
        </w:rPr>
        <w:t>closely monitor and handle user comments and their participation;</w:t>
      </w:r>
    </w:p>
    <w:p w:rsidR="003914B9" w:rsidRDefault="003914B9" w:rsidP="00827EDF">
      <w:pPr>
        <w:pStyle w:val="ListParagraph"/>
        <w:numPr>
          <w:ilvl w:val="0"/>
          <w:numId w:val="8"/>
        </w:numPr>
        <w:ind w:left="714" w:hanging="357"/>
        <w:contextualSpacing w:val="0"/>
      </w:pPr>
      <w:r>
        <w:t>update content.</w:t>
      </w:r>
    </w:p>
    <w:p w:rsidR="003914B9" w:rsidRPr="00C54964" w:rsidRDefault="003914B9" w:rsidP="00574685">
      <w:pPr>
        <w:rPr>
          <w:lang w:val="en-GB"/>
        </w:rPr>
      </w:pPr>
      <w:r w:rsidRPr="003C1631">
        <w:rPr>
          <w:lang w:val="en-GB"/>
        </w:rPr>
        <w:t xml:space="preserve">In </w:t>
      </w:r>
      <w:r w:rsidRPr="00C54964">
        <w:rPr>
          <w:lang w:val="en-GB"/>
        </w:rPr>
        <w:t>summary, managers have to be dynamic. And this dynamic management implies the user involvement in such a way as to feel himself part of the organization more directly, not just as a spectator. In such direction the organization has to move.</w:t>
      </w:r>
    </w:p>
    <w:p w:rsidR="003914B9" w:rsidRPr="00C54964" w:rsidRDefault="003914B9" w:rsidP="00574685">
      <w:pPr>
        <w:rPr>
          <w:lang w:val="en-GB"/>
        </w:rPr>
      </w:pPr>
      <w:r w:rsidRPr="00C54964">
        <w:rPr>
          <w:lang w:val="en-GB"/>
        </w:rPr>
        <w:t xml:space="preserve">An essential element for the right management of these channels are the </w:t>
      </w:r>
      <w:r w:rsidRPr="00C54964">
        <w:rPr>
          <w:b/>
          <w:lang w:val="en-GB"/>
        </w:rPr>
        <w:t>terms of use</w:t>
      </w:r>
      <w:r w:rsidRPr="00C54964">
        <w:rPr>
          <w:lang w:val="en-GB"/>
        </w:rPr>
        <w:t>:</w:t>
      </w:r>
    </w:p>
    <w:p w:rsidR="003914B9" w:rsidRPr="0057541F" w:rsidRDefault="003914B9" w:rsidP="00827EDF">
      <w:pPr>
        <w:pStyle w:val="ListParagraph"/>
        <w:numPr>
          <w:ilvl w:val="0"/>
          <w:numId w:val="9"/>
        </w:numPr>
        <w:ind w:left="760" w:hanging="357"/>
        <w:contextualSpacing w:val="0"/>
        <w:rPr>
          <w:lang w:val="en-GB"/>
        </w:rPr>
      </w:pPr>
      <w:r w:rsidRPr="00C54964">
        <w:rPr>
          <w:b/>
          <w:lang w:val="en-GB"/>
        </w:rPr>
        <w:t>Internal</w:t>
      </w:r>
      <w:r w:rsidRPr="00C54964">
        <w:rPr>
          <w:lang w:val="en-GB"/>
        </w:rPr>
        <w:t>: in order to keep a consistent policy within the organization, this must have some internal terms of use for platforms 2.0, whether they are generic and of application to all tools</w:t>
      </w:r>
      <w:r w:rsidRPr="003C1631">
        <w:rPr>
          <w:lang w:val="en-GB"/>
        </w:rPr>
        <w:t xml:space="preserve"> or specific and different for each one. This is especially necessary when there is more than one profile or when a profile or account has more than one administrator. </w:t>
      </w:r>
    </w:p>
    <w:p w:rsidR="003914B9" w:rsidRPr="00636E4D" w:rsidRDefault="003914B9" w:rsidP="00827EDF">
      <w:pPr>
        <w:pStyle w:val="ListParagraph"/>
        <w:numPr>
          <w:ilvl w:val="0"/>
          <w:numId w:val="9"/>
        </w:numPr>
        <w:ind w:left="760" w:hanging="357"/>
        <w:contextualSpacing w:val="0"/>
        <w:rPr>
          <w:lang w:val="en-GB"/>
        </w:rPr>
      </w:pPr>
      <w:r w:rsidRPr="00636E4D">
        <w:rPr>
          <w:b/>
          <w:lang w:val="en-GB"/>
        </w:rPr>
        <w:t>External</w:t>
      </w:r>
      <w:r w:rsidRPr="00636E4D">
        <w:rPr>
          <w:lang w:val="en-GB"/>
        </w:rPr>
        <w:t xml:space="preserve">: </w:t>
      </w:r>
      <w:r w:rsidRPr="00CA4B74">
        <w:rPr>
          <w:lang w:val="en-GB"/>
        </w:rPr>
        <w:t xml:space="preserve">users must know which behavior patterns are set for each channel. Freedom of expression should prevail, but we must also preserve the service that these channels provide, by preventing them from being distorted due to an </w:t>
      </w:r>
      <w:r w:rsidRPr="00636E4D">
        <w:rPr>
          <w:lang w:val="en-GB"/>
        </w:rPr>
        <w:t xml:space="preserve">inappropriate use </w:t>
      </w:r>
      <w:r w:rsidRPr="00CA4B74">
        <w:rPr>
          <w:lang w:val="en-GB"/>
        </w:rPr>
        <w:t xml:space="preserve">(spam, insults ...). </w:t>
      </w:r>
      <w:r w:rsidRPr="00636E4D">
        <w:rPr>
          <w:lang w:val="en-GB"/>
        </w:rPr>
        <w:t xml:space="preserve">Therefore, these guidelines should be public and known to all users. </w:t>
      </w:r>
    </w:p>
    <w:p w:rsidR="003914B9" w:rsidRPr="00862BC6" w:rsidRDefault="003914B9" w:rsidP="00DB3AAD">
      <w:pPr>
        <w:ind w:left="45"/>
        <w:rPr>
          <w:lang w:val="en-GB"/>
        </w:rPr>
      </w:pPr>
      <w:r w:rsidRPr="00CA4B74">
        <w:rPr>
          <w:rStyle w:val="hps"/>
          <w:rFonts w:cs="Arial"/>
          <w:lang w:val="en-GB"/>
        </w:rPr>
        <w:t>What</w:t>
      </w:r>
      <w:r w:rsidRPr="00CA4B74">
        <w:rPr>
          <w:rFonts w:cs="Arial"/>
          <w:lang w:val="en-GB"/>
        </w:rPr>
        <w:t xml:space="preserve"> </w:t>
      </w:r>
      <w:r w:rsidRPr="00CA4B74">
        <w:rPr>
          <w:rStyle w:val="hps"/>
          <w:rFonts w:cs="Arial"/>
          <w:lang w:val="en-GB"/>
        </w:rPr>
        <w:t>should be included</w:t>
      </w:r>
      <w:r w:rsidRPr="00CA4B74">
        <w:rPr>
          <w:rFonts w:cs="Arial"/>
          <w:lang w:val="en-GB"/>
        </w:rPr>
        <w:t xml:space="preserve"> in these terms of public use for </w:t>
      </w:r>
      <w:r w:rsidRPr="00CA4B74">
        <w:rPr>
          <w:rStyle w:val="hps"/>
          <w:rFonts w:cs="Arial"/>
          <w:lang w:val="en-GB"/>
        </w:rPr>
        <w:t>these channels</w:t>
      </w:r>
      <w:r w:rsidRPr="00CA4B74">
        <w:rPr>
          <w:rFonts w:cs="Arial"/>
          <w:lang w:val="en-GB"/>
        </w:rPr>
        <w:t>?</w:t>
      </w:r>
      <w:r w:rsidRPr="00862BC6">
        <w:rPr>
          <w:lang w:val="en-GB"/>
        </w:rPr>
        <w:t xml:space="preserve"> </w:t>
      </w:r>
    </w:p>
    <w:p w:rsidR="003914B9" w:rsidRPr="00862BC6" w:rsidRDefault="003914B9" w:rsidP="00827EDF">
      <w:pPr>
        <w:numPr>
          <w:ilvl w:val="0"/>
          <w:numId w:val="15"/>
        </w:numPr>
        <w:rPr>
          <w:lang w:val="en-GB"/>
        </w:rPr>
      </w:pPr>
      <w:r w:rsidRPr="00862BC6">
        <w:rPr>
          <w:lang w:val="en-GB"/>
        </w:rPr>
        <w:t xml:space="preserve">Type of comments and messages not allowed. It should be left clear that no spam, advertising, insults or xenophobic, </w:t>
      </w:r>
      <w:r w:rsidRPr="00CA4B74">
        <w:rPr>
          <w:lang w:val="en-GB"/>
        </w:rPr>
        <w:t xml:space="preserve">discriminatory or violence-inciting comments will be tolerated. </w:t>
      </w:r>
    </w:p>
    <w:p w:rsidR="003914B9" w:rsidRPr="00862BC6" w:rsidRDefault="003914B9" w:rsidP="00827EDF">
      <w:pPr>
        <w:numPr>
          <w:ilvl w:val="0"/>
          <w:numId w:val="15"/>
        </w:numPr>
        <w:rPr>
          <w:lang w:val="en-GB"/>
        </w:rPr>
      </w:pPr>
      <w:r w:rsidRPr="00CA4B74">
        <w:rPr>
          <w:lang w:val="en-GB"/>
        </w:rPr>
        <w:t xml:space="preserve">Measures to be taken in case of </w:t>
      </w:r>
      <w:r w:rsidRPr="00CA4B74">
        <w:rPr>
          <w:rStyle w:val="hps"/>
          <w:rFonts w:cs="Arial"/>
          <w:lang w:val="en-GB"/>
        </w:rPr>
        <w:t>violation</w:t>
      </w:r>
      <w:r w:rsidRPr="00CA4B74">
        <w:rPr>
          <w:rFonts w:cs="Arial"/>
          <w:lang w:val="en-GB"/>
        </w:rPr>
        <w:t xml:space="preserve"> </w:t>
      </w:r>
      <w:r w:rsidRPr="00CA4B74">
        <w:rPr>
          <w:rStyle w:val="hps"/>
          <w:rFonts w:cs="Arial"/>
          <w:lang w:val="en-GB"/>
        </w:rPr>
        <w:t>of such rules</w:t>
      </w:r>
      <w:r w:rsidRPr="00CA4B74">
        <w:rPr>
          <w:rFonts w:cs="Arial"/>
          <w:lang w:val="en-GB"/>
        </w:rPr>
        <w:t xml:space="preserve"> </w:t>
      </w:r>
      <w:r w:rsidRPr="00CA4B74">
        <w:rPr>
          <w:rStyle w:val="hpsatn"/>
          <w:rFonts w:cs="Arial"/>
          <w:lang w:val="en-GB"/>
        </w:rPr>
        <w:t>(</w:t>
      </w:r>
      <w:r w:rsidRPr="00CA4B74">
        <w:rPr>
          <w:rFonts w:cs="Arial"/>
          <w:lang w:val="en-GB"/>
        </w:rPr>
        <w:t xml:space="preserve">deleting </w:t>
      </w:r>
      <w:r w:rsidRPr="00CA4B74">
        <w:rPr>
          <w:rStyle w:val="hps"/>
          <w:rFonts w:cs="Arial"/>
          <w:lang w:val="en-GB"/>
        </w:rPr>
        <w:t>comments</w:t>
      </w:r>
      <w:r w:rsidRPr="00CA4B74">
        <w:rPr>
          <w:rFonts w:cs="Arial"/>
          <w:lang w:val="en-GB"/>
        </w:rPr>
        <w:t xml:space="preserve">, </w:t>
      </w:r>
      <w:r w:rsidRPr="00CA4B74">
        <w:rPr>
          <w:rStyle w:val="hps"/>
          <w:rFonts w:cs="Arial"/>
          <w:lang w:val="en-GB"/>
        </w:rPr>
        <w:t>blocking recurrent offenders</w:t>
      </w:r>
      <w:r w:rsidRPr="00CA4B74">
        <w:rPr>
          <w:rFonts w:cs="Arial"/>
          <w:lang w:val="en-GB"/>
        </w:rPr>
        <w:t xml:space="preserve"> </w:t>
      </w:r>
      <w:r w:rsidRPr="00CA4B74">
        <w:rPr>
          <w:rStyle w:val="hps"/>
          <w:rFonts w:cs="Arial"/>
          <w:lang w:val="en-GB"/>
        </w:rPr>
        <w:t>...</w:t>
      </w:r>
      <w:r w:rsidRPr="00CA4B74">
        <w:rPr>
          <w:rFonts w:cs="Arial"/>
          <w:lang w:val="en-GB"/>
        </w:rPr>
        <w:t>).</w:t>
      </w:r>
    </w:p>
    <w:p w:rsidR="003914B9" w:rsidRPr="00862BC6" w:rsidRDefault="003914B9" w:rsidP="00827EDF">
      <w:pPr>
        <w:numPr>
          <w:ilvl w:val="0"/>
          <w:numId w:val="15"/>
        </w:numPr>
        <w:rPr>
          <w:lang w:val="en-GB"/>
        </w:rPr>
      </w:pPr>
      <w:r w:rsidRPr="00862BC6">
        <w:rPr>
          <w:rStyle w:val="hps"/>
          <w:rFonts w:cs="Arial"/>
        </w:rPr>
        <w:t>Recommendations for use</w:t>
      </w:r>
      <w:r w:rsidRPr="00862BC6">
        <w:rPr>
          <w:rFonts w:cs="Arial"/>
        </w:rPr>
        <w:t>.</w:t>
      </w:r>
    </w:p>
    <w:p w:rsidR="003914B9" w:rsidRPr="00862BC6" w:rsidRDefault="003914B9" w:rsidP="00862BC6">
      <w:pPr>
        <w:rPr>
          <w:lang w:val="en-GB"/>
        </w:rPr>
      </w:pPr>
      <w:r w:rsidRPr="00CA4B74">
        <w:rPr>
          <w:rStyle w:val="hps"/>
          <w:rFonts w:cs="Arial"/>
          <w:lang w:val="en-GB"/>
        </w:rPr>
        <w:t>Statistics are another</w:t>
      </w:r>
      <w:r w:rsidRPr="00CA4B74">
        <w:rPr>
          <w:rFonts w:cs="Arial"/>
          <w:lang w:val="en-GB"/>
        </w:rPr>
        <w:t xml:space="preserve"> </w:t>
      </w:r>
      <w:r w:rsidRPr="00CA4B74">
        <w:rPr>
          <w:rStyle w:val="hps"/>
          <w:rFonts w:cs="Arial"/>
          <w:lang w:val="en-GB"/>
        </w:rPr>
        <w:t>key element</w:t>
      </w:r>
      <w:r w:rsidRPr="00CA4B74">
        <w:rPr>
          <w:rFonts w:cs="Arial"/>
          <w:lang w:val="en-GB"/>
        </w:rPr>
        <w:t xml:space="preserve"> </w:t>
      </w:r>
      <w:r w:rsidRPr="00CA4B74">
        <w:rPr>
          <w:rStyle w:val="hps"/>
          <w:rFonts w:cs="Arial"/>
          <w:lang w:val="en-GB"/>
        </w:rPr>
        <w:t>in the management of</w:t>
      </w:r>
      <w:r w:rsidRPr="00CA4B74">
        <w:rPr>
          <w:rFonts w:cs="Arial"/>
          <w:lang w:val="en-GB"/>
        </w:rPr>
        <w:t xml:space="preserve"> </w:t>
      </w:r>
      <w:r w:rsidRPr="00CA4B74">
        <w:rPr>
          <w:rStyle w:val="hps"/>
          <w:rFonts w:cs="Arial"/>
          <w:lang w:val="en-GB"/>
        </w:rPr>
        <w:t>these platforms</w:t>
      </w:r>
      <w:r w:rsidRPr="00CA4B74">
        <w:rPr>
          <w:rFonts w:cs="Arial"/>
          <w:lang w:val="en-GB"/>
        </w:rPr>
        <w:t xml:space="preserve">. </w:t>
      </w:r>
      <w:r w:rsidRPr="00CA4B74">
        <w:rPr>
          <w:rStyle w:val="hps"/>
          <w:rFonts w:cs="Arial"/>
          <w:lang w:val="en-GB"/>
        </w:rPr>
        <w:t>It is very</w:t>
      </w:r>
      <w:r w:rsidRPr="00CA4B74">
        <w:rPr>
          <w:rFonts w:cs="Arial"/>
          <w:lang w:val="en-GB"/>
        </w:rPr>
        <w:t xml:space="preserve"> </w:t>
      </w:r>
      <w:r w:rsidRPr="00CA4B74">
        <w:rPr>
          <w:rStyle w:val="hps"/>
          <w:rFonts w:cs="Arial"/>
          <w:lang w:val="en-GB"/>
        </w:rPr>
        <w:t>important that they are analyzed</w:t>
      </w:r>
      <w:r w:rsidRPr="00CA4B74">
        <w:rPr>
          <w:rFonts w:cs="Arial"/>
          <w:lang w:val="en-GB"/>
        </w:rPr>
        <w:t xml:space="preserve"> </w:t>
      </w:r>
      <w:r w:rsidRPr="00CA4B74">
        <w:rPr>
          <w:rStyle w:val="hps"/>
          <w:rFonts w:cs="Arial"/>
          <w:lang w:val="en-GB"/>
        </w:rPr>
        <w:t>in</w:t>
      </w:r>
      <w:r w:rsidRPr="00CA4B74">
        <w:rPr>
          <w:rFonts w:cs="Arial"/>
          <w:lang w:val="en-GB"/>
        </w:rPr>
        <w:t xml:space="preserve"> </w:t>
      </w:r>
      <w:r w:rsidRPr="00CA4B74">
        <w:rPr>
          <w:rStyle w:val="hps"/>
          <w:rFonts w:cs="Arial"/>
          <w:lang w:val="en-GB"/>
        </w:rPr>
        <w:t>depth</w:t>
      </w:r>
      <w:r w:rsidRPr="00CA4B74">
        <w:rPr>
          <w:rFonts w:cs="Arial"/>
          <w:lang w:val="en-GB"/>
        </w:rPr>
        <w:t>, since they provide</w:t>
      </w:r>
      <w:r w:rsidRPr="00CA4B74">
        <w:rPr>
          <w:rStyle w:val="hps"/>
          <w:rFonts w:cs="Arial"/>
          <w:lang w:val="en-GB"/>
        </w:rPr>
        <w:t xml:space="preserve"> an idea</w:t>
      </w:r>
      <w:r w:rsidRPr="00CA4B74">
        <w:rPr>
          <w:rFonts w:cs="Arial"/>
          <w:lang w:val="en-GB"/>
        </w:rPr>
        <w:t xml:space="preserve"> </w:t>
      </w:r>
      <w:r w:rsidRPr="00CA4B74">
        <w:rPr>
          <w:rStyle w:val="hps"/>
          <w:rFonts w:cs="Arial"/>
          <w:lang w:val="en-GB"/>
        </w:rPr>
        <w:t>on the</w:t>
      </w:r>
      <w:r w:rsidRPr="00CA4B74">
        <w:rPr>
          <w:rFonts w:cs="Arial"/>
          <w:lang w:val="en-GB"/>
        </w:rPr>
        <w:t xml:space="preserve"> </w:t>
      </w:r>
      <w:r w:rsidRPr="00CA4B74">
        <w:rPr>
          <w:rStyle w:val="hps"/>
          <w:rFonts w:cs="Arial"/>
          <w:lang w:val="en-GB"/>
        </w:rPr>
        <w:t>type of user we have and</w:t>
      </w:r>
      <w:r w:rsidRPr="00CA4B74">
        <w:rPr>
          <w:rFonts w:cs="Arial"/>
          <w:lang w:val="en-GB"/>
        </w:rPr>
        <w:t xml:space="preserve"> </w:t>
      </w:r>
      <w:r w:rsidRPr="00CA4B74">
        <w:rPr>
          <w:rStyle w:val="hps"/>
          <w:rFonts w:cs="Arial"/>
          <w:lang w:val="en-GB"/>
        </w:rPr>
        <w:t>what their</w:t>
      </w:r>
      <w:r w:rsidRPr="00CA4B74">
        <w:rPr>
          <w:rFonts w:cs="Arial"/>
          <w:lang w:val="en-GB"/>
        </w:rPr>
        <w:t xml:space="preserve"> </w:t>
      </w:r>
      <w:r w:rsidRPr="00CA4B74">
        <w:rPr>
          <w:rStyle w:val="hps"/>
          <w:rFonts w:cs="Arial"/>
          <w:lang w:val="en-GB"/>
        </w:rPr>
        <w:t>main interests</w:t>
      </w:r>
      <w:r w:rsidRPr="00CA4B74">
        <w:rPr>
          <w:rFonts w:cs="Arial"/>
          <w:lang w:val="en-GB"/>
        </w:rPr>
        <w:t xml:space="preserve"> are. </w:t>
      </w:r>
    </w:p>
    <w:p w:rsidR="003914B9" w:rsidRDefault="003914B9" w:rsidP="00FC1227">
      <w:pPr>
        <w:pStyle w:val="Heading1"/>
      </w:pPr>
      <w:bookmarkStart w:id="7" w:name="_Toc348540537"/>
      <w:r>
        <w:t>Risks</w:t>
      </w:r>
      <w:bookmarkEnd w:id="7"/>
    </w:p>
    <w:p w:rsidR="003914B9" w:rsidRPr="00862BC6" w:rsidRDefault="003914B9" w:rsidP="0002337A">
      <w:pPr>
        <w:rPr>
          <w:lang w:val="en-GB"/>
        </w:rPr>
      </w:pPr>
      <w:r w:rsidRPr="00CA4B74">
        <w:rPr>
          <w:rStyle w:val="hps"/>
          <w:rFonts w:cs="Arial"/>
          <w:color w:val="333333"/>
          <w:lang w:val="en-GB"/>
        </w:rPr>
        <w:t>Being such an active</w:t>
      </w:r>
      <w:r w:rsidRPr="00CA4B74">
        <w:rPr>
          <w:rFonts w:cs="Arial"/>
          <w:color w:val="333333"/>
          <w:lang w:val="en-GB"/>
        </w:rPr>
        <w:t xml:space="preserve"> </w:t>
      </w:r>
      <w:r w:rsidRPr="00CA4B74">
        <w:rPr>
          <w:rStyle w:val="hps"/>
          <w:rFonts w:cs="Arial"/>
          <w:color w:val="333333"/>
          <w:lang w:val="en-GB"/>
        </w:rPr>
        <w:t>and</w:t>
      </w:r>
      <w:r w:rsidRPr="00CA4B74">
        <w:rPr>
          <w:rFonts w:cs="Arial"/>
          <w:color w:val="333333"/>
          <w:lang w:val="en-GB"/>
        </w:rPr>
        <w:t xml:space="preserve"> collaborative</w:t>
      </w:r>
      <w:r w:rsidRPr="00CA4B74">
        <w:rPr>
          <w:rStyle w:val="hps"/>
          <w:rFonts w:cs="Arial"/>
          <w:color w:val="333333"/>
          <w:lang w:val="en-GB"/>
        </w:rPr>
        <w:t xml:space="preserve"> channel</w:t>
      </w:r>
      <w:r w:rsidRPr="00CA4B74">
        <w:rPr>
          <w:rFonts w:cs="Arial"/>
          <w:color w:val="333333"/>
          <w:lang w:val="en-GB"/>
        </w:rPr>
        <w:t xml:space="preserve">, along </w:t>
      </w:r>
      <w:r w:rsidRPr="00CA4B74">
        <w:rPr>
          <w:rStyle w:val="hps"/>
          <w:rFonts w:cs="Arial"/>
          <w:color w:val="333333"/>
          <w:lang w:val="en-GB"/>
        </w:rPr>
        <w:t>with</w:t>
      </w:r>
      <w:r w:rsidRPr="00CA4B74">
        <w:rPr>
          <w:rFonts w:cs="Arial"/>
          <w:color w:val="333333"/>
          <w:lang w:val="en-GB"/>
        </w:rPr>
        <w:t xml:space="preserve"> </w:t>
      </w:r>
      <w:r w:rsidRPr="00CA4B74">
        <w:rPr>
          <w:rStyle w:val="hps"/>
          <w:rFonts w:cs="Arial"/>
          <w:color w:val="333333"/>
          <w:lang w:val="en-GB"/>
        </w:rPr>
        <w:t>its many advantages</w:t>
      </w:r>
      <w:r w:rsidRPr="00CA4B74">
        <w:rPr>
          <w:rFonts w:cs="Arial"/>
          <w:color w:val="333333"/>
          <w:lang w:val="en-GB"/>
        </w:rPr>
        <w:t xml:space="preserve"> it also poses a number of </w:t>
      </w:r>
      <w:r w:rsidRPr="00CA4B74">
        <w:rPr>
          <w:rStyle w:val="hps"/>
          <w:rFonts w:cs="Arial"/>
          <w:color w:val="333333"/>
          <w:lang w:val="en-GB"/>
        </w:rPr>
        <w:t>risks</w:t>
      </w:r>
      <w:r w:rsidRPr="00CA4B74">
        <w:rPr>
          <w:rFonts w:cs="Arial"/>
          <w:color w:val="333333"/>
          <w:lang w:val="en-GB"/>
        </w:rPr>
        <w:t xml:space="preserve">, which we should </w:t>
      </w:r>
      <w:r w:rsidRPr="00CA4B74">
        <w:rPr>
          <w:rStyle w:val="hps"/>
          <w:rFonts w:cs="Arial"/>
          <w:color w:val="333333"/>
          <w:lang w:val="en-GB"/>
        </w:rPr>
        <w:t>anticipate and</w:t>
      </w:r>
      <w:r w:rsidRPr="00CA4B74">
        <w:rPr>
          <w:rFonts w:cs="Arial"/>
          <w:color w:val="333333"/>
          <w:lang w:val="en-GB"/>
        </w:rPr>
        <w:t xml:space="preserve"> </w:t>
      </w:r>
      <w:r w:rsidRPr="00CA4B74">
        <w:rPr>
          <w:rStyle w:val="hps"/>
          <w:rFonts w:cs="Arial"/>
          <w:color w:val="333333"/>
          <w:lang w:val="en-GB"/>
        </w:rPr>
        <w:t>be prepared to</w:t>
      </w:r>
      <w:r w:rsidRPr="00CA4B74">
        <w:rPr>
          <w:rFonts w:cs="Arial"/>
          <w:color w:val="333333"/>
          <w:lang w:val="en-GB"/>
        </w:rPr>
        <w:t xml:space="preserve"> </w:t>
      </w:r>
      <w:r w:rsidRPr="00CA4B74">
        <w:rPr>
          <w:rStyle w:val="hps"/>
          <w:rFonts w:cs="Arial"/>
          <w:color w:val="333333"/>
          <w:lang w:val="en-GB"/>
        </w:rPr>
        <w:t>manage</w:t>
      </w:r>
      <w:r w:rsidRPr="00CA4B74">
        <w:rPr>
          <w:rFonts w:cs="Arial"/>
          <w:color w:val="333333"/>
          <w:lang w:val="en-GB"/>
        </w:rPr>
        <w:t>.</w:t>
      </w:r>
    </w:p>
    <w:p w:rsidR="003914B9" w:rsidRPr="0062343F" w:rsidRDefault="003914B9" w:rsidP="00F208ED">
      <w:pPr>
        <w:pStyle w:val="Heading2"/>
      </w:pPr>
      <w:bookmarkStart w:id="8" w:name="_Toc348540538"/>
      <w:r>
        <w:t>Chaos in management</w:t>
      </w:r>
      <w:bookmarkEnd w:id="8"/>
    </w:p>
    <w:p w:rsidR="003914B9" w:rsidRPr="00862BC6" w:rsidRDefault="003914B9" w:rsidP="00D92C1A">
      <w:pPr>
        <w:rPr>
          <w:lang w:val="en-GB"/>
        </w:rPr>
      </w:pPr>
      <w:r w:rsidRPr="00862BC6">
        <w:rPr>
          <w:lang w:val="en-GB"/>
        </w:rPr>
        <w:t>One of the main ris</w:t>
      </w:r>
      <w:r>
        <w:rPr>
          <w:lang w:val="en-GB"/>
        </w:rPr>
        <w:t>ks of this type of channels relates to the possibility of a certain deal of chaos arising in their management, either because</w:t>
      </w:r>
    </w:p>
    <w:p w:rsidR="003914B9" w:rsidRPr="00862BC6" w:rsidRDefault="003914B9" w:rsidP="00827EDF">
      <w:pPr>
        <w:pStyle w:val="Texto1"/>
        <w:numPr>
          <w:ilvl w:val="0"/>
          <w:numId w:val="10"/>
        </w:numPr>
        <w:spacing w:before="120" w:after="120"/>
        <w:ind w:left="714" w:hanging="357"/>
        <w:rPr>
          <w:sz w:val="22"/>
          <w:szCs w:val="22"/>
          <w:lang w:val="en-GB"/>
        </w:rPr>
      </w:pPr>
      <w:r w:rsidRPr="00862BC6">
        <w:rPr>
          <w:sz w:val="22"/>
          <w:szCs w:val="22"/>
          <w:lang w:val="en-GB"/>
        </w:rPr>
        <w:t xml:space="preserve">their objectives are not clear enough, </w:t>
      </w:r>
    </w:p>
    <w:p w:rsidR="003914B9" w:rsidRPr="00862BC6" w:rsidRDefault="003914B9" w:rsidP="00827EDF">
      <w:pPr>
        <w:pStyle w:val="Texto1"/>
        <w:numPr>
          <w:ilvl w:val="0"/>
          <w:numId w:val="10"/>
        </w:numPr>
        <w:spacing w:before="120" w:after="120"/>
        <w:ind w:left="714" w:hanging="357"/>
        <w:rPr>
          <w:sz w:val="22"/>
          <w:szCs w:val="22"/>
          <w:lang w:val="en-GB"/>
        </w:rPr>
      </w:pPr>
      <w:r w:rsidRPr="00862BC6">
        <w:rPr>
          <w:sz w:val="22"/>
          <w:szCs w:val="22"/>
          <w:lang w:val="en-GB"/>
        </w:rPr>
        <w:t>no clear terms of use</w:t>
      </w:r>
      <w:r>
        <w:rPr>
          <w:sz w:val="22"/>
          <w:szCs w:val="22"/>
          <w:lang w:val="en-GB"/>
        </w:rPr>
        <w:t xml:space="preserve"> have been set, or</w:t>
      </w:r>
    </w:p>
    <w:p w:rsidR="003914B9" w:rsidRPr="00905DE5" w:rsidRDefault="003914B9" w:rsidP="00827EDF">
      <w:pPr>
        <w:pStyle w:val="Texto1"/>
        <w:numPr>
          <w:ilvl w:val="0"/>
          <w:numId w:val="10"/>
        </w:numPr>
        <w:spacing w:before="120" w:after="120"/>
        <w:ind w:left="714" w:hanging="357"/>
        <w:rPr>
          <w:sz w:val="22"/>
          <w:szCs w:val="22"/>
          <w:lang w:val="en-GB"/>
        </w:rPr>
      </w:pPr>
      <w:r w:rsidRPr="00CA4B74">
        <w:rPr>
          <w:sz w:val="22"/>
          <w:szCs w:val="22"/>
          <w:lang w:val="en-GB"/>
        </w:rPr>
        <w:t>they are not well known by the administrators of the accounts, profiles and channels.</w:t>
      </w:r>
    </w:p>
    <w:p w:rsidR="003914B9" w:rsidRPr="004A227C" w:rsidRDefault="003914B9" w:rsidP="00D92C1A">
      <w:pPr>
        <w:rPr>
          <w:lang w:val="en-GB"/>
        </w:rPr>
      </w:pPr>
      <w:r>
        <w:rPr>
          <w:lang w:val="en-GB"/>
        </w:rPr>
        <w:br/>
        <w:t>In order to avoid this,</w:t>
      </w:r>
    </w:p>
    <w:p w:rsidR="003914B9" w:rsidRDefault="003914B9" w:rsidP="00827EDF">
      <w:pPr>
        <w:pStyle w:val="Texto1"/>
        <w:numPr>
          <w:ilvl w:val="0"/>
          <w:numId w:val="14"/>
        </w:numPr>
        <w:spacing w:before="120" w:after="120"/>
        <w:ind w:left="1077" w:hanging="357"/>
        <w:rPr>
          <w:sz w:val="22"/>
          <w:szCs w:val="22"/>
          <w:lang w:val="en-GB"/>
        </w:rPr>
      </w:pPr>
      <w:r w:rsidRPr="004A227C">
        <w:rPr>
          <w:sz w:val="22"/>
          <w:szCs w:val="22"/>
          <w:lang w:val="en-GB"/>
        </w:rPr>
        <w:t xml:space="preserve">There should be a clear general policy regarding behaviour, use and objectives of all 2.0 channels and </w:t>
      </w:r>
      <w:r>
        <w:rPr>
          <w:sz w:val="22"/>
          <w:szCs w:val="22"/>
          <w:lang w:val="en-GB"/>
        </w:rPr>
        <w:t xml:space="preserve">social media </w:t>
      </w:r>
      <w:r w:rsidRPr="004A227C">
        <w:rPr>
          <w:sz w:val="22"/>
          <w:szCs w:val="22"/>
          <w:lang w:val="en-GB"/>
        </w:rPr>
        <w:t xml:space="preserve">accounts </w:t>
      </w:r>
      <w:r>
        <w:rPr>
          <w:sz w:val="22"/>
          <w:szCs w:val="22"/>
          <w:lang w:val="en-GB"/>
        </w:rPr>
        <w:t>handled by the organization.</w:t>
      </w:r>
    </w:p>
    <w:p w:rsidR="003914B9" w:rsidRPr="004A227C" w:rsidRDefault="003914B9" w:rsidP="00827EDF">
      <w:pPr>
        <w:pStyle w:val="Texto1"/>
        <w:numPr>
          <w:ilvl w:val="0"/>
          <w:numId w:val="14"/>
        </w:numPr>
        <w:spacing w:before="120" w:after="120"/>
        <w:ind w:left="1077" w:hanging="357"/>
        <w:rPr>
          <w:sz w:val="22"/>
          <w:szCs w:val="22"/>
          <w:lang w:val="en-GB"/>
        </w:rPr>
      </w:pPr>
      <w:r>
        <w:rPr>
          <w:sz w:val="22"/>
          <w:szCs w:val="22"/>
          <w:lang w:val="en-GB"/>
        </w:rPr>
        <w:t xml:space="preserve">Clear rules for each platform, considering its specific features </w:t>
      </w:r>
      <w:r w:rsidRPr="004A227C">
        <w:rPr>
          <w:sz w:val="22"/>
          <w:szCs w:val="22"/>
          <w:lang w:val="en-GB"/>
        </w:rPr>
        <w:t>(Twitter, Facebook, YouTube…).</w:t>
      </w:r>
    </w:p>
    <w:p w:rsidR="003914B9" w:rsidRPr="007D7872" w:rsidRDefault="003914B9" w:rsidP="00827EDF">
      <w:pPr>
        <w:pStyle w:val="Texto1"/>
        <w:numPr>
          <w:ilvl w:val="0"/>
          <w:numId w:val="14"/>
        </w:numPr>
        <w:spacing w:before="120" w:after="120"/>
        <w:ind w:left="1077" w:hanging="357"/>
        <w:rPr>
          <w:sz w:val="22"/>
          <w:szCs w:val="22"/>
          <w:lang w:val="en-GB"/>
        </w:rPr>
      </w:pPr>
      <w:r w:rsidRPr="007D7872">
        <w:rPr>
          <w:sz w:val="22"/>
          <w:szCs w:val="22"/>
          <w:lang w:val="en-GB"/>
        </w:rPr>
        <w:t>Guidelines on behaviour and use for each profile within the same platform, as well as regarding coordination</w:t>
      </w:r>
      <w:r>
        <w:rPr>
          <w:sz w:val="22"/>
          <w:szCs w:val="22"/>
          <w:lang w:val="en-GB"/>
        </w:rPr>
        <w:t xml:space="preserve"> between them </w:t>
      </w:r>
      <w:r w:rsidRPr="007D7872">
        <w:rPr>
          <w:sz w:val="22"/>
          <w:szCs w:val="22"/>
          <w:lang w:val="en-GB"/>
        </w:rPr>
        <w:t>(</w:t>
      </w:r>
      <w:r>
        <w:rPr>
          <w:sz w:val="22"/>
          <w:szCs w:val="22"/>
          <w:lang w:val="en-GB"/>
        </w:rPr>
        <w:t xml:space="preserve">eg. if multiple accounts are maintained in </w:t>
      </w:r>
      <w:r w:rsidRPr="007D7872">
        <w:rPr>
          <w:sz w:val="22"/>
          <w:szCs w:val="22"/>
          <w:lang w:val="en-GB"/>
        </w:rPr>
        <w:t>Twitter).</w:t>
      </w:r>
    </w:p>
    <w:p w:rsidR="003914B9" w:rsidRDefault="003914B9" w:rsidP="00827EDF">
      <w:pPr>
        <w:pStyle w:val="Texto1"/>
        <w:numPr>
          <w:ilvl w:val="0"/>
          <w:numId w:val="14"/>
        </w:numPr>
        <w:spacing w:before="120" w:after="120"/>
        <w:ind w:left="1077" w:hanging="357"/>
        <w:rPr>
          <w:sz w:val="22"/>
          <w:szCs w:val="22"/>
          <w:lang w:val="en-GB"/>
        </w:rPr>
      </w:pPr>
      <w:r w:rsidRPr="007D7872">
        <w:rPr>
          <w:sz w:val="22"/>
          <w:szCs w:val="22"/>
          <w:lang w:val="en-GB"/>
        </w:rPr>
        <w:t xml:space="preserve">In case there is more than one </w:t>
      </w:r>
      <w:r>
        <w:rPr>
          <w:sz w:val="22"/>
          <w:szCs w:val="22"/>
          <w:lang w:val="en-GB"/>
        </w:rPr>
        <w:t>administrat</w:t>
      </w:r>
      <w:r w:rsidRPr="007D7872">
        <w:rPr>
          <w:sz w:val="22"/>
          <w:szCs w:val="22"/>
          <w:lang w:val="en-GB"/>
        </w:rPr>
        <w:t xml:space="preserve">or for an account, profile or channel, all of them should be </w:t>
      </w:r>
      <w:r>
        <w:rPr>
          <w:sz w:val="22"/>
          <w:szCs w:val="22"/>
          <w:lang w:val="en-GB"/>
        </w:rPr>
        <w:t xml:space="preserve">fully </w:t>
      </w:r>
      <w:r w:rsidRPr="007D7872">
        <w:rPr>
          <w:sz w:val="22"/>
          <w:szCs w:val="22"/>
          <w:lang w:val="en-GB"/>
        </w:rPr>
        <w:t>aware of above and apply regulations in a co</w:t>
      </w:r>
      <w:r>
        <w:rPr>
          <w:sz w:val="22"/>
          <w:szCs w:val="22"/>
          <w:lang w:val="en-GB"/>
        </w:rPr>
        <w:t xml:space="preserve">ordinated way, together with any </w:t>
      </w:r>
      <w:r w:rsidRPr="007D7872">
        <w:rPr>
          <w:sz w:val="22"/>
          <w:szCs w:val="22"/>
          <w:lang w:val="en-GB"/>
        </w:rPr>
        <w:t xml:space="preserve">other staff </w:t>
      </w:r>
      <w:r>
        <w:rPr>
          <w:sz w:val="22"/>
          <w:szCs w:val="22"/>
          <w:lang w:val="en-GB"/>
        </w:rPr>
        <w:t>i</w:t>
      </w:r>
      <w:r w:rsidRPr="007D7872">
        <w:rPr>
          <w:sz w:val="22"/>
          <w:szCs w:val="22"/>
          <w:lang w:val="en-GB"/>
        </w:rPr>
        <w:t>nvolved</w:t>
      </w:r>
      <w:r>
        <w:rPr>
          <w:sz w:val="22"/>
          <w:szCs w:val="22"/>
          <w:lang w:val="en-GB"/>
        </w:rPr>
        <w:t xml:space="preserve">. </w:t>
      </w:r>
    </w:p>
    <w:p w:rsidR="003914B9" w:rsidRPr="007D7872" w:rsidRDefault="003914B9" w:rsidP="007D7872">
      <w:pPr>
        <w:pStyle w:val="Texto1"/>
        <w:spacing w:before="120" w:after="120"/>
        <w:ind w:left="720"/>
        <w:rPr>
          <w:sz w:val="22"/>
          <w:szCs w:val="22"/>
          <w:lang w:val="en-GB"/>
        </w:rPr>
      </w:pPr>
    </w:p>
    <w:p w:rsidR="003914B9" w:rsidRDefault="003914B9" w:rsidP="00F208ED">
      <w:pPr>
        <w:pStyle w:val="Heading2"/>
      </w:pPr>
      <w:bookmarkStart w:id="9" w:name="_Toc348540539"/>
      <w:r>
        <w:t>Controversies</w:t>
      </w:r>
      <w:bookmarkEnd w:id="9"/>
    </w:p>
    <w:p w:rsidR="003914B9" w:rsidRDefault="003914B9" w:rsidP="00900222">
      <w:pPr>
        <w:rPr>
          <w:lang w:val="en-GB"/>
        </w:rPr>
      </w:pPr>
      <w:r>
        <w:rPr>
          <w:lang w:val="en-GB"/>
        </w:rPr>
        <w:t xml:space="preserve">Another major risk in these channels are the possible controversies that might arise, and publicly shown.  </w:t>
      </w:r>
    </w:p>
    <w:p w:rsidR="003914B9" w:rsidRDefault="003914B9" w:rsidP="00900222">
      <w:pPr>
        <w:rPr>
          <w:lang w:val="en-GB"/>
        </w:rPr>
      </w:pPr>
      <w:r>
        <w:rPr>
          <w:lang w:val="en-GB"/>
        </w:rPr>
        <w:t>In order to face them up, some basic points are:</w:t>
      </w:r>
    </w:p>
    <w:p w:rsidR="003914B9" w:rsidRDefault="003914B9" w:rsidP="00827EDF">
      <w:pPr>
        <w:pStyle w:val="Texto1"/>
        <w:numPr>
          <w:ilvl w:val="0"/>
          <w:numId w:val="16"/>
        </w:numPr>
        <w:spacing w:before="120" w:after="120"/>
        <w:ind w:left="714" w:hanging="357"/>
        <w:rPr>
          <w:sz w:val="22"/>
          <w:szCs w:val="22"/>
          <w:lang w:val="en-GB"/>
        </w:rPr>
      </w:pPr>
      <w:r w:rsidRPr="00CA4B74">
        <w:rPr>
          <w:sz w:val="22"/>
          <w:szCs w:val="22"/>
          <w:lang w:val="en-GB"/>
        </w:rPr>
        <w:t xml:space="preserve">Although it may sound too obvious, the most important thing is to do every possible thing to prevent them from happening. This is often easier than we could expect, if an organized and responsible management is carried out. </w:t>
      </w:r>
    </w:p>
    <w:p w:rsidR="003914B9" w:rsidRDefault="003914B9" w:rsidP="00827EDF">
      <w:pPr>
        <w:pStyle w:val="Texto1"/>
        <w:numPr>
          <w:ilvl w:val="0"/>
          <w:numId w:val="16"/>
        </w:numPr>
        <w:spacing w:before="120" w:after="120"/>
        <w:ind w:left="714" w:hanging="357"/>
        <w:rPr>
          <w:sz w:val="22"/>
          <w:szCs w:val="22"/>
          <w:lang w:val="en-GB"/>
        </w:rPr>
      </w:pPr>
      <w:r>
        <w:rPr>
          <w:sz w:val="22"/>
          <w:szCs w:val="22"/>
          <w:lang w:val="en-GB"/>
        </w:rPr>
        <w:t>Once the controversy has come up:</w:t>
      </w:r>
    </w:p>
    <w:p w:rsidR="003914B9" w:rsidRDefault="003914B9" w:rsidP="00827EDF">
      <w:pPr>
        <w:pStyle w:val="Texto1"/>
        <w:numPr>
          <w:ilvl w:val="1"/>
          <w:numId w:val="16"/>
        </w:numPr>
        <w:spacing w:before="120" w:after="120"/>
        <w:ind w:left="1434" w:hanging="357"/>
        <w:rPr>
          <w:sz w:val="22"/>
          <w:szCs w:val="22"/>
          <w:lang w:val="en-GB"/>
        </w:rPr>
      </w:pPr>
      <w:r>
        <w:rPr>
          <w:sz w:val="22"/>
          <w:szCs w:val="22"/>
          <w:lang w:val="en-GB"/>
        </w:rPr>
        <w:t xml:space="preserve">We should not rush in taking corrective measures to stop it. </w:t>
      </w:r>
    </w:p>
    <w:p w:rsidR="003914B9" w:rsidRDefault="003914B9" w:rsidP="00827EDF">
      <w:pPr>
        <w:pStyle w:val="Texto1"/>
        <w:numPr>
          <w:ilvl w:val="1"/>
          <w:numId w:val="16"/>
        </w:numPr>
        <w:spacing w:before="120" w:after="120"/>
        <w:ind w:left="1434" w:hanging="357"/>
        <w:rPr>
          <w:sz w:val="22"/>
          <w:szCs w:val="22"/>
          <w:lang w:val="en-GB"/>
        </w:rPr>
      </w:pPr>
      <w:r>
        <w:rPr>
          <w:sz w:val="22"/>
          <w:szCs w:val="22"/>
          <w:lang w:val="en-GB"/>
        </w:rPr>
        <w:t>We should think about the origin of the controversy and analyze why it occurred.</w:t>
      </w:r>
    </w:p>
    <w:p w:rsidR="003914B9" w:rsidRPr="00900222" w:rsidRDefault="003914B9" w:rsidP="00827EDF">
      <w:pPr>
        <w:pStyle w:val="Texto1"/>
        <w:numPr>
          <w:ilvl w:val="1"/>
          <w:numId w:val="16"/>
        </w:numPr>
        <w:spacing w:before="120" w:after="120"/>
        <w:ind w:left="1434" w:hanging="357"/>
        <w:rPr>
          <w:sz w:val="22"/>
          <w:szCs w:val="22"/>
          <w:lang w:val="en-GB"/>
        </w:rPr>
      </w:pPr>
      <w:r>
        <w:rPr>
          <w:sz w:val="22"/>
          <w:szCs w:val="22"/>
          <w:lang w:val="en-GB"/>
        </w:rPr>
        <w:t xml:space="preserve">Before taking any action, we should consider the mission of the organization, as well as its objectives and what users expect from us. </w:t>
      </w:r>
    </w:p>
    <w:p w:rsidR="003914B9" w:rsidRDefault="003914B9" w:rsidP="00827EDF">
      <w:pPr>
        <w:pStyle w:val="Texto1"/>
        <w:numPr>
          <w:ilvl w:val="0"/>
          <w:numId w:val="16"/>
        </w:numPr>
        <w:spacing w:before="120" w:after="120"/>
        <w:ind w:left="714" w:hanging="357"/>
        <w:rPr>
          <w:sz w:val="22"/>
          <w:szCs w:val="22"/>
          <w:lang w:val="en-GB"/>
        </w:rPr>
      </w:pPr>
      <w:r>
        <w:rPr>
          <w:sz w:val="22"/>
          <w:szCs w:val="22"/>
          <w:lang w:val="en-GB"/>
        </w:rPr>
        <w:t xml:space="preserve">Some controversies just turn off spontaneously. </w:t>
      </w:r>
    </w:p>
    <w:p w:rsidR="003914B9" w:rsidRDefault="003914B9" w:rsidP="00827EDF">
      <w:pPr>
        <w:pStyle w:val="Texto1"/>
        <w:numPr>
          <w:ilvl w:val="0"/>
          <w:numId w:val="16"/>
        </w:numPr>
        <w:spacing w:before="120" w:after="120"/>
        <w:ind w:left="714" w:hanging="357"/>
        <w:rPr>
          <w:sz w:val="22"/>
          <w:szCs w:val="22"/>
          <w:lang w:val="en-GB"/>
        </w:rPr>
      </w:pPr>
      <w:r>
        <w:rPr>
          <w:sz w:val="22"/>
          <w:szCs w:val="22"/>
          <w:lang w:val="en-GB"/>
        </w:rPr>
        <w:t>In others, even users themselves (if already identified with the organization) act as moderators in the controversy.</w:t>
      </w:r>
    </w:p>
    <w:p w:rsidR="003914B9" w:rsidRDefault="003914B9" w:rsidP="00827EDF">
      <w:pPr>
        <w:pStyle w:val="Texto1"/>
        <w:numPr>
          <w:ilvl w:val="0"/>
          <w:numId w:val="16"/>
        </w:numPr>
        <w:spacing w:before="120" w:after="120"/>
        <w:ind w:left="714" w:hanging="357"/>
        <w:rPr>
          <w:sz w:val="22"/>
          <w:szCs w:val="22"/>
          <w:lang w:val="en-GB"/>
        </w:rPr>
      </w:pPr>
      <w:r>
        <w:rPr>
          <w:sz w:val="22"/>
          <w:szCs w:val="22"/>
          <w:lang w:val="en-GB"/>
        </w:rPr>
        <w:t xml:space="preserve">If, after studying all aspects involved, it is concluded that the controversy is due to a management error, the organization must give a response. </w:t>
      </w:r>
    </w:p>
    <w:p w:rsidR="003914B9" w:rsidRPr="00900222" w:rsidRDefault="003914B9" w:rsidP="00827EDF">
      <w:pPr>
        <w:pStyle w:val="Texto1"/>
        <w:numPr>
          <w:ilvl w:val="0"/>
          <w:numId w:val="16"/>
        </w:numPr>
        <w:spacing w:before="120" w:after="120"/>
        <w:ind w:left="714" w:hanging="357"/>
        <w:rPr>
          <w:sz w:val="22"/>
          <w:szCs w:val="22"/>
          <w:lang w:val="en-GB"/>
        </w:rPr>
      </w:pPr>
      <w:r w:rsidRPr="00CA4B74">
        <w:rPr>
          <w:sz w:val="22"/>
          <w:szCs w:val="22"/>
          <w:lang w:val="en-GB"/>
        </w:rPr>
        <w:t>Sometimes, a simple apology admitting the error is enough, and it may even reinforce the organization image.</w:t>
      </w:r>
    </w:p>
    <w:p w:rsidR="003914B9" w:rsidRDefault="003914B9" w:rsidP="00FC1227">
      <w:pPr>
        <w:pStyle w:val="Heading1"/>
      </w:pPr>
      <w:bookmarkStart w:id="10" w:name="_Toc348540540"/>
      <w:r>
        <w:t>Platforms features</w:t>
      </w:r>
      <w:bookmarkEnd w:id="10"/>
    </w:p>
    <w:p w:rsidR="003914B9" w:rsidRPr="00E07DE2" w:rsidRDefault="003914B9" w:rsidP="000242BA">
      <w:pPr>
        <w:rPr>
          <w:lang w:val="en-GB"/>
        </w:rPr>
      </w:pPr>
      <w:r w:rsidRPr="00CA4B74">
        <w:rPr>
          <w:lang w:val="en-GB"/>
        </w:rPr>
        <w:t xml:space="preserve">Each channel has its own peculiarities, both in content and user profile. </w:t>
      </w:r>
      <w:r w:rsidRPr="00E07DE2">
        <w:rPr>
          <w:lang w:val="en-GB"/>
        </w:rPr>
        <w:t>The mission, features and objectives of each association det</w:t>
      </w:r>
      <w:r>
        <w:rPr>
          <w:lang w:val="en-GB"/>
        </w:rPr>
        <w:t xml:space="preserve">ermines the use of a tool or social network instead of the others, as well as the use made of them. </w:t>
      </w:r>
      <w:r w:rsidRPr="00E07DE2">
        <w:rPr>
          <w:lang w:val="en-GB"/>
        </w:rPr>
        <w:t xml:space="preserve"> </w:t>
      </w:r>
    </w:p>
    <w:p w:rsidR="003914B9" w:rsidRPr="00F208ED" w:rsidRDefault="003914B9" w:rsidP="00F208ED">
      <w:pPr>
        <w:pStyle w:val="Heading2"/>
      </w:pPr>
      <w:bookmarkStart w:id="11" w:name="_Toc348540541"/>
      <w:r w:rsidRPr="00F208ED">
        <w:t>Facebook</w:t>
      </w:r>
      <w:bookmarkEnd w:id="11"/>
    </w:p>
    <w:p w:rsidR="003914B9" w:rsidRDefault="003914B9" w:rsidP="00D92C1A">
      <w:pPr>
        <w:rPr>
          <w:lang w:val="en-GB"/>
        </w:rPr>
      </w:pPr>
      <w:r w:rsidRPr="00CA4B74">
        <w:rPr>
          <w:lang w:val="en-GB"/>
        </w:rPr>
        <w:t xml:space="preserve">It is a very versatile social network. </w:t>
      </w:r>
      <w:r w:rsidRPr="00501C63">
        <w:rPr>
          <w:lang w:val="en-GB"/>
        </w:rPr>
        <w:t xml:space="preserve">It allows </w:t>
      </w:r>
      <w:r>
        <w:rPr>
          <w:lang w:val="en-GB"/>
        </w:rPr>
        <w:t xml:space="preserve">sharing </w:t>
      </w:r>
      <w:r w:rsidRPr="00501C63">
        <w:rPr>
          <w:lang w:val="en-GB"/>
        </w:rPr>
        <w:t>videos, links, image galleries, invitations</w:t>
      </w:r>
      <w:r>
        <w:rPr>
          <w:lang w:val="en-GB"/>
        </w:rPr>
        <w:t xml:space="preserve"> to an event</w:t>
      </w:r>
      <w:r w:rsidRPr="00501C63">
        <w:rPr>
          <w:lang w:val="en-GB"/>
        </w:rPr>
        <w:t xml:space="preserve">… And users </w:t>
      </w:r>
      <w:r>
        <w:rPr>
          <w:lang w:val="en-GB"/>
        </w:rPr>
        <w:t xml:space="preserve">may </w:t>
      </w:r>
      <w:r w:rsidRPr="00501C63">
        <w:rPr>
          <w:lang w:val="en-GB"/>
        </w:rPr>
        <w:t xml:space="preserve">leave their comments, or simply state that they like some content, or share content in their own pages. </w:t>
      </w:r>
    </w:p>
    <w:p w:rsidR="003914B9" w:rsidRPr="00CA4B74" w:rsidRDefault="003914B9" w:rsidP="00D92C1A">
      <w:pPr>
        <w:rPr>
          <w:rFonts w:cs="Arial"/>
          <w:lang w:val="en-GB"/>
        </w:rPr>
      </w:pPr>
      <w:r w:rsidRPr="00CA4B74">
        <w:rPr>
          <w:rStyle w:val="hps"/>
          <w:rFonts w:cs="Arial"/>
          <w:lang w:val="en-GB"/>
        </w:rPr>
        <w:t>The follower</w:t>
      </w:r>
      <w:r w:rsidRPr="00CA4B74">
        <w:rPr>
          <w:rFonts w:cs="Arial"/>
          <w:lang w:val="en-GB"/>
        </w:rPr>
        <w:t xml:space="preserve"> </w:t>
      </w:r>
      <w:r w:rsidRPr="00CA4B74">
        <w:rPr>
          <w:rStyle w:val="hps"/>
          <w:rFonts w:cs="Arial"/>
          <w:lang w:val="en-GB"/>
        </w:rPr>
        <w:t>of</w:t>
      </w:r>
      <w:r w:rsidRPr="00CA4B74">
        <w:rPr>
          <w:rFonts w:cs="Arial"/>
          <w:lang w:val="en-GB"/>
        </w:rPr>
        <w:t xml:space="preserve"> an </w:t>
      </w:r>
      <w:r w:rsidRPr="00CA4B74">
        <w:rPr>
          <w:rStyle w:val="hps"/>
          <w:rFonts w:cs="Arial"/>
          <w:lang w:val="en-GB"/>
        </w:rPr>
        <w:t>institutional</w:t>
      </w:r>
      <w:r w:rsidRPr="00CA4B74">
        <w:rPr>
          <w:rFonts w:cs="Arial"/>
          <w:lang w:val="en-GB"/>
        </w:rPr>
        <w:t xml:space="preserve"> </w:t>
      </w:r>
      <w:r w:rsidRPr="00CA4B74">
        <w:rPr>
          <w:rStyle w:val="hps"/>
          <w:rFonts w:cs="Arial"/>
          <w:lang w:val="en-GB"/>
        </w:rPr>
        <w:t>Facebook</w:t>
      </w:r>
      <w:r w:rsidRPr="00CA4B74">
        <w:rPr>
          <w:rFonts w:cs="Arial"/>
          <w:lang w:val="en-GB"/>
        </w:rPr>
        <w:t xml:space="preserve"> </w:t>
      </w:r>
      <w:r w:rsidRPr="00CA4B74">
        <w:rPr>
          <w:rStyle w:val="hps"/>
          <w:rFonts w:cs="Arial"/>
          <w:lang w:val="en-GB"/>
        </w:rPr>
        <w:t>page</w:t>
      </w:r>
      <w:r w:rsidRPr="00CA4B74">
        <w:rPr>
          <w:rFonts w:cs="Arial"/>
          <w:lang w:val="en-GB"/>
        </w:rPr>
        <w:t xml:space="preserve"> </w:t>
      </w:r>
      <w:r w:rsidRPr="00CA4B74">
        <w:rPr>
          <w:rStyle w:val="hps"/>
          <w:rFonts w:cs="Arial"/>
          <w:lang w:val="en-GB"/>
        </w:rPr>
        <w:t>has a varied</w:t>
      </w:r>
      <w:r w:rsidRPr="00CA4B74">
        <w:rPr>
          <w:rFonts w:cs="Arial"/>
          <w:lang w:val="en-GB"/>
        </w:rPr>
        <w:t xml:space="preserve"> </w:t>
      </w:r>
      <w:r w:rsidRPr="00CA4B74">
        <w:rPr>
          <w:rStyle w:val="hps"/>
          <w:rFonts w:cs="Arial"/>
          <w:lang w:val="en-GB"/>
        </w:rPr>
        <w:t>profile</w:t>
      </w:r>
      <w:r w:rsidRPr="00CA4B74">
        <w:rPr>
          <w:rFonts w:cs="Arial"/>
          <w:lang w:val="en-GB"/>
        </w:rPr>
        <w:t xml:space="preserve">. </w:t>
      </w:r>
      <w:r w:rsidRPr="00CA4B74">
        <w:rPr>
          <w:rStyle w:val="hps"/>
          <w:rFonts w:cs="Arial"/>
          <w:lang w:val="en-GB"/>
        </w:rPr>
        <w:t>Overall,</w:t>
      </w:r>
      <w:r w:rsidRPr="00CA4B74">
        <w:rPr>
          <w:rFonts w:cs="Arial"/>
          <w:lang w:val="en-GB"/>
        </w:rPr>
        <w:t xml:space="preserve"> </w:t>
      </w:r>
      <w:r w:rsidRPr="00CA4B74">
        <w:rPr>
          <w:rStyle w:val="hps"/>
          <w:rFonts w:cs="Arial"/>
          <w:lang w:val="en-GB"/>
        </w:rPr>
        <w:t>Facebook</w:t>
      </w:r>
      <w:r w:rsidRPr="00CA4B74">
        <w:rPr>
          <w:rFonts w:cs="Arial"/>
          <w:lang w:val="en-GB"/>
        </w:rPr>
        <w:t xml:space="preserve"> </w:t>
      </w:r>
      <w:r w:rsidRPr="00CA4B74">
        <w:rPr>
          <w:rStyle w:val="hps"/>
          <w:rFonts w:cs="Arial"/>
          <w:lang w:val="en-GB"/>
        </w:rPr>
        <w:t>allows institutions to</w:t>
      </w:r>
      <w:r w:rsidRPr="00CA4B74">
        <w:rPr>
          <w:rFonts w:cs="Arial"/>
          <w:lang w:val="en-GB"/>
        </w:rPr>
        <w:t xml:space="preserve"> </w:t>
      </w:r>
      <w:r w:rsidRPr="00CA4B74">
        <w:rPr>
          <w:rStyle w:val="hps"/>
          <w:rFonts w:cs="Arial"/>
          <w:lang w:val="en-GB"/>
        </w:rPr>
        <w:t>reach their</w:t>
      </w:r>
      <w:r w:rsidRPr="00CA4B74">
        <w:rPr>
          <w:rFonts w:cs="Arial"/>
          <w:lang w:val="en-GB"/>
        </w:rPr>
        <w:t xml:space="preserve"> </w:t>
      </w:r>
      <w:r w:rsidRPr="00CA4B74">
        <w:rPr>
          <w:rStyle w:val="hps"/>
          <w:rFonts w:cs="Arial"/>
          <w:lang w:val="en-GB"/>
        </w:rPr>
        <w:t>remote</w:t>
      </w:r>
      <w:r w:rsidRPr="00CA4B74">
        <w:rPr>
          <w:rFonts w:cs="Arial"/>
          <w:lang w:val="en-GB"/>
        </w:rPr>
        <w:t xml:space="preserve"> </w:t>
      </w:r>
      <w:r w:rsidRPr="00CA4B74">
        <w:rPr>
          <w:rStyle w:val="hps"/>
          <w:rFonts w:cs="Arial"/>
          <w:lang w:val="en-GB"/>
        </w:rPr>
        <w:t>users</w:t>
      </w:r>
      <w:r w:rsidRPr="00CA4B74">
        <w:rPr>
          <w:rFonts w:cs="Arial"/>
          <w:lang w:val="en-GB"/>
        </w:rPr>
        <w:t xml:space="preserve"> </w:t>
      </w:r>
      <w:r w:rsidRPr="00CA4B74">
        <w:rPr>
          <w:rStyle w:val="hps"/>
          <w:rFonts w:cs="Arial"/>
          <w:lang w:val="en-GB"/>
        </w:rPr>
        <w:t>in a quite close way</w:t>
      </w:r>
      <w:r w:rsidRPr="00CA4B74">
        <w:rPr>
          <w:rFonts w:cs="Arial"/>
          <w:lang w:val="en-GB"/>
        </w:rPr>
        <w:t>.</w:t>
      </w:r>
      <w:r w:rsidRPr="00CA4B74">
        <w:rPr>
          <w:rFonts w:cs="Arial"/>
          <w:lang w:val="en-GB"/>
        </w:rPr>
        <w:br/>
      </w:r>
    </w:p>
    <w:p w:rsidR="003914B9" w:rsidRPr="00CA4B74" w:rsidRDefault="003914B9" w:rsidP="00D92C1A">
      <w:pPr>
        <w:rPr>
          <w:rFonts w:cs="Arial"/>
          <w:lang w:val="en-GB"/>
        </w:rPr>
      </w:pPr>
      <w:r w:rsidRPr="00CA4B74">
        <w:rPr>
          <w:rFonts w:cs="Arial"/>
          <w:lang w:val="en-GB"/>
        </w:rPr>
        <w:t xml:space="preserve">Content is displayed in a more informal way and advantage should be taken of this, making the user feel more involved in the organization by showing them the work-in-progress behind the projects or the making of events such as exhibitions, or other tasks carried out in the institution but considered from an internal perspective.   </w:t>
      </w:r>
    </w:p>
    <w:p w:rsidR="003914B9" w:rsidRPr="0057541F" w:rsidRDefault="003914B9" w:rsidP="00D92C1A">
      <w:pPr>
        <w:rPr>
          <w:lang w:val="en-GB"/>
        </w:rPr>
      </w:pPr>
      <w:r w:rsidRPr="0057541F">
        <w:rPr>
          <w:lang w:val="en-GB"/>
        </w:rPr>
        <w:t>Facebook had a peak in e</w:t>
      </w:r>
      <w:r>
        <w:rPr>
          <w:lang w:val="en-GB"/>
        </w:rPr>
        <w:t xml:space="preserve">xpansion about 3 or 4 years ago but its growth has somewhat slowed down mostly if compared to Twitter, which over the last two years has seen a steep increase in followers and use. Perhaps this rise of another social network such as Twitter has also taken followers away from Facebook. </w:t>
      </w:r>
    </w:p>
    <w:p w:rsidR="003914B9" w:rsidRPr="00CA4B74" w:rsidRDefault="003914B9" w:rsidP="00D92C1A">
      <w:pPr>
        <w:rPr>
          <w:rFonts w:cs="Arial"/>
          <w:lang w:val="en-GB"/>
        </w:rPr>
      </w:pPr>
      <w:r w:rsidRPr="00CA4B74">
        <w:rPr>
          <w:rStyle w:val="hps"/>
          <w:rFonts w:cs="Arial"/>
          <w:lang w:val="en-GB"/>
        </w:rPr>
        <w:t>One of</w:t>
      </w:r>
      <w:r w:rsidRPr="00CA4B74">
        <w:rPr>
          <w:rFonts w:cs="Arial"/>
          <w:lang w:val="en-GB"/>
        </w:rPr>
        <w:t xml:space="preserve"> </w:t>
      </w:r>
      <w:r w:rsidRPr="00CA4B74">
        <w:rPr>
          <w:rStyle w:val="hps"/>
          <w:rFonts w:cs="Arial"/>
          <w:lang w:val="en-GB"/>
        </w:rPr>
        <w:t>the risks</w:t>
      </w:r>
      <w:r w:rsidRPr="00CA4B74">
        <w:rPr>
          <w:rFonts w:cs="Arial"/>
          <w:lang w:val="en-GB"/>
        </w:rPr>
        <w:t xml:space="preserve"> posed by </w:t>
      </w:r>
      <w:r w:rsidRPr="00CA4B74">
        <w:rPr>
          <w:rStyle w:val="hps"/>
          <w:rFonts w:cs="Arial"/>
          <w:lang w:val="en-GB"/>
        </w:rPr>
        <w:t>Facebook</w:t>
      </w:r>
      <w:r w:rsidRPr="00CA4B74">
        <w:rPr>
          <w:rFonts w:cs="Arial"/>
          <w:lang w:val="en-GB"/>
        </w:rPr>
        <w:t xml:space="preserve"> lies in the fact that it </w:t>
      </w:r>
      <w:r w:rsidRPr="00CA4B74">
        <w:rPr>
          <w:rStyle w:val="hps"/>
          <w:rFonts w:cs="Arial"/>
          <w:lang w:val="en-GB"/>
        </w:rPr>
        <w:t>requires</w:t>
      </w:r>
      <w:r w:rsidRPr="00CA4B74">
        <w:rPr>
          <w:rFonts w:cs="Arial"/>
          <w:lang w:val="en-GB"/>
        </w:rPr>
        <w:t xml:space="preserve"> </w:t>
      </w:r>
      <w:r w:rsidRPr="00CA4B74">
        <w:rPr>
          <w:rStyle w:val="hps"/>
          <w:rFonts w:cs="Arial"/>
          <w:lang w:val="en-GB"/>
        </w:rPr>
        <w:t>more</w:t>
      </w:r>
      <w:r w:rsidRPr="00CA4B74">
        <w:rPr>
          <w:rFonts w:cs="Arial"/>
          <w:lang w:val="en-GB"/>
        </w:rPr>
        <w:t xml:space="preserve"> </w:t>
      </w:r>
      <w:r w:rsidRPr="00CA4B74">
        <w:rPr>
          <w:rStyle w:val="hps"/>
          <w:rFonts w:cs="Arial"/>
          <w:lang w:val="en-GB"/>
        </w:rPr>
        <w:t>control by</w:t>
      </w:r>
      <w:r w:rsidRPr="00CA4B74">
        <w:rPr>
          <w:rFonts w:cs="Arial"/>
          <w:lang w:val="en-GB"/>
        </w:rPr>
        <w:t xml:space="preserve"> </w:t>
      </w:r>
      <w:r w:rsidRPr="00CA4B74">
        <w:rPr>
          <w:rStyle w:val="hps"/>
          <w:rFonts w:cs="Arial"/>
          <w:lang w:val="en-GB"/>
        </w:rPr>
        <w:t xml:space="preserve">managers, </w:t>
      </w:r>
      <w:r w:rsidRPr="00CA4B74">
        <w:rPr>
          <w:rFonts w:cs="Arial"/>
          <w:lang w:val="en-GB"/>
        </w:rPr>
        <w:t>given that in some cases different profiles and pages are created using the name of the organization but not supported by it, hence leading users to confusion.</w:t>
      </w:r>
    </w:p>
    <w:p w:rsidR="003914B9" w:rsidRPr="00CA4B74" w:rsidRDefault="003914B9" w:rsidP="00D92C1A">
      <w:pPr>
        <w:rPr>
          <w:lang w:val="en-GB"/>
        </w:rPr>
      </w:pPr>
      <w:r w:rsidRPr="00CA4B74">
        <w:rPr>
          <w:lang w:val="en-GB"/>
        </w:rPr>
        <w:t>Eg. there are 4 pages with the name of Staatsbibliothek zu Berlin: the main one (</w:t>
      </w:r>
      <w:hyperlink r:id="rId7" w:anchor="!/Staatsbibliothekzuberlin?fref=ts" w:history="1">
        <w:r w:rsidRPr="00CA4B74">
          <w:rPr>
            <w:rStyle w:val="Hyperlink"/>
            <w:szCs w:val="22"/>
            <w:lang w:val="en-GB"/>
          </w:rPr>
          <w:t>http://www.facebook.com/#!/Staatsbibliothekzuberlin?fref=ts</w:t>
        </w:r>
      </w:hyperlink>
      <w:r w:rsidRPr="00CA4B74">
        <w:rPr>
          <w:lang w:val="en-GB"/>
        </w:rPr>
        <w:t>) and other three</w:t>
      </w:r>
    </w:p>
    <w:p w:rsidR="003914B9" w:rsidRPr="00CA4B74" w:rsidRDefault="008F03F6" w:rsidP="00D92C1A">
      <w:pPr>
        <w:rPr>
          <w:szCs w:val="22"/>
          <w:lang w:val="en-GB"/>
        </w:rPr>
      </w:pPr>
      <w:hyperlink r:id="rId8" w:anchor="!/pages/Staatsbibliothek-zu-Berlin/187342001335559?fref=ts" w:history="1">
        <w:r w:rsidR="003914B9" w:rsidRPr="00CA4B74">
          <w:rPr>
            <w:rStyle w:val="Hyperlink"/>
            <w:szCs w:val="22"/>
            <w:lang w:val="en-GB"/>
          </w:rPr>
          <w:t>http://www.facebook.com/#!/pages/Staatsbibliothek-zu-Berlin/187342001335559?fref=ts</w:t>
        </w:r>
      </w:hyperlink>
      <w:r w:rsidR="003914B9" w:rsidRPr="00CA4B74">
        <w:rPr>
          <w:szCs w:val="22"/>
          <w:lang w:val="en-GB"/>
        </w:rPr>
        <w:t>,</w:t>
      </w:r>
    </w:p>
    <w:p w:rsidR="003914B9" w:rsidRPr="00CA4B74" w:rsidRDefault="008F03F6" w:rsidP="00D92C1A">
      <w:pPr>
        <w:rPr>
          <w:szCs w:val="22"/>
          <w:lang w:val="en-GB"/>
        </w:rPr>
      </w:pPr>
      <w:hyperlink r:id="rId9" w:anchor="!/pages/Staatsbibliothek-Berlin/123287574406654?fref=ts" w:history="1">
        <w:r w:rsidR="003914B9" w:rsidRPr="00CA4B74">
          <w:rPr>
            <w:rStyle w:val="Hyperlink"/>
            <w:szCs w:val="22"/>
            <w:lang w:val="en-GB"/>
          </w:rPr>
          <w:t>http://www.facebook.com/#!/pages/Staatsbibliothek-Berlin/123287574406654?fref=ts</w:t>
        </w:r>
      </w:hyperlink>
      <w:r w:rsidR="003914B9" w:rsidRPr="00CA4B74">
        <w:rPr>
          <w:szCs w:val="22"/>
          <w:lang w:val="en-GB"/>
        </w:rPr>
        <w:t xml:space="preserve"> </w:t>
      </w:r>
    </w:p>
    <w:p w:rsidR="003914B9" w:rsidRPr="00CA4B74" w:rsidRDefault="003914B9" w:rsidP="00D92C1A">
      <w:pPr>
        <w:rPr>
          <w:lang w:val="en-GB"/>
        </w:rPr>
      </w:pPr>
      <w:r w:rsidRPr="00CA4B74">
        <w:rPr>
          <w:szCs w:val="22"/>
          <w:lang w:val="en-GB"/>
        </w:rPr>
        <w:t xml:space="preserve"> </w:t>
      </w:r>
      <w:hyperlink r:id="rId10" w:anchor="!/pages/Staatsbibliothek-zu-Berlin-Haus-Potsdamer-Stra%C3%9Fe/107549909390218?fref=ts" w:history="1">
        <w:r w:rsidRPr="00CA4B74">
          <w:rPr>
            <w:rStyle w:val="Hyperlink"/>
            <w:szCs w:val="22"/>
            <w:lang w:val="en-GB"/>
          </w:rPr>
          <w:t>http://www.facebook.com/#!/pages/Staatsbibliothek-zu-Berlin-Haus-Potsdamer-Stra%C3%9Fe/107549909390218?fref=ts</w:t>
        </w:r>
      </w:hyperlink>
    </w:p>
    <w:p w:rsidR="003914B9" w:rsidRPr="00CA4B74" w:rsidRDefault="003914B9" w:rsidP="00D92C1A">
      <w:pPr>
        <w:rPr>
          <w:lang w:val="en-GB"/>
        </w:rPr>
      </w:pPr>
    </w:p>
    <w:p w:rsidR="003914B9" w:rsidRPr="00CA4B74" w:rsidRDefault="003914B9" w:rsidP="00D92C1A">
      <w:pPr>
        <w:rPr>
          <w:rFonts w:cs="Arial"/>
          <w:lang w:val="en-GB"/>
        </w:rPr>
      </w:pPr>
      <w:r w:rsidRPr="00CA4B74">
        <w:rPr>
          <w:rStyle w:val="hps"/>
          <w:rFonts w:cs="Arial"/>
          <w:lang w:val="en-GB"/>
        </w:rPr>
        <w:t>Facebook</w:t>
      </w:r>
      <w:r w:rsidRPr="00CA4B74">
        <w:rPr>
          <w:rFonts w:cs="Arial"/>
          <w:lang w:val="en-GB"/>
        </w:rPr>
        <w:t xml:space="preserve"> </w:t>
      </w:r>
      <w:r w:rsidRPr="00CA4B74">
        <w:rPr>
          <w:rStyle w:val="hps"/>
          <w:rFonts w:cs="Arial"/>
          <w:lang w:val="en-GB"/>
        </w:rPr>
        <w:t>brings great</w:t>
      </w:r>
      <w:r w:rsidRPr="00CA4B74">
        <w:rPr>
          <w:rFonts w:cs="Arial"/>
          <w:lang w:val="en-GB"/>
        </w:rPr>
        <w:t xml:space="preserve"> </w:t>
      </w:r>
      <w:r w:rsidRPr="00CA4B74">
        <w:rPr>
          <w:rStyle w:val="hps"/>
          <w:rFonts w:cs="Arial"/>
          <w:lang w:val="en-GB"/>
        </w:rPr>
        <w:t>benefits</w:t>
      </w:r>
      <w:r w:rsidRPr="00CA4B74">
        <w:rPr>
          <w:rFonts w:cs="Arial"/>
          <w:lang w:val="en-GB"/>
        </w:rPr>
        <w:t xml:space="preserve"> </w:t>
      </w:r>
      <w:r w:rsidRPr="00CA4B74">
        <w:rPr>
          <w:rStyle w:val="hps"/>
          <w:rFonts w:cs="Arial"/>
          <w:lang w:val="en-GB"/>
        </w:rPr>
        <w:t>to the institutions</w:t>
      </w:r>
      <w:r w:rsidRPr="00CA4B74">
        <w:rPr>
          <w:rFonts w:cs="Arial"/>
          <w:lang w:val="en-GB"/>
        </w:rPr>
        <w:t>:</w:t>
      </w:r>
    </w:p>
    <w:p w:rsidR="003914B9" w:rsidRPr="007C4144" w:rsidRDefault="003914B9" w:rsidP="00827EDF">
      <w:pPr>
        <w:numPr>
          <w:ilvl w:val="0"/>
          <w:numId w:val="17"/>
        </w:numPr>
        <w:rPr>
          <w:lang w:val="en-GB"/>
        </w:rPr>
      </w:pPr>
      <w:r w:rsidRPr="00CA4B74">
        <w:rPr>
          <w:rStyle w:val="hps"/>
          <w:rFonts w:cs="Arial"/>
          <w:lang w:val="en-GB"/>
        </w:rPr>
        <w:t>Not only</w:t>
      </w:r>
      <w:r w:rsidRPr="00CA4B74">
        <w:rPr>
          <w:rFonts w:cs="Arial"/>
          <w:lang w:val="en-GB"/>
        </w:rPr>
        <w:t xml:space="preserve"> </w:t>
      </w:r>
      <w:r w:rsidRPr="00CA4B74">
        <w:rPr>
          <w:rStyle w:val="hps"/>
          <w:rFonts w:cs="Arial"/>
          <w:lang w:val="en-GB"/>
        </w:rPr>
        <w:t>is it a</w:t>
      </w:r>
      <w:r w:rsidRPr="00CA4B74">
        <w:rPr>
          <w:rFonts w:cs="Arial"/>
          <w:lang w:val="en-GB"/>
        </w:rPr>
        <w:t xml:space="preserve"> </w:t>
      </w:r>
      <w:r w:rsidRPr="00CA4B74">
        <w:rPr>
          <w:rStyle w:val="hps"/>
          <w:rFonts w:cs="Arial"/>
          <w:lang w:val="en-GB"/>
        </w:rPr>
        <w:t>window through</w:t>
      </w:r>
      <w:r w:rsidRPr="00CA4B74">
        <w:rPr>
          <w:rFonts w:cs="Arial"/>
          <w:lang w:val="en-GB"/>
        </w:rPr>
        <w:t xml:space="preserve"> </w:t>
      </w:r>
      <w:r w:rsidRPr="00CA4B74">
        <w:rPr>
          <w:rStyle w:val="hps"/>
          <w:rFonts w:cs="Arial"/>
          <w:lang w:val="en-GB"/>
        </w:rPr>
        <w:t>which the</w:t>
      </w:r>
      <w:r w:rsidRPr="00CA4B74">
        <w:rPr>
          <w:rFonts w:cs="Arial"/>
          <w:lang w:val="en-GB"/>
        </w:rPr>
        <w:t xml:space="preserve"> </w:t>
      </w:r>
      <w:r w:rsidRPr="00CA4B74">
        <w:rPr>
          <w:rStyle w:val="hps"/>
          <w:rFonts w:cs="Arial"/>
          <w:lang w:val="en-GB"/>
        </w:rPr>
        <w:t>user communicates with</w:t>
      </w:r>
      <w:r w:rsidRPr="00CA4B74">
        <w:rPr>
          <w:rFonts w:cs="Arial"/>
          <w:lang w:val="en-GB"/>
        </w:rPr>
        <w:t xml:space="preserve"> </w:t>
      </w:r>
      <w:r w:rsidRPr="00CA4B74">
        <w:rPr>
          <w:rStyle w:val="hps"/>
          <w:rFonts w:cs="Arial"/>
          <w:lang w:val="en-GB"/>
        </w:rPr>
        <w:t>the organization</w:t>
      </w:r>
      <w:r w:rsidRPr="00CA4B74">
        <w:rPr>
          <w:rFonts w:cs="Arial"/>
          <w:lang w:val="en-GB"/>
        </w:rPr>
        <w:t xml:space="preserve"> </w:t>
      </w:r>
      <w:r w:rsidRPr="00CA4B74">
        <w:rPr>
          <w:rStyle w:val="hps"/>
          <w:rFonts w:cs="Arial"/>
          <w:lang w:val="en-GB"/>
        </w:rPr>
        <w:t>to make</w:t>
      </w:r>
      <w:r w:rsidRPr="00CA4B74">
        <w:rPr>
          <w:rFonts w:cs="Arial"/>
          <w:lang w:val="en-GB"/>
        </w:rPr>
        <w:t xml:space="preserve"> </w:t>
      </w:r>
      <w:r w:rsidRPr="00CA4B74">
        <w:rPr>
          <w:rStyle w:val="hps"/>
          <w:rFonts w:cs="Arial"/>
          <w:lang w:val="en-GB"/>
        </w:rPr>
        <w:t>inquiries, suggestions</w:t>
      </w:r>
      <w:r w:rsidRPr="00CA4B74">
        <w:rPr>
          <w:rFonts w:cs="Arial"/>
          <w:lang w:val="en-GB"/>
        </w:rPr>
        <w:t xml:space="preserve"> </w:t>
      </w:r>
      <w:r w:rsidRPr="00CA4B74">
        <w:rPr>
          <w:rStyle w:val="hps"/>
          <w:rFonts w:cs="Arial"/>
          <w:lang w:val="en-GB"/>
        </w:rPr>
        <w:t>or</w:t>
      </w:r>
      <w:r w:rsidRPr="00CA4B74">
        <w:rPr>
          <w:rFonts w:cs="Arial"/>
          <w:lang w:val="en-GB"/>
        </w:rPr>
        <w:t xml:space="preserve"> </w:t>
      </w:r>
      <w:r w:rsidRPr="00CA4B74">
        <w:rPr>
          <w:rStyle w:val="hps"/>
          <w:rFonts w:cs="Arial"/>
          <w:lang w:val="en-GB"/>
        </w:rPr>
        <w:t>complaints</w:t>
      </w:r>
      <w:r w:rsidRPr="00CA4B74">
        <w:rPr>
          <w:rFonts w:cs="Arial"/>
          <w:lang w:val="en-GB"/>
        </w:rPr>
        <w:t>.</w:t>
      </w:r>
    </w:p>
    <w:p w:rsidR="003914B9" w:rsidRPr="007C4144" w:rsidRDefault="003914B9" w:rsidP="00827EDF">
      <w:pPr>
        <w:numPr>
          <w:ilvl w:val="0"/>
          <w:numId w:val="17"/>
        </w:numPr>
        <w:rPr>
          <w:rStyle w:val="hps"/>
          <w:lang w:val="en-GB"/>
        </w:rPr>
      </w:pPr>
      <w:r w:rsidRPr="00CA4B74">
        <w:rPr>
          <w:rStyle w:val="hps"/>
          <w:rFonts w:cs="Arial"/>
          <w:lang w:val="en-GB"/>
        </w:rPr>
        <w:t>The potential for</w:t>
      </w:r>
      <w:r w:rsidRPr="00CA4B74">
        <w:rPr>
          <w:rFonts w:cs="Arial"/>
          <w:lang w:val="en-GB"/>
        </w:rPr>
        <w:t xml:space="preserve"> </w:t>
      </w:r>
      <w:r w:rsidRPr="00CA4B74">
        <w:rPr>
          <w:rStyle w:val="hps"/>
          <w:rFonts w:cs="Arial"/>
          <w:lang w:val="en-GB"/>
        </w:rPr>
        <w:t>viral</w:t>
      </w:r>
      <w:r w:rsidRPr="00CA4B74">
        <w:rPr>
          <w:rFonts w:cs="Arial"/>
          <w:lang w:val="en-GB"/>
        </w:rPr>
        <w:t xml:space="preserve"> </w:t>
      </w:r>
      <w:r w:rsidRPr="00CA4B74">
        <w:rPr>
          <w:rStyle w:val="hps"/>
          <w:rFonts w:cs="Arial"/>
          <w:lang w:val="en-GB"/>
        </w:rPr>
        <w:t>dissemination</w:t>
      </w:r>
      <w:r w:rsidRPr="00CA4B74">
        <w:rPr>
          <w:rFonts w:cs="Arial"/>
          <w:lang w:val="en-GB"/>
        </w:rPr>
        <w:t xml:space="preserve"> </w:t>
      </w:r>
      <w:r w:rsidRPr="00CA4B74">
        <w:rPr>
          <w:rStyle w:val="hps"/>
          <w:rFonts w:cs="Arial"/>
          <w:lang w:val="en-GB"/>
        </w:rPr>
        <w:t>of content published in</w:t>
      </w:r>
      <w:r w:rsidRPr="00CA4B74">
        <w:rPr>
          <w:rFonts w:cs="Arial"/>
          <w:lang w:val="en-GB"/>
        </w:rPr>
        <w:t xml:space="preserve"> </w:t>
      </w:r>
      <w:r w:rsidRPr="00CA4B74">
        <w:rPr>
          <w:rStyle w:val="hps"/>
          <w:rFonts w:cs="Arial"/>
          <w:lang w:val="en-GB"/>
        </w:rPr>
        <w:t>this social network</w:t>
      </w:r>
      <w:r w:rsidRPr="00CA4B74">
        <w:rPr>
          <w:rFonts w:cs="Arial"/>
          <w:lang w:val="en-GB"/>
        </w:rPr>
        <w:t xml:space="preserve"> </w:t>
      </w:r>
      <w:r w:rsidRPr="00CA4B74">
        <w:rPr>
          <w:rStyle w:val="hps"/>
          <w:rFonts w:cs="Arial"/>
          <w:lang w:val="en-GB"/>
        </w:rPr>
        <w:t>is huge.</w:t>
      </w:r>
      <w:r w:rsidRPr="00CA4B74">
        <w:rPr>
          <w:rFonts w:cs="Arial"/>
          <w:lang w:val="en-GB"/>
        </w:rPr>
        <w:t xml:space="preserve"> </w:t>
      </w:r>
      <w:r w:rsidRPr="007C4144">
        <w:rPr>
          <w:rStyle w:val="hps"/>
          <w:rFonts w:cs="Arial"/>
        </w:rPr>
        <w:t>By sharing</w:t>
      </w:r>
      <w:r w:rsidRPr="007C4144">
        <w:rPr>
          <w:rFonts w:cs="Arial"/>
        </w:rPr>
        <w:t xml:space="preserve"> </w:t>
      </w:r>
      <w:r w:rsidRPr="007C4144">
        <w:rPr>
          <w:rStyle w:val="hps"/>
          <w:rFonts w:cs="Arial"/>
        </w:rPr>
        <w:t>content</w:t>
      </w:r>
      <w:r w:rsidRPr="007C4144">
        <w:rPr>
          <w:rFonts w:cs="Arial"/>
        </w:rPr>
        <w:t xml:space="preserve">, followers of </w:t>
      </w:r>
      <w:r w:rsidRPr="007C4144">
        <w:rPr>
          <w:rStyle w:val="hps"/>
          <w:rFonts w:cs="Arial"/>
        </w:rPr>
        <w:t>a Facebook page</w:t>
      </w:r>
      <w:r w:rsidRPr="007C4144">
        <w:rPr>
          <w:rFonts w:cs="Arial"/>
        </w:rPr>
        <w:t xml:space="preserve"> </w:t>
      </w:r>
      <w:r w:rsidRPr="007C4144">
        <w:rPr>
          <w:rStyle w:val="hps"/>
          <w:rFonts w:cs="Arial"/>
        </w:rPr>
        <w:t>ena</w:t>
      </w:r>
    </w:p>
    <w:p w:rsidR="003914B9" w:rsidRPr="007C4144" w:rsidRDefault="003914B9" w:rsidP="00827EDF">
      <w:pPr>
        <w:numPr>
          <w:ilvl w:val="0"/>
          <w:numId w:val="17"/>
        </w:numPr>
        <w:rPr>
          <w:lang w:val="en-GB"/>
        </w:rPr>
      </w:pPr>
      <w:r w:rsidRPr="007C4144">
        <w:rPr>
          <w:rStyle w:val="hps"/>
          <w:rFonts w:cs="Arial"/>
          <w:lang w:val="en-GB"/>
        </w:rPr>
        <w:t xml:space="preserve">Traffic is </w:t>
      </w:r>
      <w:r w:rsidRPr="00CA4B74">
        <w:rPr>
          <w:rStyle w:val="hps"/>
          <w:rFonts w:cs="Arial"/>
          <w:lang w:val="en-GB"/>
        </w:rPr>
        <w:t>generated</w:t>
      </w:r>
      <w:r w:rsidRPr="00CA4B74">
        <w:rPr>
          <w:rFonts w:cs="Arial"/>
          <w:lang w:val="en-GB"/>
        </w:rPr>
        <w:t xml:space="preserve"> from Facebook </w:t>
      </w:r>
      <w:r w:rsidRPr="00CA4B74">
        <w:rPr>
          <w:rStyle w:val="hps"/>
          <w:rFonts w:cs="Arial"/>
          <w:lang w:val="en-GB"/>
        </w:rPr>
        <w:t>to other</w:t>
      </w:r>
      <w:r w:rsidRPr="00CA4B74">
        <w:rPr>
          <w:rFonts w:cs="Arial"/>
          <w:lang w:val="en-GB"/>
        </w:rPr>
        <w:t xml:space="preserve"> online</w:t>
      </w:r>
      <w:r w:rsidRPr="00CA4B74">
        <w:rPr>
          <w:rStyle w:val="hps"/>
          <w:rFonts w:cs="Arial"/>
          <w:lang w:val="en-GB"/>
        </w:rPr>
        <w:t xml:space="preserve"> platforms</w:t>
      </w:r>
      <w:r w:rsidRPr="00CA4B74">
        <w:rPr>
          <w:rFonts w:cs="Arial"/>
          <w:lang w:val="en-GB"/>
        </w:rPr>
        <w:t xml:space="preserve"> owned by the </w:t>
      </w:r>
      <w:r w:rsidRPr="00CA4B74">
        <w:rPr>
          <w:rStyle w:val="hps"/>
          <w:rFonts w:cs="Arial"/>
          <w:lang w:val="en-GB"/>
        </w:rPr>
        <w:t>institutions (web</w:t>
      </w:r>
      <w:r w:rsidRPr="00CA4B74">
        <w:rPr>
          <w:rFonts w:cs="Arial"/>
          <w:lang w:val="en-GB"/>
        </w:rPr>
        <w:t xml:space="preserve">, Flickr, </w:t>
      </w:r>
      <w:r w:rsidRPr="00CA4B74">
        <w:rPr>
          <w:rStyle w:val="hps"/>
          <w:rFonts w:cs="Arial"/>
          <w:lang w:val="en-GB"/>
        </w:rPr>
        <w:t>YouTube</w:t>
      </w:r>
      <w:r w:rsidRPr="00CA4B74">
        <w:rPr>
          <w:rFonts w:cs="Arial"/>
          <w:lang w:val="en-GB"/>
        </w:rPr>
        <w:t xml:space="preserve">, blogs </w:t>
      </w:r>
      <w:r w:rsidRPr="00CA4B74">
        <w:rPr>
          <w:rStyle w:val="hps"/>
          <w:rFonts w:cs="Arial"/>
          <w:lang w:val="en-GB"/>
        </w:rPr>
        <w:t>...</w:t>
      </w:r>
      <w:r w:rsidRPr="00CA4B74">
        <w:rPr>
          <w:rFonts w:cs="Arial"/>
          <w:lang w:val="en-GB"/>
        </w:rPr>
        <w:t>).</w:t>
      </w:r>
    </w:p>
    <w:p w:rsidR="003914B9" w:rsidRPr="00A64C23" w:rsidRDefault="003914B9" w:rsidP="007C4144">
      <w:pPr>
        <w:ind w:left="360"/>
        <w:rPr>
          <w:lang w:val="en-GB"/>
        </w:rPr>
      </w:pPr>
    </w:p>
    <w:p w:rsidR="003914B9" w:rsidRDefault="003914B9" w:rsidP="0085128E">
      <w:pPr>
        <w:pStyle w:val="Heading3"/>
      </w:pPr>
      <w:bookmarkStart w:id="12" w:name="_Toc348540542"/>
      <w:r>
        <w:t>Library Associations on Facebook</w:t>
      </w:r>
      <w:r>
        <w:rPr>
          <w:rStyle w:val="FootnoteReference"/>
          <w:rFonts w:cs="Arial"/>
        </w:rPr>
        <w:footnoteReference w:id="1"/>
      </w:r>
      <w:bookmarkEnd w:id="12"/>
    </w:p>
    <w:p w:rsidR="003914B9" w:rsidRDefault="003914B9" w:rsidP="0085128E"/>
    <w:tbl>
      <w:tblPr>
        <w:tblW w:w="8831" w:type="dxa"/>
        <w:tblInd w:w="455" w:type="dxa"/>
        <w:tblCellMar>
          <w:left w:w="0" w:type="dxa"/>
          <w:right w:w="0" w:type="dxa"/>
        </w:tblCellMar>
        <w:tblLook w:val="00A0"/>
      </w:tblPr>
      <w:tblGrid>
        <w:gridCol w:w="3197"/>
        <w:gridCol w:w="2126"/>
        <w:gridCol w:w="1596"/>
        <w:gridCol w:w="1912"/>
      </w:tblGrid>
      <w:tr w:rsidR="003914B9" w:rsidRPr="001D6B8B" w:rsidTr="002C5A0C">
        <w:trPr>
          <w:trHeight w:val="20"/>
        </w:trPr>
        <w:tc>
          <w:tcPr>
            <w:tcW w:w="3197" w:type="dxa"/>
            <w:tcBorders>
              <w:top w:val="single" w:sz="18" w:space="0" w:color="D9D9D9"/>
              <w:left w:val="single" w:sz="18" w:space="0" w:color="D9D9D9"/>
              <w:bottom w:val="single" w:sz="18" w:space="0" w:color="D9D9D9"/>
              <w:right w:val="single" w:sz="2" w:space="0" w:color="E6E6E6"/>
            </w:tcBorders>
            <w:shd w:val="clear" w:color="auto" w:fill="F2F2F2"/>
            <w:tcMar>
              <w:top w:w="15" w:type="dxa"/>
              <w:left w:w="108" w:type="dxa"/>
              <w:bottom w:w="0" w:type="dxa"/>
              <w:right w:w="108" w:type="dxa"/>
            </w:tcMar>
            <w:vAlign w:val="center"/>
          </w:tcPr>
          <w:p w:rsidR="003914B9" w:rsidRPr="00855F20" w:rsidRDefault="003914B9" w:rsidP="002C5A0C">
            <w:pPr>
              <w:spacing w:before="40" w:after="40"/>
              <w:rPr>
                <w:rFonts w:cs="Arial"/>
                <w:b/>
                <w:color w:val="0F1996"/>
                <w:kern w:val="24"/>
                <w:lang w:val="es-ES_tradnl"/>
              </w:rPr>
            </w:pPr>
            <w:r>
              <w:rPr>
                <w:rFonts w:cs="Arial"/>
                <w:b/>
                <w:color w:val="0F1996"/>
                <w:kern w:val="24"/>
                <w:lang w:val="es-ES_tradnl"/>
              </w:rPr>
              <w:t>ASSOCIATIONS</w:t>
            </w:r>
          </w:p>
        </w:tc>
        <w:tc>
          <w:tcPr>
            <w:tcW w:w="2126" w:type="dxa"/>
            <w:tcBorders>
              <w:top w:val="single" w:sz="18" w:space="0" w:color="D9D9D9"/>
              <w:left w:val="single" w:sz="2" w:space="0" w:color="E6E6E6"/>
              <w:bottom w:val="single" w:sz="18" w:space="0" w:color="D9D9D9"/>
              <w:right w:val="single" w:sz="2" w:space="0" w:color="E6E6E6"/>
            </w:tcBorders>
            <w:shd w:val="clear" w:color="auto" w:fill="F2F2F2"/>
            <w:vAlign w:val="center"/>
          </w:tcPr>
          <w:p w:rsidR="003914B9" w:rsidRDefault="003914B9" w:rsidP="002C5A0C">
            <w:pPr>
              <w:spacing w:before="40" w:after="40"/>
              <w:jc w:val="center"/>
              <w:rPr>
                <w:color w:val="0F1996"/>
                <w:kern w:val="24"/>
                <w:lang w:val="es-ES_tradnl"/>
              </w:rPr>
            </w:pPr>
            <w:r>
              <w:rPr>
                <w:color w:val="0F1996"/>
                <w:kern w:val="24"/>
                <w:lang w:val="es-ES_tradnl"/>
              </w:rPr>
              <w:t>Accounts</w:t>
            </w:r>
          </w:p>
        </w:tc>
        <w:tc>
          <w:tcPr>
            <w:tcW w:w="1596" w:type="dxa"/>
            <w:tcBorders>
              <w:top w:val="single" w:sz="18" w:space="0" w:color="D9D9D9"/>
              <w:left w:val="single" w:sz="2" w:space="0" w:color="E6E6E6"/>
              <w:bottom w:val="single" w:sz="18" w:space="0" w:color="D9D9D9"/>
              <w:right w:val="single" w:sz="2" w:space="0" w:color="E6E6E6"/>
            </w:tcBorders>
            <w:shd w:val="clear" w:color="auto" w:fill="F2F2F2"/>
            <w:vAlign w:val="center"/>
          </w:tcPr>
          <w:p w:rsidR="003914B9" w:rsidRDefault="003914B9" w:rsidP="002C5A0C">
            <w:pPr>
              <w:spacing w:before="40" w:after="40"/>
              <w:jc w:val="center"/>
              <w:rPr>
                <w:color w:val="0F1996"/>
                <w:kern w:val="24"/>
                <w:lang w:val="es-ES_tradnl"/>
              </w:rPr>
            </w:pPr>
            <w:r>
              <w:rPr>
                <w:color w:val="0F1996"/>
                <w:kern w:val="24"/>
                <w:lang w:val="es-ES_tradnl"/>
              </w:rPr>
              <w:t>Followers</w:t>
            </w:r>
          </w:p>
        </w:tc>
        <w:tc>
          <w:tcPr>
            <w:tcW w:w="1912" w:type="dxa"/>
            <w:tcBorders>
              <w:top w:val="single" w:sz="18" w:space="0" w:color="D9D9D9"/>
              <w:left w:val="single" w:sz="2" w:space="0" w:color="E6E6E6"/>
              <w:bottom w:val="single" w:sz="18" w:space="0" w:color="D9D9D9"/>
              <w:right w:val="single" w:sz="18" w:space="0" w:color="D9D9D9"/>
            </w:tcBorders>
            <w:shd w:val="clear" w:color="auto" w:fill="F2F2F2"/>
            <w:tcMar>
              <w:top w:w="15" w:type="dxa"/>
              <w:left w:w="108" w:type="dxa"/>
              <w:bottom w:w="0" w:type="dxa"/>
              <w:right w:w="108" w:type="dxa"/>
            </w:tcMar>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Totals</w:t>
            </w:r>
          </w:p>
        </w:tc>
      </w:tr>
      <w:tr w:rsidR="003914B9" w:rsidRPr="001D6B8B" w:rsidTr="00F55628">
        <w:trPr>
          <w:trHeight w:val="20"/>
        </w:trPr>
        <w:tc>
          <w:tcPr>
            <w:tcW w:w="3197" w:type="dxa"/>
            <w:tcBorders>
              <w:top w:val="single" w:sz="18" w:space="0" w:color="D9D9D9"/>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r w:rsidRPr="001D6B8B">
              <w:rPr>
                <w:rFonts w:cs="Arial"/>
                <w:color w:val="0F1996"/>
                <w:kern w:val="24"/>
                <w:lang w:val="es-ES_tradnl"/>
              </w:rPr>
              <w:t>ALA</w:t>
            </w:r>
          </w:p>
        </w:tc>
        <w:tc>
          <w:tcPr>
            <w:tcW w:w="5634" w:type="dxa"/>
            <w:gridSpan w:val="3"/>
            <w:tcBorders>
              <w:top w:val="single" w:sz="18" w:space="0" w:color="D9D9D9"/>
              <w:left w:val="single" w:sz="2" w:space="0" w:color="E6E6E6"/>
              <w:bottom w:val="single" w:sz="2" w:space="0" w:color="E6E6E6"/>
              <w:right w:val="single" w:sz="18" w:space="0" w:color="D9D9D9"/>
            </w:tcBorders>
            <w:shd w:val="clear" w:color="auto" w:fill="FFF5C9"/>
            <w:vAlign w:val="center"/>
          </w:tcPr>
          <w:p w:rsidR="003914B9" w:rsidRPr="001D6B8B" w:rsidRDefault="003914B9" w:rsidP="00F55628">
            <w:pPr>
              <w:spacing w:before="40" w:after="40"/>
              <w:jc w:val="right"/>
              <w:rPr>
                <w:rFonts w:cs="Arial"/>
              </w:rPr>
            </w:pPr>
            <w:r>
              <w:rPr>
                <w:color w:val="0F1996"/>
                <w:kern w:val="24"/>
                <w:lang w:val="es-ES_tradnl"/>
              </w:rPr>
              <w:t>15.065</w:t>
            </w:r>
          </w:p>
        </w:tc>
      </w:tr>
      <w:tr w:rsidR="003914B9" w:rsidRPr="001D6B8B" w:rsidTr="002C5A0C">
        <w:trPr>
          <w:trHeight w:val="20"/>
        </w:trPr>
        <w:tc>
          <w:tcPr>
            <w:tcW w:w="3197" w:type="dxa"/>
            <w:vMerge w:val="restart"/>
            <w:tcBorders>
              <w:top w:val="single" w:sz="2" w:space="0" w:color="E6E6E6"/>
              <w:left w:val="single" w:sz="18" w:space="0" w:color="D9D9D9"/>
              <w:right w:val="single" w:sz="2" w:space="0" w:color="E6E6E6"/>
            </w:tcBorders>
            <w:tcMar>
              <w:top w:w="15" w:type="dxa"/>
              <w:left w:w="108" w:type="dxa"/>
              <w:bottom w:w="0" w:type="dxa"/>
              <w:right w:w="108" w:type="dxa"/>
            </w:tcMar>
            <w:vAlign w:val="center"/>
          </w:tcPr>
          <w:p w:rsidR="003914B9" w:rsidRPr="001D6B8B" w:rsidRDefault="003914B9" w:rsidP="00F55628">
            <w:pPr>
              <w:spacing w:before="40" w:after="40"/>
              <w:rPr>
                <w:rFonts w:cs="Arial"/>
              </w:rPr>
            </w:pPr>
            <w:r w:rsidRPr="001D6B8B">
              <w:rPr>
                <w:color w:val="0F1996"/>
                <w:kern w:val="24"/>
                <w:lang w:val="es-ES_tradnl"/>
              </w:rPr>
              <w:t>IFLA</w:t>
            </w:r>
          </w:p>
        </w:tc>
        <w:tc>
          <w:tcPr>
            <w:tcW w:w="2126" w:type="dxa"/>
            <w:tcBorders>
              <w:top w:val="single" w:sz="2" w:space="0" w:color="E6E6E6"/>
              <w:left w:val="single" w:sz="2" w:space="0" w:color="E6E6E6"/>
              <w:bottom w:val="single" w:sz="2" w:space="0" w:color="E6E6E6"/>
              <w:right w:val="single" w:sz="2" w:space="0" w:color="E6E6E6"/>
            </w:tcBorders>
            <w:vAlign w:val="center"/>
          </w:tcPr>
          <w:p w:rsidR="003914B9" w:rsidRPr="001D6B8B" w:rsidRDefault="003914B9" w:rsidP="00F55628">
            <w:pPr>
              <w:spacing w:before="40" w:after="40"/>
              <w:rPr>
                <w:color w:val="0F1996"/>
                <w:kern w:val="24"/>
                <w:lang w:val="es-ES_tradnl"/>
              </w:rPr>
            </w:pPr>
            <w:r w:rsidRPr="001D6B8B">
              <w:rPr>
                <w:color w:val="0F1996"/>
                <w:kern w:val="24"/>
                <w:lang w:val="es-ES_tradnl"/>
              </w:rPr>
              <w:t>IFLA</w:t>
            </w:r>
          </w:p>
        </w:tc>
        <w:tc>
          <w:tcPr>
            <w:tcW w:w="1596" w:type="dxa"/>
            <w:tcBorders>
              <w:top w:val="single" w:sz="2" w:space="0" w:color="E6E6E6"/>
              <w:left w:val="single" w:sz="2" w:space="0" w:color="E6E6E6"/>
              <w:bottom w:val="single" w:sz="2" w:space="0" w:color="E6E6E6"/>
              <w:right w:val="single" w:sz="2" w:space="0" w:color="E6E6E6"/>
            </w:tcBorders>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3.829</w:t>
            </w:r>
          </w:p>
        </w:tc>
        <w:tc>
          <w:tcPr>
            <w:tcW w:w="1912"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2C5A0C" w:rsidRDefault="003914B9" w:rsidP="00F55628">
            <w:pPr>
              <w:spacing w:before="40" w:after="40"/>
              <w:jc w:val="right"/>
              <w:rPr>
                <w:rFonts w:cs="Arial"/>
                <w:color w:val="0F1996"/>
              </w:rPr>
            </w:pPr>
            <w:r w:rsidRPr="002C5A0C">
              <w:rPr>
                <w:rFonts w:cs="Arial"/>
                <w:color w:val="0F1996"/>
              </w:rPr>
              <w:t>4.438</w:t>
            </w:r>
          </w:p>
        </w:tc>
      </w:tr>
      <w:tr w:rsidR="003914B9" w:rsidRPr="001D6B8B" w:rsidTr="002C5A0C">
        <w:trPr>
          <w:trHeight w:val="20"/>
        </w:trPr>
        <w:tc>
          <w:tcPr>
            <w:tcW w:w="3197" w:type="dxa"/>
            <w:vMerge/>
            <w:tcBorders>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1D6B8B" w:rsidRDefault="003914B9" w:rsidP="00F55628">
            <w:pPr>
              <w:spacing w:before="40" w:after="40"/>
              <w:rPr>
                <w:rFonts w:cs="Arial"/>
              </w:rPr>
            </w:pPr>
          </w:p>
        </w:tc>
        <w:tc>
          <w:tcPr>
            <w:tcW w:w="2126" w:type="dxa"/>
            <w:tcBorders>
              <w:top w:val="single" w:sz="2" w:space="0" w:color="E6E6E6"/>
              <w:left w:val="single" w:sz="2" w:space="0" w:color="E6E6E6"/>
              <w:bottom w:val="single" w:sz="2" w:space="0" w:color="E6E6E6"/>
              <w:right w:val="single" w:sz="2" w:space="0" w:color="E6E6E6"/>
            </w:tcBorders>
            <w:vAlign w:val="center"/>
          </w:tcPr>
          <w:p w:rsidR="003914B9" w:rsidRPr="001D6B8B" w:rsidRDefault="003914B9" w:rsidP="00F55628">
            <w:pPr>
              <w:spacing w:before="40" w:after="40"/>
              <w:rPr>
                <w:color w:val="0F1996"/>
                <w:kern w:val="24"/>
                <w:lang w:val="es-ES_tradnl"/>
              </w:rPr>
            </w:pPr>
            <w:r w:rsidRPr="001D6B8B">
              <w:rPr>
                <w:color w:val="0F1996"/>
                <w:kern w:val="24"/>
                <w:lang w:val="es-ES_tradnl"/>
              </w:rPr>
              <w:t>LAC</w:t>
            </w:r>
          </w:p>
        </w:tc>
        <w:tc>
          <w:tcPr>
            <w:tcW w:w="1596" w:type="dxa"/>
            <w:tcBorders>
              <w:top w:val="single" w:sz="2" w:space="0" w:color="E6E6E6"/>
              <w:left w:val="single" w:sz="2" w:space="0" w:color="E6E6E6"/>
              <w:bottom w:val="single" w:sz="2" w:space="0" w:color="E6E6E6"/>
              <w:right w:val="single" w:sz="2" w:space="0" w:color="E6E6E6"/>
            </w:tcBorders>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609</w:t>
            </w:r>
          </w:p>
        </w:tc>
        <w:tc>
          <w:tcPr>
            <w:tcW w:w="1912"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1D6B8B" w:rsidRDefault="003914B9" w:rsidP="00F55628">
            <w:pPr>
              <w:spacing w:before="40" w:after="40"/>
              <w:jc w:val="right"/>
              <w:rPr>
                <w:rFonts w:cs="Arial"/>
              </w:rPr>
            </w:pPr>
          </w:p>
        </w:tc>
      </w:tr>
      <w:tr w:rsidR="003914B9" w:rsidRPr="001D6B8B" w:rsidTr="00F55628">
        <w:trPr>
          <w:trHeight w:val="20"/>
        </w:trPr>
        <w:tc>
          <w:tcPr>
            <w:tcW w:w="3197"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r w:rsidRPr="001D6B8B">
              <w:rPr>
                <w:color w:val="0F1996"/>
                <w:kern w:val="24"/>
                <w:lang w:val="es-ES_tradnl"/>
              </w:rPr>
              <w:t>FESABID</w:t>
            </w:r>
          </w:p>
        </w:tc>
        <w:tc>
          <w:tcPr>
            <w:tcW w:w="5634" w:type="dxa"/>
            <w:gridSpan w:val="3"/>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1D6B8B" w:rsidRDefault="003914B9" w:rsidP="00F55628">
            <w:pPr>
              <w:spacing w:before="40" w:after="40"/>
              <w:jc w:val="right"/>
              <w:rPr>
                <w:rFonts w:cs="Arial"/>
              </w:rPr>
            </w:pPr>
            <w:r>
              <w:rPr>
                <w:color w:val="0F1996"/>
                <w:kern w:val="24"/>
                <w:lang w:val="es-ES_tradnl"/>
              </w:rPr>
              <w:t>1.609</w:t>
            </w:r>
          </w:p>
        </w:tc>
      </w:tr>
      <w:tr w:rsidR="003914B9" w:rsidRPr="001D6B8B" w:rsidTr="002C5A0C">
        <w:trPr>
          <w:trHeight w:val="20"/>
        </w:trPr>
        <w:tc>
          <w:tcPr>
            <w:tcW w:w="319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1D6B8B" w:rsidRDefault="003914B9" w:rsidP="00F55628">
            <w:pPr>
              <w:spacing w:before="40" w:after="40"/>
              <w:rPr>
                <w:rFonts w:cs="Arial"/>
              </w:rPr>
            </w:pPr>
            <w:r>
              <w:rPr>
                <w:color w:val="0F1996"/>
                <w:kern w:val="24"/>
                <w:lang w:val="es-ES_tradnl"/>
              </w:rPr>
              <w:t>ABF</w:t>
            </w:r>
          </w:p>
        </w:tc>
        <w:tc>
          <w:tcPr>
            <w:tcW w:w="5634" w:type="dxa"/>
            <w:gridSpan w:val="3"/>
            <w:tcBorders>
              <w:top w:val="single" w:sz="2" w:space="0" w:color="E6E6E6"/>
              <w:left w:val="single" w:sz="2" w:space="0" w:color="E6E6E6"/>
              <w:bottom w:val="single" w:sz="2" w:space="0" w:color="E6E6E6"/>
              <w:right w:val="single" w:sz="18" w:space="0" w:color="D9D9D9"/>
            </w:tcBorders>
            <w:vAlign w:val="center"/>
          </w:tcPr>
          <w:p w:rsidR="003914B9" w:rsidRPr="001D6B8B" w:rsidRDefault="003914B9" w:rsidP="00F55628">
            <w:pPr>
              <w:spacing w:before="40" w:after="40"/>
              <w:jc w:val="right"/>
              <w:rPr>
                <w:rFonts w:cs="Arial"/>
              </w:rPr>
            </w:pPr>
            <w:r w:rsidRPr="001D6B8B">
              <w:rPr>
                <w:color w:val="0F1996"/>
                <w:kern w:val="24"/>
                <w:lang w:val="es-ES_tradnl"/>
              </w:rPr>
              <w:t>1.4</w:t>
            </w:r>
            <w:r>
              <w:rPr>
                <w:color w:val="0F1996"/>
                <w:kern w:val="24"/>
                <w:lang w:val="es-ES_tradnl"/>
              </w:rPr>
              <w:t>82</w:t>
            </w:r>
          </w:p>
        </w:tc>
      </w:tr>
      <w:tr w:rsidR="003914B9" w:rsidRPr="001D6B8B" w:rsidTr="002C5A0C">
        <w:trPr>
          <w:trHeight w:val="20"/>
        </w:trPr>
        <w:tc>
          <w:tcPr>
            <w:tcW w:w="3197" w:type="dxa"/>
            <w:vMerge w:val="restart"/>
            <w:tcBorders>
              <w:top w:val="single" w:sz="2" w:space="0" w:color="E6E6E6"/>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r w:rsidRPr="001D6B8B">
              <w:rPr>
                <w:color w:val="0F1996"/>
                <w:kern w:val="24"/>
                <w:lang w:val="es-ES_tradnl"/>
              </w:rPr>
              <w:t xml:space="preserve">ANABAD </w:t>
            </w:r>
          </w:p>
        </w:tc>
        <w:tc>
          <w:tcPr>
            <w:tcW w:w="212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F55628">
            <w:pPr>
              <w:spacing w:before="40" w:after="40"/>
              <w:rPr>
                <w:color w:val="0F1996"/>
                <w:kern w:val="24"/>
                <w:lang w:val="es-ES_tradnl"/>
              </w:rPr>
            </w:pPr>
            <w:r w:rsidRPr="001D6B8B">
              <w:rPr>
                <w:color w:val="0F1996"/>
                <w:kern w:val="24"/>
                <w:lang w:val="es-ES_tradnl"/>
              </w:rPr>
              <w:t>ANABAD</w:t>
            </w:r>
          </w:p>
        </w:tc>
        <w:tc>
          <w:tcPr>
            <w:tcW w:w="15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1.009</w:t>
            </w:r>
          </w:p>
        </w:tc>
        <w:tc>
          <w:tcPr>
            <w:tcW w:w="1912"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2C5A0C" w:rsidRDefault="003914B9" w:rsidP="00F55628">
            <w:pPr>
              <w:spacing w:before="40" w:after="40"/>
              <w:jc w:val="right"/>
              <w:rPr>
                <w:rFonts w:cs="Arial"/>
                <w:color w:val="0F1996"/>
              </w:rPr>
            </w:pPr>
            <w:r w:rsidRPr="002C5A0C">
              <w:rPr>
                <w:rFonts w:cs="Arial"/>
                <w:color w:val="0F1996"/>
              </w:rPr>
              <w:t>1426</w:t>
            </w:r>
          </w:p>
        </w:tc>
      </w:tr>
      <w:tr w:rsidR="003914B9" w:rsidRPr="001D6B8B" w:rsidTr="002C5A0C">
        <w:trPr>
          <w:trHeight w:val="20"/>
        </w:trPr>
        <w:tc>
          <w:tcPr>
            <w:tcW w:w="3197"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p>
        </w:tc>
        <w:tc>
          <w:tcPr>
            <w:tcW w:w="212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F55628">
            <w:pPr>
              <w:spacing w:before="40" w:after="40"/>
              <w:rPr>
                <w:rFonts w:cs="Arial"/>
                <w:color w:val="0F1996"/>
                <w:kern w:val="24"/>
              </w:rPr>
            </w:pPr>
            <w:r w:rsidRPr="001D6B8B">
              <w:rPr>
                <w:color w:val="0F1996"/>
                <w:kern w:val="24"/>
                <w:lang w:val="es-ES_tradnl"/>
              </w:rPr>
              <w:t>Castilla-La Mancha</w:t>
            </w:r>
          </w:p>
        </w:tc>
        <w:tc>
          <w:tcPr>
            <w:tcW w:w="15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2C5A0C">
            <w:pPr>
              <w:spacing w:before="40" w:after="40"/>
              <w:jc w:val="right"/>
              <w:rPr>
                <w:rFonts w:cs="Arial"/>
                <w:color w:val="0F1996"/>
                <w:kern w:val="24"/>
              </w:rPr>
            </w:pPr>
            <w:r>
              <w:rPr>
                <w:rFonts w:cs="Arial"/>
                <w:color w:val="0F1996"/>
                <w:kern w:val="24"/>
              </w:rPr>
              <w:t>196</w:t>
            </w:r>
          </w:p>
        </w:tc>
        <w:tc>
          <w:tcPr>
            <w:tcW w:w="1912"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D6B8B" w:rsidRDefault="003914B9" w:rsidP="00F55628">
            <w:pPr>
              <w:spacing w:before="40" w:after="40"/>
              <w:jc w:val="right"/>
              <w:rPr>
                <w:rFonts w:cs="Arial"/>
              </w:rPr>
            </w:pPr>
          </w:p>
        </w:tc>
      </w:tr>
      <w:tr w:rsidR="003914B9" w:rsidRPr="001D6B8B" w:rsidTr="002C5A0C">
        <w:trPr>
          <w:trHeight w:val="20"/>
        </w:trPr>
        <w:tc>
          <w:tcPr>
            <w:tcW w:w="3197"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p>
        </w:tc>
        <w:tc>
          <w:tcPr>
            <w:tcW w:w="212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F55628">
            <w:pPr>
              <w:spacing w:before="40" w:after="40"/>
              <w:rPr>
                <w:color w:val="0F1996"/>
                <w:kern w:val="24"/>
                <w:lang w:val="es-ES_tradnl"/>
              </w:rPr>
            </w:pPr>
            <w:r w:rsidRPr="001D6B8B">
              <w:rPr>
                <w:color w:val="0F1996"/>
                <w:kern w:val="24"/>
                <w:lang w:val="es-ES_tradnl"/>
              </w:rPr>
              <w:t>Galicia</w:t>
            </w:r>
          </w:p>
        </w:tc>
        <w:tc>
          <w:tcPr>
            <w:tcW w:w="15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112</w:t>
            </w:r>
          </w:p>
        </w:tc>
        <w:tc>
          <w:tcPr>
            <w:tcW w:w="1912"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D6B8B" w:rsidRDefault="003914B9" w:rsidP="00F55628">
            <w:pPr>
              <w:spacing w:before="40" w:after="40"/>
              <w:jc w:val="right"/>
              <w:rPr>
                <w:rFonts w:cs="Arial"/>
              </w:rPr>
            </w:pPr>
          </w:p>
        </w:tc>
      </w:tr>
      <w:tr w:rsidR="003914B9" w:rsidRPr="001D6B8B" w:rsidTr="002C5A0C">
        <w:trPr>
          <w:trHeight w:val="20"/>
        </w:trPr>
        <w:tc>
          <w:tcPr>
            <w:tcW w:w="3197"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p>
        </w:tc>
        <w:tc>
          <w:tcPr>
            <w:tcW w:w="212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F55628">
            <w:pPr>
              <w:spacing w:before="40" w:after="40"/>
              <w:rPr>
                <w:color w:val="0F1996"/>
                <w:kern w:val="24"/>
                <w:lang w:val="es-ES_tradnl"/>
              </w:rPr>
            </w:pPr>
            <w:r>
              <w:rPr>
                <w:color w:val="0F1996"/>
                <w:kern w:val="24"/>
                <w:lang w:val="es-ES_tradnl"/>
              </w:rPr>
              <w:t>Murcia</w:t>
            </w:r>
          </w:p>
        </w:tc>
        <w:tc>
          <w:tcPr>
            <w:tcW w:w="15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83</w:t>
            </w:r>
          </w:p>
        </w:tc>
        <w:tc>
          <w:tcPr>
            <w:tcW w:w="1912"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D6B8B" w:rsidRDefault="003914B9" w:rsidP="00F55628">
            <w:pPr>
              <w:spacing w:before="40" w:after="40"/>
              <w:jc w:val="right"/>
              <w:rPr>
                <w:color w:val="0F1996"/>
                <w:kern w:val="24"/>
                <w:lang w:val="es-ES_tradnl"/>
              </w:rPr>
            </w:pPr>
          </w:p>
        </w:tc>
      </w:tr>
      <w:tr w:rsidR="003914B9" w:rsidRPr="001D6B8B" w:rsidTr="002C5A0C">
        <w:trPr>
          <w:trHeight w:val="20"/>
        </w:trPr>
        <w:tc>
          <w:tcPr>
            <w:tcW w:w="3197" w:type="dxa"/>
            <w:vMerge/>
            <w:tcBorders>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p>
        </w:tc>
        <w:tc>
          <w:tcPr>
            <w:tcW w:w="212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F55628">
            <w:pPr>
              <w:spacing w:before="40" w:after="40"/>
              <w:rPr>
                <w:color w:val="0F1996"/>
                <w:kern w:val="24"/>
                <w:lang w:val="es-ES_tradnl"/>
              </w:rPr>
            </w:pPr>
            <w:r>
              <w:rPr>
                <w:color w:val="0F1996"/>
                <w:kern w:val="24"/>
                <w:lang w:val="es-ES_tradnl"/>
              </w:rPr>
              <w:t>La Rioja</w:t>
            </w:r>
          </w:p>
        </w:tc>
        <w:tc>
          <w:tcPr>
            <w:tcW w:w="15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1D6B8B" w:rsidRDefault="003914B9" w:rsidP="002C5A0C">
            <w:pPr>
              <w:spacing w:before="40" w:after="40"/>
              <w:jc w:val="right"/>
              <w:rPr>
                <w:color w:val="0F1996"/>
                <w:kern w:val="24"/>
                <w:lang w:val="es-ES_tradnl"/>
              </w:rPr>
            </w:pPr>
            <w:r>
              <w:rPr>
                <w:color w:val="0F1996"/>
                <w:kern w:val="24"/>
                <w:lang w:val="es-ES_tradnl"/>
              </w:rPr>
              <w:t>26</w:t>
            </w:r>
          </w:p>
        </w:tc>
        <w:tc>
          <w:tcPr>
            <w:tcW w:w="1912"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D6B8B" w:rsidRDefault="003914B9" w:rsidP="00F55628">
            <w:pPr>
              <w:spacing w:before="40" w:after="40"/>
              <w:jc w:val="right"/>
              <w:rPr>
                <w:color w:val="0F1996"/>
                <w:kern w:val="24"/>
                <w:lang w:val="es-ES_tradnl"/>
              </w:rPr>
            </w:pPr>
          </w:p>
        </w:tc>
      </w:tr>
      <w:tr w:rsidR="003914B9" w:rsidRPr="001D6B8B" w:rsidTr="002C5A0C">
        <w:trPr>
          <w:trHeight w:val="20"/>
        </w:trPr>
        <w:tc>
          <w:tcPr>
            <w:tcW w:w="319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1D6B8B" w:rsidRDefault="003914B9" w:rsidP="001C5971">
            <w:pPr>
              <w:spacing w:before="40" w:after="40"/>
              <w:rPr>
                <w:rFonts w:cs="Arial"/>
              </w:rPr>
            </w:pPr>
            <w:r w:rsidRPr="001D6B8B">
              <w:rPr>
                <w:color w:val="0F1996"/>
                <w:kern w:val="24"/>
                <w:lang w:val="es-ES_tradnl"/>
              </w:rPr>
              <w:t>CILIP</w:t>
            </w:r>
          </w:p>
        </w:tc>
        <w:tc>
          <w:tcPr>
            <w:tcW w:w="5634" w:type="dxa"/>
            <w:gridSpan w:val="3"/>
            <w:tcBorders>
              <w:top w:val="single" w:sz="2" w:space="0" w:color="E6E6E6"/>
              <w:left w:val="single" w:sz="2" w:space="0" w:color="E6E6E6"/>
              <w:bottom w:val="single" w:sz="2" w:space="0" w:color="E6E6E6"/>
              <w:right w:val="single" w:sz="18" w:space="0" w:color="D9D9D9"/>
            </w:tcBorders>
            <w:vAlign w:val="center"/>
          </w:tcPr>
          <w:p w:rsidR="003914B9" w:rsidRPr="001D6B8B" w:rsidRDefault="003914B9" w:rsidP="001C5971">
            <w:pPr>
              <w:spacing w:before="40" w:after="40"/>
              <w:jc w:val="right"/>
              <w:rPr>
                <w:rFonts w:cs="Arial"/>
              </w:rPr>
            </w:pPr>
            <w:r w:rsidRPr="001D6B8B">
              <w:rPr>
                <w:color w:val="0F1996"/>
                <w:kern w:val="24"/>
                <w:lang w:val="es-ES_tradnl"/>
              </w:rPr>
              <w:t>1.3</w:t>
            </w:r>
            <w:r>
              <w:rPr>
                <w:color w:val="0F1996"/>
                <w:kern w:val="24"/>
                <w:lang w:val="es-ES_tradnl"/>
              </w:rPr>
              <w:t>36</w:t>
            </w:r>
          </w:p>
        </w:tc>
      </w:tr>
      <w:tr w:rsidR="003914B9" w:rsidRPr="001D6B8B" w:rsidTr="00F55628">
        <w:trPr>
          <w:trHeight w:val="20"/>
        </w:trPr>
        <w:tc>
          <w:tcPr>
            <w:tcW w:w="3197"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1D6B8B" w:rsidRDefault="003914B9" w:rsidP="00F55628">
            <w:pPr>
              <w:spacing w:before="40" w:after="40"/>
              <w:rPr>
                <w:rFonts w:cs="Arial"/>
              </w:rPr>
            </w:pPr>
            <w:r w:rsidRPr="001D6B8B">
              <w:rPr>
                <w:color w:val="0F1996"/>
                <w:kern w:val="24"/>
                <w:lang w:val="es-ES_tradnl"/>
              </w:rPr>
              <w:t>EBLIDA</w:t>
            </w:r>
            <w:r>
              <w:rPr>
                <w:rStyle w:val="FootnoteReference"/>
                <w:kern w:val="24"/>
                <w:lang w:val="es-ES_tradnl"/>
              </w:rPr>
              <w:footnoteReference w:id="2"/>
            </w:r>
          </w:p>
        </w:tc>
        <w:tc>
          <w:tcPr>
            <w:tcW w:w="5634" w:type="dxa"/>
            <w:gridSpan w:val="3"/>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1D6B8B" w:rsidRDefault="003914B9" w:rsidP="00F55628">
            <w:pPr>
              <w:spacing w:before="40" w:after="40"/>
              <w:jc w:val="right"/>
              <w:rPr>
                <w:rFonts w:cs="Arial"/>
              </w:rPr>
            </w:pPr>
            <w:r>
              <w:rPr>
                <w:color w:val="0F1996"/>
                <w:kern w:val="24"/>
                <w:lang w:val="es-ES_tradnl"/>
              </w:rPr>
              <w:t>0</w:t>
            </w:r>
          </w:p>
        </w:tc>
      </w:tr>
      <w:tr w:rsidR="003914B9" w:rsidRPr="001D6B8B" w:rsidTr="002C5A0C">
        <w:trPr>
          <w:trHeight w:val="20"/>
        </w:trPr>
        <w:tc>
          <w:tcPr>
            <w:tcW w:w="3197" w:type="dxa"/>
            <w:tcBorders>
              <w:top w:val="single" w:sz="2" w:space="0" w:color="E6E6E6"/>
              <w:left w:val="single" w:sz="18" w:space="0" w:color="D9D9D9"/>
              <w:bottom w:val="single" w:sz="18" w:space="0" w:color="D9D9D9"/>
              <w:right w:val="single" w:sz="2" w:space="0" w:color="E6E6E6"/>
            </w:tcBorders>
            <w:tcMar>
              <w:top w:w="15" w:type="dxa"/>
              <w:left w:w="108" w:type="dxa"/>
              <w:bottom w:w="0" w:type="dxa"/>
              <w:right w:w="108" w:type="dxa"/>
            </w:tcMar>
            <w:vAlign w:val="center"/>
          </w:tcPr>
          <w:p w:rsidR="003914B9" w:rsidRPr="001D6B8B" w:rsidRDefault="003914B9" w:rsidP="00F55628">
            <w:pPr>
              <w:spacing w:before="40" w:after="40"/>
              <w:rPr>
                <w:rFonts w:cs="Arial"/>
              </w:rPr>
            </w:pPr>
            <w:r w:rsidRPr="001D6B8B">
              <w:rPr>
                <w:color w:val="0F1996"/>
                <w:kern w:val="24"/>
                <w:lang w:val="es-ES_tradnl"/>
              </w:rPr>
              <w:t>Deutscher Bibliotheksverband</w:t>
            </w:r>
          </w:p>
        </w:tc>
        <w:tc>
          <w:tcPr>
            <w:tcW w:w="2126" w:type="dxa"/>
            <w:tcBorders>
              <w:top w:val="single" w:sz="2" w:space="0" w:color="E6E6E6"/>
              <w:left w:val="single" w:sz="2" w:space="0" w:color="E6E6E6"/>
              <w:bottom w:val="single" w:sz="18" w:space="0" w:color="D9D9D9"/>
              <w:right w:val="single" w:sz="2" w:space="0" w:color="E6E6E6"/>
            </w:tcBorders>
            <w:vAlign w:val="center"/>
          </w:tcPr>
          <w:p w:rsidR="003914B9" w:rsidRDefault="003914B9" w:rsidP="00F55628">
            <w:pPr>
              <w:spacing w:before="40" w:after="40"/>
              <w:rPr>
                <w:color w:val="0F1996"/>
                <w:kern w:val="24"/>
                <w:lang w:val="es-ES_tradnl"/>
              </w:rPr>
            </w:pPr>
          </w:p>
        </w:tc>
        <w:tc>
          <w:tcPr>
            <w:tcW w:w="1596" w:type="dxa"/>
            <w:tcBorders>
              <w:top w:val="single" w:sz="2" w:space="0" w:color="E6E6E6"/>
              <w:left w:val="single" w:sz="2" w:space="0" w:color="E6E6E6"/>
              <w:bottom w:val="single" w:sz="18" w:space="0" w:color="D9D9D9"/>
              <w:right w:val="single" w:sz="2" w:space="0" w:color="E6E6E6"/>
            </w:tcBorders>
            <w:vAlign w:val="center"/>
          </w:tcPr>
          <w:p w:rsidR="003914B9" w:rsidRDefault="003914B9" w:rsidP="00F55628">
            <w:pPr>
              <w:spacing w:before="40" w:after="40"/>
              <w:rPr>
                <w:color w:val="0F1996"/>
                <w:kern w:val="24"/>
                <w:lang w:val="es-ES_tradnl"/>
              </w:rPr>
            </w:pPr>
          </w:p>
        </w:tc>
        <w:tc>
          <w:tcPr>
            <w:tcW w:w="1912" w:type="dxa"/>
            <w:tcBorders>
              <w:top w:val="single" w:sz="2" w:space="0" w:color="E6E6E6"/>
              <w:left w:val="single" w:sz="2" w:space="0" w:color="E6E6E6"/>
              <w:bottom w:val="single" w:sz="18" w:space="0" w:color="D9D9D9"/>
              <w:right w:val="single" w:sz="18" w:space="0" w:color="D9D9D9"/>
            </w:tcBorders>
            <w:tcMar>
              <w:top w:w="15" w:type="dxa"/>
              <w:left w:w="108" w:type="dxa"/>
              <w:bottom w:w="0" w:type="dxa"/>
              <w:right w:w="108" w:type="dxa"/>
            </w:tcMar>
            <w:vAlign w:val="center"/>
          </w:tcPr>
          <w:p w:rsidR="003914B9" w:rsidRPr="001D6B8B" w:rsidRDefault="003914B9" w:rsidP="00F55628">
            <w:pPr>
              <w:spacing w:before="40" w:after="40"/>
              <w:jc w:val="right"/>
              <w:rPr>
                <w:rFonts w:cs="Arial"/>
              </w:rPr>
            </w:pPr>
            <w:r>
              <w:rPr>
                <w:color w:val="0F1996"/>
                <w:kern w:val="24"/>
                <w:lang w:val="es-ES_tradnl"/>
              </w:rPr>
              <w:t>------</w:t>
            </w:r>
          </w:p>
        </w:tc>
      </w:tr>
    </w:tbl>
    <w:p w:rsidR="003914B9" w:rsidRDefault="003914B9" w:rsidP="00F55628">
      <w:pPr>
        <w:spacing w:before="0"/>
      </w:pPr>
    </w:p>
    <w:p w:rsidR="003914B9" w:rsidRPr="003C1631" w:rsidRDefault="003914B9" w:rsidP="000B5A00">
      <w:pPr>
        <w:pStyle w:val="Caption"/>
        <w:rPr>
          <w:lang w:val="en-GB"/>
        </w:rPr>
      </w:pPr>
      <w:r w:rsidRPr="003C1631">
        <w:rPr>
          <w:lang w:val="en-GB"/>
        </w:rPr>
        <w:t>Facebook pages of library associations:</w:t>
      </w:r>
    </w:p>
    <w:p w:rsidR="003914B9" w:rsidRPr="000B5A00" w:rsidRDefault="003914B9" w:rsidP="00F43864">
      <w:pPr>
        <w:rPr>
          <w:lang w:val="en-US"/>
        </w:rPr>
      </w:pPr>
      <w:r w:rsidRPr="000B5A00">
        <w:rPr>
          <w:lang w:val="en-US"/>
        </w:rPr>
        <w:t xml:space="preserve">ALA (American Library Association): </w:t>
      </w:r>
      <w:hyperlink r:id="rId11" w:history="1">
        <w:r w:rsidRPr="000B5A00">
          <w:rPr>
            <w:rStyle w:val="Hyperlink"/>
            <w:lang w:val="en-US"/>
          </w:rPr>
          <w:t>http://www.facebook.com/AmericanLibraryAssociation</w:t>
        </w:r>
      </w:hyperlink>
    </w:p>
    <w:p w:rsidR="003914B9" w:rsidRPr="000B5A00" w:rsidRDefault="003914B9" w:rsidP="00F43864">
      <w:pPr>
        <w:rPr>
          <w:lang w:val="en-US"/>
        </w:rPr>
      </w:pPr>
      <w:r w:rsidRPr="000B5A00">
        <w:rPr>
          <w:lang w:val="en-US"/>
        </w:rPr>
        <w:t xml:space="preserve">IFLA (International Federation of Library Associations): </w:t>
      </w:r>
      <w:hyperlink r:id="rId12" w:anchor="!/pages/IFLA/115229368506017" w:history="1">
        <w:r w:rsidRPr="000B5A00">
          <w:rPr>
            <w:rStyle w:val="Hyperlink"/>
            <w:lang w:val="en-US"/>
          </w:rPr>
          <w:t>http://www.facebook.com/bne#!/pages/IFLA/115229368506017</w:t>
        </w:r>
      </w:hyperlink>
      <w:r w:rsidRPr="000B5A00">
        <w:rPr>
          <w:rStyle w:val="Hyperlink"/>
          <w:lang w:val="en-US"/>
        </w:rPr>
        <w:t xml:space="preserve"> </w:t>
      </w:r>
    </w:p>
    <w:p w:rsidR="003914B9" w:rsidRPr="00593560" w:rsidRDefault="003914B9" w:rsidP="00F43864">
      <w:pPr>
        <w:rPr>
          <w:lang w:val="en-US"/>
        </w:rPr>
      </w:pPr>
      <w:r w:rsidRPr="00246C07">
        <w:rPr>
          <w:lang w:val="en-US"/>
        </w:rPr>
        <w:t>IFLA LAC</w:t>
      </w:r>
      <w:r>
        <w:rPr>
          <w:lang w:val="en-US"/>
        </w:rPr>
        <w:t xml:space="preserve"> (Latin America and the Caribbean Section)</w:t>
      </w:r>
      <w:r w:rsidRPr="00246C07">
        <w:rPr>
          <w:lang w:val="en-US"/>
        </w:rPr>
        <w:t xml:space="preserve">: </w:t>
      </w:r>
      <w:hyperlink r:id="rId13" w:history="1">
        <w:r w:rsidRPr="000B5A00">
          <w:rPr>
            <w:rStyle w:val="Hyperlink"/>
            <w:lang w:val="en-US"/>
          </w:rPr>
          <w:t>http://www.facebook.com/pages/IFLA-LAC/155183447878708</w:t>
        </w:r>
      </w:hyperlink>
      <w:r w:rsidRPr="000B5A00">
        <w:rPr>
          <w:rStyle w:val="Hyperlink"/>
          <w:lang w:val="en-US"/>
        </w:rPr>
        <w:t xml:space="preserve"> </w:t>
      </w:r>
    </w:p>
    <w:p w:rsidR="003914B9" w:rsidRDefault="003914B9" w:rsidP="00F43864">
      <w:r>
        <w:t>FESABID (</w:t>
      </w:r>
      <w:r w:rsidRPr="000B5A00">
        <w:rPr>
          <w:rStyle w:val="st1"/>
          <w:rFonts w:cs="Arial"/>
          <w:color w:val="222222"/>
        </w:rPr>
        <w:t>Federación Española de Sociedades de Archivística, Biblioteconomía, Documentación y Museística)</w:t>
      </w:r>
      <w:r>
        <w:t xml:space="preserve">: </w:t>
      </w:r>
      <w:hyperlink r:id="rId14" w:history="1">
        <w:r w:rsidRPr="00F43864">
          <w:rPr>
            <w:rStyle w:val="Hyperlink"/>
          </w:rPr>
          <w:t>http://www.facebook.com/pages/Fesabid-p%C3%A1gina/48219917277</w:t>
        </w:r>
      </w:hyperlink>
      <w:r>
        <w:t xml:space="preserve"> </w:t>
      </w:r>
    </w:p>
    <w:p w:rsidR="003914B9" w:rsidRPr="003C1631" w:rsidRDefault="003914B9" w:rsidP="00F43864">
      <w:pPr>
        <w:rPr>
          <w:rStyle w:val="Hyperlink"/>
          <w:lang w:val="en-GB"/>
        </w:rPr>
      </w:pPr>
      <w:r w:rsidRPr="003C1631">
        <w:rPr>
          <w:lang w:val="en-GB"/>
        </w:rPr>
        <w:t xml:space="preserve">ABF (Association des bibliothécaires de France): </w:t>
      </w:r>
      <w:hyperlink r:id="rId15" w:history="1">
        <w:r w:rsidRPr="003C1631">
          <w:rPr>
            <w:rStyle w:val="Hyperlink"/>
            <w:lang w:val="en-GB"/>
          </w:rPr>
          <w:t>http://www.facebook.com/abf.associationdesbibliothecairesdefrance?fref=ts</w:t>
        </w:r>
      </w:hyperlink>
    </w:p>
    <w:p w:rsidR="003914B9" w:rsidRPr="000B5A00" w:rsidRDefault="003914B9" w:rsidP="002C5A0C">
      <w:r w:rsidRPr="000B5A00">
        <w:t>ANABAD (</w:t>
      </w:r>
      <w:r w:rsidRPr="000B5A00">
        <w:rPr>
          <w:rStyle w:val="st1"/>
          <w:rFonts w:cs="Arial"/>
          <w:color w:val="222222"/>
        </w:rPr>
        <w:t>Confederación Española de Asociaciones de Archiveros, Bibliotecarios, Museólogos y Documentalistas</w:t>
      </w:r>
      <w:r w:rsidRPr="000B5A00">
        <w:t xml:space="preserve">): </w:t>
      </w:r>
      <w:hyperlink r:id="rId16" w:history="1">
        <w:r w:rsidRPr="00F43864">
          <w:rPr>
            <w:rStyle w:val="Hyperlink"/>
          </w:rPr>
          <w:t>http://www.facebook.com/pages/ANABAD/212949342069288</w:t>
        </w:r>
      </w:hyperlink>
      <w:r w:rsidRPr="00F43864">
        <w:rPr>
          <w:rStyle w:val="Hyperlink"/>
        </w:rPr>
        <w:t xml:space="preserve"> </w:t>
      </w:r>
    </w:p>
    <w:p w:rsidR="003914B9" w:rsidRPr="00F43864" w:rsidRDefault="003914B9" w:rsidP="002C5A0C">
      <w:pPr>
        <w:rPr>
          <w:rStyle w:val="Hyperlink"/>
        </w:rPr>
      </w:pPr>
      <w:r>
        <w:t xml:space="preserve">ANABAD Castilla-La Mancha: </w:t>
      </w:r>
      <w:hyperlink r:id="rId17" w:history="1">
        <w:r w:rsidRPr="00F43864">
          <w:rPr>
            <w:rStyle w:val="Hyperlink"/>
          </w:rPr>
          <w:t>http://www.facebook.com/pages/ANABAD-CLM/308789960425</w:t>
        </w:r>
      </w:hyperlink>
      <w:r w:rsidRPr="00F43864">
        <w:rPr>
          <w:rStyle w:val="Hyperlink"/>
        </w:rPr>
        <w:t xml:space="preserve"> </w:t>
      </w:r>
    </w:p>
    <w:p w:rsidR="003914B9" w:rsidRDefault="003914B9" w:rsidP="002C5A0C">
      <w:pPr>
        <w:rPr>
          <w:rStyle w:val="Hyperlink"/>
        </w:rPr>
      </w:pPr>
      <w:r>
        <w:t xml:space="preserve">ANABAD Galicia: </w:t>
      </w:r>
      <w:hyperlink r:id="rId18" w:history="1">
        <w:r w:rsidRPr="00F43864">
          <w:rPr>
            <w:rStyle w:val="Hyperlink"/>
          </w:rPr>
          <w:t>http://www.facebook.com/pages/ANABAD-Galicia/186568964732868</w:t>
        </w:r>
      </w:hyperlink>
    </w:p>
    <w:p w:rsidR="003914B9" w:rsidRDefault="003914B9" w:rsidP="002C5A0C">
      <w:pPr>
        <w:rPr>
          <w:rStyle w:val="Hyperlink"/>
          <w:color w:val="auto"/>
          <w:u w:val="none"/>
        </w:rPr>
      </w:pPr>
      <w:r w:rsidRPr="00855F20">
        <w:rPr>
          <w:rStyle w:val="Hyperlink"/>
          <w:color w:val="auto"/>
          <w:u w:val="none"/>
        </w:rPr>
        <w:t>ANABAD</w:t>
      </w:r>
      <w:r>
        <w:rPr>
          <w:rStyle w:val="Hyperlink"/>
          <w:color w:val="auto"/>
          <w:u w:val="none"/>
        </w:rPr>
        <w:t xml:space="preserve"> Murcia: </w:t>
      </w:r>
      <w:hyperlink r:id="rId19" w:history="1">
        <w:r w:rsidRPr="00864F11">
          <w:rPr>
            <w:rStyle w:val="Hyperlink"/>
          </w:rPr>
          <w:t>http://www.facebook.com/pages/AnabadMurcia/239200212847972</w:t>
        </w:r>
      </w:hyperlink>
      <w:r>
        <w:rPr>
          <w:rStyle w:val="Hyperlink"/>
          <w:color w:val="auto"/>
          <w:u w:val="none"/>
        </w:rPr>
        <w:t xml:space="preserve"> </w:t>
      </w:r>
    </w:p>
    <w:p w:rsidR="003914B9" w:rsidRPr="002C5A0C" w:rsidRDefault="003914B9" w:rsidP="002C5A0C">
      <w:r w:rsidRPr="002C5A0C">
        <w:rPr>
          <w:rStyle w:val="Hyperlink"/>
          <w:color w:val="auto"/>
          <w:u w:val="none"/>
        </w:rPr>
        <w:t xml:space="preserve">ANABAD La Rioja: </w:t>
      </w:r>
      <w:hyperlink r:id="rId20" w:history="1">
        <w:r w:rsidRPr="00864F11">
          <w:rPr>
            <w:rStyle w:val="Hyperlink"/>
          </w:rPr>
          <w:t>http://www.facebook.com/pages/Anabad-La-Rioja/258016314288972</w:t>
        </w:r>
      </w:hyperlink>
      <w:r>
        <w:rPr>
          <w:rStyle w:val="Hyperlink"/>
          <w:color w:val="auto"/>
          <w:u w:val="none"/>
        </w:rPr>
        <w:t xml:space="preserve"> </w:t>
      </w:r>
    </w:p>
    <w:p w:rsidR="003914B9" w:rsidRDefault="003914B9" w:rsidP="00F43864">
      <w:pPr>
        <w:rPr>
          <w:rStyle w:val="Hyperlink"/>
          <w:lang w:val="en-US"/>
        </w:rPr>
      </w:pPr>
      <w:r w:rsidRPr="00246C07">
        <w:rPr>
          <w:lang w:val="en-US"/>
        </w:rPr>
        <w:t>CILIP</w:t>
      </w:r>
      <w:r>
        <w:rPr>
          <w:lang w:val="en-US"/>
        </w:rPr>
        <w:t xml:space="preserve"> (</w:t>
      </w:r>
      <w:r w:rsidRPr="00855F20">
        <w:rPr>
          <w:lang w:val="en-US"/>
        </w:rPr>
        <w:t>Chartered Institute of Library and Information Professionals</w:t>
      </w:r>
      <w:r>
        <w:rPr>
          <w:lang w:val="en-US"/>
        </w:rPr>
        <w:t>, UK)</w:t>
      </w:r>
      <w:r w:rsidRPr="00246C07">
        <w:rPr>
          <w:lang w:val="en-US"/>
        </w:rPr>
        <w:t xml:space="preserve">: </w:t>
      </w:r>
      <w:hyperlink r:id="rId21" w:history="1">
        <w:r w:rsidRPr="000B5A00">
          <w:rPr>
            <w:rStyle w:val="Hyperlink"/>
            <w:lang w:val="en-US"/>
          </w:rPr>
          <w:t>http://www.facebook.com/pages/CILIP/119527011399432</w:t>
        </w:r>
      </w:hyperlink>
      <w:r w:rsidRPr="000B5A00">
        <w:rPr>
          <w:rStyle w:val="Hyperlink"/>
          <w:lang w:val="en-US"/>
        </w:rPr>
        <w:t xml:space="preserve"> </w:t>
      </w:r>
    </w:p>
    <w:p w:rsidR="003914B9" w:rsidRPr="000B5A00" w:rsidRDefault="003914B9" w:rsidP="00F43864">
      <w:pPr>
        <w:rPr>
          <w:rStyle w:val="Hyperlink"/>
          <w:lang w:val="en-US"/>
        </w:rPr>
      </w:pPr>
    </w:p>
    <w:p w:rsidR="003914B9" w:rsidRDefault="003914B9" w:rsidP="0085128E">
      <w:pPr>
        <w:pStyle w:val="Heading3"/>
      </w:pPr>
      <w:bookmarkStart w:id="13" w:name="_Toc348540543"/>
      <w:r>
        <w:t>National libraries on Facebook</w:t>
      </w:r>
      <w:bookmarkEnd w:id="13"/>
    </w:p>
    <w:p w:rsidR="003914B9" w:rsidRDefault="003914B9" w:rsidP="0085128E"/>
    <w:tbl>
      <w:tblPr>
        <w:tblW w:w="8711" w:type="dxa"/>
        <w:tblCellMar>
          <w:left w:w="0" w:type="dxa"/>
          <w:right w:w="0" w:type="dxa"/>
        </w:tblCellMar>
        <w:tblLook w:val="00A0"/>
      </w:tblPr>
      <w:tblGrid>
        <w:gridCol w:w="3227"/>
        <w:gridCol w:w="2199"/>
        <w:gridCol w:w="69"/>
        <w:gridCol w:w="1342"/>
        <w:gridCol w:w="1874"/>
      </w:tblGrid>
      <w:tr w:rsidR="003914B9" w:rsidRPr="00A65323" w:rsidTr="006851C5">
        <w:trPr>
          <w:trHeight w:val="425"/>
        </w:trPr>
        <w:tc>
          <w:tcPr>
            <w:tcW w:w="3227" w:type="dxa"/>
            <w:tcBorders>
              <w:top w:val="single" w:sz="18" w:space="0" w:color="D9D9D9"/>
              <w:left w:val="single" w:sz="18" w:space="0" w:color="D9D9D9"/>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6851C5" w:rsidRDefault="003914B9" w:rsidP="000A1F0E">
            <w:pPr>
              <w:spacing w:before="0" w:after="0"/>
              <w:rPr>
                <w:b/>
                <w:color w:val="1E3590"/>
                <w:lang w:val="es-ES_tradnl"/>
              </w:rPr>
            </w:pPr>
            <w:r w:rsidRPr="006851C5">
              <w:rPr>
                <w:b/>
                <w:color w:val="1E3590"/>
                <w:lang w:val="es-ES_tradnl"/>
              </w:rPr>
              <w:t>BIBLIOTECAS</w:t>
            </w:r>
          </w:p>
        </w:tc>
        <w:tc>
          <w:tcPr>
            <w:tcW w:w="2268" w:type="dxa"/>
            <w:gridSpan w:val="2"/>
            <w:tcBorders>
              <w:top w:val="single" w:sz="18" w:space="0" w:color="D9D9D9"/>
              <w:left w:val="single" w:sz="2" w:space="0" w:color="E6E6E6"/>
              <w:bottom w:val="single" w:sz="2" w:space="0" w:color="E6E6E6"/>
              <w:right w:val="single" w:sz="2" w:space="0" w:color="E6E6E6"/>
            </w:tcBorders>
            <w:shd w:val="clear" w:color="auto" w:fill="F2F2F2"/>
            <w:vAlign w:val="center"/>
          </w:tcPr>
          <w:p w:rsidR="003914B9" w:rsidRDefault="003914B9" w:rsidP="000A1F0E">
            <w:pPr>
              <w:spacing w:before="0" w:after="0"/>
              <w:jc w:val="center"/>
              <w:rPr>
                <w:color w:val="1E3590"/>
                <w:lang w:val="es-ES_tradnl"/>
              </w:rPr>
            </w:pPr>
            <w:r>
              <w:rPr>
                <w:color w:val="1E3590"/>
                <w:lang w:val="es-ES_tradnl"/>
              </w:rPr>
              <w:t>Accounts</w:t>
            </w:r>
          </w:p>
        </w:tc>
        <w:tc>
          <w:tcPr>
            <w:tcW w:w="1342" w:type="dxa"/>
            <w:tcBorders>
              <w:top w:val="single" w:sz="18" w:space="0" w:color="D9D9D9"/>
              <w:left w:val="single" w:sz="2" w:space="0" w:color="E6E6E6"/>
              <w:bottom w:val="single" w:sz="2" w:space="0" w:color="E6E6E6"/>
              <w:right w:val="single" w:sz="2" w:space="0" w:color="E6E6E6"/>
            </w:tcBorders>
            <w:shd w:val="clear" w:color="auto" w:fill="F2F2F2"/>
            <w:vAlign w:val="center"/>
          </w:tcPr>
          <w:p w:rsidR="003914B9" w:rsidRDefault="003914B9" w:rsidP="000A1F0E">
            <w:pPr>
              <w:spacing w:before="0" w:after="0"/>
              <w:jc w:val="center"/>
              <w:rPr>
                <w:color w:val="1E3590"/>
                <w:lang w:val="es-ES_tradnl"/>
              </w:rPr>
            </w:pPr>
            <w:r>
              <w:rPr>
                <w:color w:val="1E3590"/>
                <w:lang w:val="es-ES_tradnl"/>
              </w:rPr>
              <w:t>Followers</w:t>
            </w:r>
          </w:p>
        </w:tc>
        <w:tc>
          <w:tcPr>
            <w:tcW w:w="1874" w:type="dxa"/>
            <w:tcBorders>
              <w:top w:val="single" w:sz="18" w:space="0" w:color="D9D9D9"/>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Default="003914B9" w:rsidP="000A1F0E">
            <w:pPr>
              <w:spacing w:before="0" w:after="0"/>
              <w:jc w:val="right"/>
              <w:rPr>
                <w:color w:val="1E3590"/>
                <w:lang w:val="es-ES_tradnl"/>
              </w:rPr>
            </w:pPr>
            <w:r>
              <w:rPr>
                <w:color w:val="1E3590"/>
                <w:lang w:val="es-ES_tradnl"/>
              </w:rPr>
              <w:t>Totals</w:t>
            </w:r>
          </w:p>
        </w:tc>
      </w:tr>
      <w:tr w:rsidR="003914B9" w:rsidRPr="00A65323" w:rsidTr="000B5A00">
        <w:trPr>
          <w:trHeight w:val="425"/>
        </w:trPr>
        <w:tc>
          <w:tcPr>
            <w:tcW w:w="3227" w:type="dxa"/>
            <w:tcBorders>
              <w:top w:val="single" w:sz="18" w:space="0" w:color="D9D9D9"/>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Biblioteca Nacional de España</w:t>
            </w:r>
          </w:p>
        </w:tc>
        <w:tc>
          <w:tcPr>
            <w:tcW w:w="5484" w:type="dxa"/>
            <w:gridSpan w:val="4"/>
            <w:tcBorders>
              <w:top w:val="single" w:sz="18" w:space="0" w:color="D9D9D9"/>
              <w:left w:val="single" w:sz="2" w:space="0" w:color="E6E6E6"/>
              <w:bottom w:val="single" w:sz="2" w:space="0" w:color="E6E6E6"/>
              <w:right w:val="single" w:sz="18" w:space="0" w:color="D9D9D9"/>
            </w:tcBorders>
            <w:vAlign w:val="center"/>
          </w:tcPr>
          <w:p w:rsidR="003914B9" w:rsidRPr="00A65323" w:rsidRDefault="003914B9" w:rsidP="000A1F0E">
            <w:pPr>
              <w:spacing w:before="0" w:after="0"/>
              <w:jc w:val="right"/>
              <w:rPr>
                <w:color w:val="1E3590"/>
              </w:rPr>
            </w:pPr>
            <w:r>
              <w:rPr>
                <w:color w:val="1E3590"/>
                <w:lang w:val="es-ES_tradnl"/>
              </w:rPr>
              <w:t>128.937</w:t>
            </w:r>
          </w:p>
        </w:tc>
      </w:tr>
      <w:tr w:rsidR="003914B9" w:rsidRPr="00A65323" w:rsidTr="000B5A00">
        <w:trPr>
          <w:trHeight w:val="425"/>
        </w:trPr>
        <w:tc>
          <w:tcPr>
            <w:tcW w:w="3227"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Library of Congress</w:t>
            </w:r>
          </w:p>
        </w:tc>
        <w:tc>
          <w:tcPr>
            <w:tcW w:w="5484" w:type="dxa"/>
            <w:gridSpan w:val="4"/>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A65323" w:rsidRDefault="003914B9" w:rsidP="000A1F0E">
            <w:pPr>
              <w:spacing w:before="0" w:after="0"/>
              <w:jc w:val="right"/>
              <w:rPr>
                <w:color w:val="1E3590"/>
              </w:rPr>
            </w:pPr>
            <w:r w:rsidRPr="00A65323">
              <w:rPr>
                <w:color w:val="1E3590"/>
                <w:lang w:val="es-ES_tradnl"/>
              </w:rPr>
              <w:t>8</w:t>
            </w:r>
            <w:r>
              <w:rPr>
                <w:color w:val="1E3590"/>
                <w:lang w:val="es-ES_tradnl"/>
              </w:rPr>
              <w:t>9.889</w:t>
            </w:r>
          </w:p>
        </w:tc>
      </w:tr>
      <w:tr w:rsidR="003914B9" w:rsidRPr="00A65323" w:rsidTr="000B5A00">
        <w:trPr>
          <w:trHeight w:val="425"/>
        </w:trPr>
        <w:tc>
          <w:tcPr>
            <w:tcW w:w="322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British Library</w:t>
            </w:r>
          </w:p>
        </w:tc>
        <w:tc>
          <w:tcPr>
            <w:tcW w:w="5484" w:type="dxa"/>
            <w:gridSpan w:val="4"/>
            <w:tcBorders>
              <w:top w:val="single" w:sz="2" w:space="0" w:color="E6E6E6"/>
              <w:left w:val="single" w:sz="2" w:space="0" w:color="E6E6E6"/>
              <w:bottom w:val="single" w:sz="2" w:space="0" w:color="E6E6E6"/>
              <w:right w:val="single" w:sz="18" w:space="0" w:color="D9D9D9"/>
            </w:tcBorders>
            <w:vAlign w:val="center"/>
          </w:tcPr>
          <w:p w:rsidR="003914B9" w:rsidRPr="00A65323" w:rsidRDefault="003914B9" w:rsidP="000A1F0E">
            <w:pPr>
              <w:spacing w:before="0" w:after="0"/>
              <w:jc w:val="right"/>
              <w:rPr>
                <w:color w:val="1E3590"/>
              </w:rPr>
            </w:pPr>
            <w:r w:rsidRPr="00A65323">
              <w:rPr>
                <w:color w:val="1E3590"/>
                <w:lang w:val="es-ES_tradnl"/>
              </w:rPr>
              <w:t>6</w:t>
            </w:r>
            <w:r>
              <w:rPr>
                <w:color w:val="1E3590"/>
                <w:lang w:val="es-ES_tradnl"/>
              </w:rPr>
              <w:t>6.015</w:t>
            </w:r>
          </w:p>
        </w:tc>
      </w:tr>
      <w:tr w:rsidR="003914B9" w:rsidRPr="00A65323" w:rsidTr="000B5A00">
        <w:trPr>
          <w:trHeight w:val="425"/>
        </w:trPr>
        <w:tc>
          <w:tcPr>
            <w:tcW w:w="3227" w:type="dxa"/>
            <w:vMerge w:val="restart"/>
            <w:tcBorders>
              <w:top w:val="single" w:sz="2" w:space="0" w:color="E6E6E6"/>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BnF</w:t>
            </w:r>
          </w:p>
        </w:tc>
        <w:tc>
          <w:tcPr>
            <w:tcW w:w="219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rPr>
                <w:color w:val="1E3590"/>
                <w:lang w:val="es-ES_tradnl"/>
              </w:rPr>
            </w:pPr>
            <w:r w:rsidRPr="00A65323">
              <w:rPr>
                <w:color w:val="1E3590"/>
                <w:lang w:val="es-ES_tradnl"/>
              </w:rPr>
              <w:t>Gallica BnF</w:t>
            </w:r>
          </w:p>
        </w:tc>
        <w:tc>
          <w:tcPr>
            <w:tcW w:w="1411"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jc w:val="right"/>
              <w:rPr>
                <w:color w:val="1E3590"/>
                <w:lang w:val="es-ES_tradnl"/>
              </w:rPr>
            </w:pPr>
            <w:r>
              <w:rPr>
                <w:color w:val="1E3590"/>
                <w:lang w:val="es-ES_tradnl"/>
              </w:rPr>
              <w:t>21.984</w:t>
            </w:r>
          </w:p>
        </w:tc>
        <w:tc>
          <w:tcPr>
            <w:tcW w:w="1874"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A65323" w:rsidRDefault="003914B9" w:rsidP="000A1F0E">
            <w:pPr>
              <w:spacing w:before="0" w:after="0"/>
              <w:jc w:val="right"/>
              <w:rPr>
                <w:color w:val="1E3590"/>
              </w:rPr>
            </w:pPr>
            <w:r>
              <w:rPr>
                <w:color w:val="1E3590"/>
              </w:rPr>
              <w:t>43.879</w:t>
            </w:r>
          </w:p>
        </w:tc>
      </w:tr>
      <w:tr w:rsidR="003914B9" w:rsidRPr="00A65323" w:rsidTr="000B5A00">
        <w:trPr>
          <w:trHeight w:val="425"/>
        </w:trPr>
        <w:tc>
          <w:tcPr>
            <w:tcW w:w="3227"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p>
        </w:tc>
        <w:tc>
          <w:tcPr>
            <w:tcW w:w="219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rPr>
                <w:color w:val="1E3590"/>
                <w:lang w:val="es-ES_tradnl"/>
              </w:rPr>
            </w:pPr>
            <w:r>
              <w:rPr>
                <w:color w:val="1E3590"/>
                <w:lang w:val="es-ES_tradnl"/>
              </w:rPr>
              <w:t>BnF</w:t>
            </w:r>
          </w:p>
        </w:tc>
        <w:tc>
          <w:tcPr>
            <w:tcW w:w="1411"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jc w:val="right"/>
              <w:rPr>
                <w:color w:val="1E3590"/>
                <w:lang w:val="es-ES_tradnl"/>
              </w:rPr>
            </w:pPr>
            <w:r>
              <w:rPr>
                <w:color w:val="1E3590"/>
                <w:lang w:val="es-ES_tradnl"/>
              </w:rPr>
              <w:t>15.778</w:t>
            </w:r>
          </w:p>
        </w:tc>
        <w:tc>
          <w:tcPr>
            <w:tcW w:w="1874"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A65323" w:rsidRDefault="003914B9" w:rsidP="000A1F0E">
            <w:pPr>
              <w:spacing w:before="0" w:after="0"/>
              <w:jc w:val="right"/>
              <w:rPr>
                <w:color w:val="1E3590"/>
              </w:rPr>
            </w:pPr>
          </w:p>
        </w:tc>
      </w:tr>
      <w:tr w:rsidR="003914B9" w:rsidRPr="00A65323" w:rsidTr="000B5A00">
        <w:trPr>
          <w:trHeight w:val="425"/>
        </w:trPr>
        <w:tc>
          <w:tcPr>
            <w:tcW w:w="3227" w:type="dxa"/>
            <w:vMerge/>
            <w:tcBorders>
              <w:left w:val="single" w:sz="18" w:space="0" w:color="D9D9D9"/>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p>
        </w:tc>
        <w:tc>
          <w:tcPr>
            <w:tcW w:w="219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rPr>
                <w:color w:val="1E3590"/>
              </w:rPr>
            </w:pPr>
            <w:r w:rsidRPr="00A65323">
              <w:rPr>
                <w:color w:val="1E3590"/>
                <w:lang w:val="es-ES_tradnl"/>
              </w:rPr>
              <w:t>Bibliothèque numérique des enFants (BnF)</w:t>
            </w:r>
          </w:p>
        </w:tc>
        <w:tc>
          <w:tcPr>
            <w:tcW w:w="1411"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jc w:val="right"/>
              <w:rPr>
                <w:color w:val="1E3590"/>
                <w:lang w:val="es-ES_tradnl"/>
              </w:rPr>
            </w:pPr>
            <w:r>
              <w:rPr>
                <w:color w:val="1E3590"/>
                <w:lang w:val="es-ES_tradnl"/>
              </w:rPr>
              <w:t>3.354</w:t>
            </w:r>
          </w:p>
        </w:tc>
        <w:tc>
          <w:tcPr>
            <w:tcW w:w="1874"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A65323" w:rsidRDefault="003914B9" w:rsidP="000A1F0E">
            <w:pPr>
              <w:spacing w:before="0" w:after="0"/>
              <w:jc w:val="right"/>
              <w:rPr>
                <w:color w:val="1E3590"/>
              </w:rPr>
            </w:pPr>
          </w:p>
        </w:tc>
      </w:tr>
      <w:tr w:rsidR="003914B9" w:rsidRPr="00A65323" w:rsidTr="000B5A00">
        <w:trPr>
          <w:trHeight w:val="425"/>
        </w:trPr>
        <w:tc>
          <w:tcPr>
            <w:tcW w:w="3227"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p>
        </w:tc>
        <w:tc>
          <w:tcPr>
            <w:tcW w:w="219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rPr>
                <w:color w:val="1E3590"/>
                <w:lang w:val="es-ES_tradnl"/>
              </w:rPr>
            </w:pPr>
            <w:r w:rsidRPr="00A65323">
              <w:rPr>
                <w:color w:val="1E3590"/>
                <w:lang w:val="es-ES_tradnl"/>
              </w:rPr>
              <w:t>Classes BnF</w:t>
            </w:r>
          </w:p>
        </w:tc>
        <w:tc>
          <w:tcPr>
            <w:tcW w:w="1411"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jc w:val="right"/>
              <w:rPr>
                <w:color w:val="1E3590"/>
                <w:lang w:val="es-ES_tradnl"/>
              </w:rPr>
            </w:pPr>
            <w:r>
              <w:rPr>
                <w:color w:val="1E3590"/>
                <w:lang w:val="es-ES_tradnl"/>
              </w:rPr>
              <w:t>1.043</w:t>
            </w:r>
          </w:p>
        </w:tc>
        <w:tc>
          <w:tcPr>
            <w:tcW w:w="1874"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A65323" w:rsidRDefault="003914B9" w:rsidP="000A1F0E">
            <w:pPr>
              <w:spacing w:before="0" w:after="0"/>
              <w:jc w:val="right"/>
              <w:rPr>
                <w:color w:val="1E3590"/>
              </w:rPr>
            </w:pPr>
          </w:p>
        </w:tc>
      </w:tr>
      <w:tr w:rsidR="003914B9" w:rsidRPr="00A65323" w:rsidTr="000B5A00">
        <w:trPr>
          <w:trHeight w:val="425"/>
        </w:trPr>
        <w:tc>
          <w:tcPr>
            <w:tcW w:w="3227" w:type="dxa"/>
            <w:vMerge/>
            <w:tcBorders>
              <w:left w:val="single" w:sz="18" w:space="0" w:color="D9D9D9"/>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p>
        </w:tc>
        <w:tc>
          <w:tcPr>
            <w:tcW w:w="219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3C1631" w:rsidRDefault="003914B9" w:rsidP="000A1F0E">
            <w:pPr>
              <w:spacing w:before="0" w:after="0"/>
              <w:rPr>
                <w:color w:val="1E3590"/>
                <w:lang w:val="en-GB"/>
              </w:rPr>
            </w:pPr>
            <w:r w:rsidRPr="003C1631">
              <w:rPr>
                <w:color w:val="1E3590"/>
                <w:lang w:val="en-GB"/>
              </w:rPr>
              <w:t>Arlequin – BnF Arts du spectacle</w:t>
            </w:r>
          </w:p>
        </w:tc>
        <w:tc>
          <w:tcPr>
            <w:tcW w:w="1411"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jc w:val="right"/>
              <w:rPr>
                <w:color w:val="1E3590"/>
                <w:lang w:val="es-ES_tradnl"/>
              </w:rPr>
            </w:pPr>
            <w:r>
              <w:rPr>
                <w:color w:val="1E3590"/>
                <w:lang w:val="es-ES_tradnl"/>
              </w:rPr>
              <w:t>876</w:t>
            </w:r>
          </w:p>
        </w:tc>
        <w:tc>
          <w:tcPr>
            <w:tcW w:w="1874"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A65323" w:rsidRDefault="003914B9" w:rsidP="000A1F0E">
            <w:pPr>
              <w:spacing w:before="0" w:after="0"/>
              <w:jc w:val="right"/>
              <w:rPr>
                <w:color w:val="1E3590"/>
              </w:rPr>
            </w:pPr>
          </w:p>
        </w:tc>
      </w:tr>
      <w:tr w:rsidR="003914B9" w:rsidRPr="00A65323" w:rsidTr="000B5A00">
        <w:trPr>
          <w:trHeight w:val="425"/>
        </w:trPr>
        <w:tc>
          <w:tcPr>
            <w:tcW w:w="3227" w:type="dxa"/>
            <w:vMerge/>
            <w:tcBorders>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p>
        </w:tc>
        <w:tc>
          <w:tcPr>
            <w:tcW w:w="219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rPr>
                <w:color w:val="1E3590"/>
                <w:lang w:val="es-ES_tradnl"/>
              </w:rPr>
            </w:pPr>
            <w:r w:rsidRPr="00A65323">
              <w:rPr>
                <w:color w:val="1E3590"/>
                <w:lang w:val="es-ES_tradnl"/>
              </w:rPr>
              <w:t>Haut-de-jardin (BnF)</w:t>
            </w:r>
          </w:p>
        </w:tc>
        <w:tc>
          <w:tcPr>
            <w:tcW w:w="1411"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A65323" w:rsidRDefault="003914B9" w:rsidP="000A1F0E">
            <w:pPr>
              <w:spacing w:before="0" w:after="0"/>
              <w:jc w:val="right"/>
              <w:rPr>
                <w:color w:val="1E3590"/>
                <w:lang w:val="es-ES_tradnl"/>
              </w:rPr>
            </w:pPr>
            <w:r>
              <w:rPr>
                <w:color w:val="1E3590"/>
                <w:lang w:val="es-ES_tradnl"/>
              </w:rPr>
              <w:t>844</w:t>
            </w:r>
          </w:p>
        </w:tc>
        <w:tc>
          <w:tcPr>
            <w:tcW w:w="1874"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A65323" w:rsidRDefault="003914B9" w:rsidP="000A1F0E">
            <w:pPr>
              <w:spacing w:before="0" w:after="0"/>
              <w:jc w:val="right"/>
              <w:rPr>
                <w:color w:val="1E3590"/>
              </w:rPr>
            </w:pPr>
          </w:p>
        </w:tc>
      </w:tr>
      <w:tr w:rsidR="003914B9" w:rsidRPr="00A65323" w:rsidTr="000B5A00">
        <w:trPr>
          <w:trHeight w:val="425"/>
        </w:trPr>
        <w:tc>
          <w:tcPr>
            <w:tcW w:w="322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National Library of Australia</w:t>
            </w:r>
          </w:p>
        </w:tc>
        <w:tc>
          <w:tcPr>
            <w:tcW w:w="5484" w:type="dxa"/>
            <w:gridSpan w:val="4"/>
            <w:tcBorders>
              <w:top w:val="single" w:sz="2" w:space="0" w:color="E6E6E6"/>
              <w:left w:val="single" w:sz="2" w:space="0" w:color="E6E6E6"/>
              <w:bottom w:val="single" w:sz="2" w:space="0" w:color="E6E6E6"/>
              <w:right w:val="single" w:sz="18" w:space="0" w:color="D9D9D9"/>
            </w:tcBorders>
            <w:vAlign w:val="center"/>
          </w:tcPr>
          <w:p w:rsidR="003914B9" w:rsidRPr="00A65323" w:rsidRDefault="003914B9" w:rsidP="000A1F0E">
            <w:pPr>
              <w:spacing w:before="0" w:after="0"/>
              <w:jc w:val="right"/>
              <w:rPr>
                <w:color w:val="1E3590"/>
              </w:rPr>
            </w:pPr>
            <w:r>
              <w:rPr>
                <w:color w:val="1E3590"/>
                <w:lang w:val="es-ES_tradnl"/>
              </w:rPr>
              <w:t>4.433</w:t>
            </w:r>
          </w:p>
        </w:tc>
      </w:tr>
      <w:tr w:rsidR="003914B9" w:rsidRPr="00A65323" w:rsidTr="000B5A00">
        <w:trPr>
          <w:trHeight w:val="425"/>
        </w:trPr>
        <w:tc>
          <w:tcPr>
            <w:tcW w:w="3227"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Bayerische Staatsbibliothek</w:t>
            </w:r>
          </w:p>
        </w:tc>
        <w:tc>
          <w:tcPr>
            <w:tcW w:w="5484" w:type="dxa"/>
            <w:gridSpan w:val="4"/>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A65323" w:rsidRDefault="003914B9" w:rsidP="000A1F0E">
            <w:pPr>
              <w:spacing w:before="0" w:after="0"/>
              <w:jc w:val="right"/>
              <w:rPr>
                <w:color w:val="1E3590"/>
              </w:rPr>
            </w:pPr>
            <w:r w:rsidRPr="00A65323">
              <w:rPr>
                <w:color w:val="1E3590"/>
                <w:lang w:val="es-ES_tradnl"/>
              </w:rPr>
              <w:t>3.4</w:t>
            </w:r>
            <w:r>
              <w:rPr>
                <w:color w:val="1E3590"/>
                <w:lang w:val="es-ES_tradnl"/>
              </w:rPr>
              <w:t>86</w:t>
            </w:r>
          </w:p>
        </w:tc>
      </w:tr>
      <w:tr w:rsidR="003914B9" w:rsidRPr="00A65323" w:rsidTr="001C5971">
        <w:trPr>
          <w:trHeight w:val="425"/>
        </w:trPr>
        <w:tc>
          <w:tcPr>
            <w:tcW w:w="322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Staatsbibliothek zu Berlin</w:t>
            </w:r>
            <w:r>
              <w:rPr>
                <w:rStyle w:val="FootnoteReference"/>
                <w:lang w:val="es-ES_tradnl"/>
              </w:rPr>
              <w:footnoteReference w:id="3"/>
            </w:r>
          </w:p>
        </w:tc>
        <w:tc>
          <w:tcPr>
            <w:tcW w:w="5484" w:type="dxa"/>
            <w:gridSpan w:val="4"/>
            <w:tcBorders>
              <w:top w:val="single" w:sz="2" w:space="0" w:color="E6E6E6"/>
              <w:left w:val="single" w:sz="2" w:space="0" w:color="E6E6E6"/>
              <w:bottom w:val="single" w:sz="2" w:space="0" w:color="E6E6E6"/>
              <w:right w:val="single" w:sz="18" w:space="0" w:color="D9D9D9"/>
            </w:tcBorders>
            <w:vAlign w:val="center"/>
          </w:tcPr>
          <w:p w:rsidR="003914B9" w:rsidRPr="00A65323" w:rsidRDefault="003914B9" w:rsidP="000A1F0E">
            <w:pPr>
              <w:spacing w:before="0" w:after="0"/>
              <w:jc w:val="right"/>
              <w:rPr>
                <w:color w:val="1E3590"/>
              </w:rPr>
            </w:pPr>
            <w:r w:rsidRPr="00A65323">
              <w:rPr>
                <w:color w:val="1E3590"/>
                <w:lang w:val="es-ES_tradnl"/>
              </w:rPr>
              <w:t>1.5</w:t>
            </w:r>
            <w:r>
              <w:rPr>
                <w:color w:val="1E3590"/>
                <w:lang w:val="es-ES_tradnl"/>
              </w:rPr>
              <w:t>38</w:t>
            </w:r>
          </w:p>
        </w:tc>
      </w:tr>
      <w:tr w:rsidR="003914B9" w:rsidRPr="00A65323" w:rsidTr="001C5971">
        <w:trPr>
          <w:trHeight w:val="425"/>
        </w:trPr>
        <w:tc>
          <w:tcPr>
            <w:tcW w:w="3227"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Deutsche Nationalbibliothek (Leipzig-Frankfurt)</w:t>
            </w:r>
            <w:r>
              <w:rPr>
                <w:rStyle w:val="FootnoteReference"/>
                <w:lang w:val="es-ES_tradnl"/>
              </w:rPr>
              <w:footnoteReference w:id="4"/>
            </w:r>
          </w:p>
        </w:tc>
        <w:tc>
          <w:tcPr>
            <w:tcW w:w="5484" w:type="dxa"/>
            <w:gridSpan w:val="4"/>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A65323" w:rsidRDefault="003914B9" w:rsidP="000A1F0E">
            <w:pPr>
              <w:spacing w:before="0" w:after="0"/>
              <w:jc w:val="right"/>
              <w:rPr>
                <w:color w:val="1E3590"/>
              </w:rPr>
            </w:pPr>
            <w:r>
              <w:rPr>
                <w:color w:val="1E3590"/>
                <w:lang w:val="es-ES_tradnl"/>
              </w:rPr>
              <w:t>1.115</w:t>
            </w:r>
          </w:p>
        </w:tc>
      </w:tr>
      <w:tr w:rsidR="003914B9" w:rsidRPr="00A65323" w:rsidTr="001C5971">
        <w:trPr>
          <w:trHeight w:val="425"/>
        </w:trPr>
        <w:tc>
          <w:tcPr>
            <w:tcW w:w="3227" w:type="dxa"/>
            <w:tcBorders>
              <w:top w:val="single" w:sz="2" w:space="0" w:color="E6E6E6"/>
              <w:left w:val="single" w:sz="18" w:space="0" w:color="D9D9D9"/>
              <w:bottom w:val="single" w:sz="18" w:space="0" w:color="D9D9D9"/>
              <w:right w:val="single" w:sz="2" w:space="0" w:color="E6E6E6"/>
            </w:tcBorders>
            <w:tcMar>
              <w:top w:w="15" w:type="dxa"/>
              <w:left w:w="108" w:type="dxa"/>
              <w:bottom w:w="0" w:type="dxa"/>
              <w:right w:w="108" w:type="dxa"/>
            </w:tcMar>
            <w:vAlign w:val="center"/>
          </w:tcPr>
          <w:p w:rsidR="003914B9" w:rsidRPr="00A65323" w:rsidRDefault="003914B9" w:rsidP="000A1F0E">
            <w:pPr>
              <w:spacing w:before="0" w:after="0"/>
              <w:rPr>
                <w:color w:val="1E3590"/>
              </w:rPr>
            </w:pPr>
            <w:r w:rsidRPr="00A65323">
              <w:rPr>
                <w:color w:val="1E3590"/>
                <w:lang w:val="es-ES_tradnl"/>
              </w:rPr>
              <w:t xml:space="preserve">Library and Archives Canada </w:t>
            </w:r>
          </w:p>
        </w:tc>
        <w:tc>
          <w:tcPr>
            <w:tcW w:w="5484" w:type="dxa"/>
            <w:gridSpan w:val="4"/>
            <w:tcBorders>
              <w:top w:val="single" w:sz="2" w:space="0" w:color="E6E6E6"/>
              <w:left w:val="single" w:sz="2" w:space="0" w:color="E6E6E6"/>
              <w:bottom w:val="single" w:sz="18" w:space="0" w:color="D9D9D9"/>
              <w:right w:val="single" w:sz="18" w:space="0" w:color="D9D9D9"/>
            </w:tcBorders>
            <w:vAlign w:val="center"/>
          </w:tcPr>
          <w:p w:rsidR="003914B9" w:rsidRPr="00A65323" w:rsidRDefault="003914B9" w:rsidP="000A1F0E">
            <w:pPr>
              <w:spacing w:before="0" w:after="0"/>
              <w:jc w:val="right"/>
              <w:rPr>
                <w:color w:val="1E3590"/>
              </w:rPr>
            </w:pPr>
            <w:r>
              <w:rPr>
                <w:color w:val="1E3590"/>
                <w:lang w:val="es-ES_tradnl"/>
              </w:rPr>
              <w:t>401</w:t>
            </w:r>
          </w:p>
        </w:tc>
      </w:tr>
    </w:tbl>
    <w:p w:rsidR="003914B9" w:rsidRDefault="003914B9" w:rsidP="000A1F0E">
      <w:pPr>
        <w:spacing w:before="0" w:after="0"/>
      </w:pPr>
    </w:p>
    <w:p w:rsidR="003914B9" w:rsidRPr="003C1631" w:rsidRDefault="003914B9" w:rsidP="000B5A00">
      <w:pPr>
        <w:pStyle w:val="Caption"/>
        <w:rPr>
          <w:lang w:val="en-GB"/>
        </w:rPr>
      </w:pPr>
      <w:r w:rsidRPr="003C1631">
        <w:rPr>
          <w:lang w:val="en-GB"/>
        </w:rPr>
        <w:t>Facebook pages of national libraries:</w:t>
      </w:r>
    </w:p>
    <w:p w:rsidR="003914B9" w:rsidRDefault="003914B9" w:rsidP="009C1619">
      <w:r>
        <w:t xml:space="preserve">Biblioteca Nacional de España: </w:t>
      </w:r>
      <w:hyperlink r:id="rId22" w:history="1">
        <w:r w:rsidRPr="00F43864">
          <w:rPr>
            <w:rStyle w:val="Hyperlink"/>
          </w:rPr>
          <w:t>www.facebook.com/bne</w:t>
        </w:r>
      </w:hyperlink>
    </w:p>
    <w:p w:rsidR="003914B9" w:rsidRPr="00246C07" w:rsidRDefault="003914B9" w:rsidP="009C1619">
      <w:pPr>
        <w:rPr>
          <w:lang w:val="en-US"/>
        </w:rPr>
      </w:pPr>
      <w:r w:rsidRPr="00246C07">
        <w:rPr>
          <w:lang w:val="en-US"/>
        </w:rPr>
        <w:t xml:space="preserve">Library of Congress: </w:t>
      </w:r>
      <w:hyperlink r:id="rId23" w:history="1">
        <w:r w:rsidRPr="000B5A00">
          <w:rPr>
            <w:rStyle w:val="Hyperlink"/>
            <w:lang w:val="en-US"/>
          </w:rPr>
          <w:t>http://www.facebook.com/libraryofcongress</w:t>
        </w:r>
      </w:hyperlink>
      <w:r w:rsidRPr="000B5A00">
        <w:rPr>
          <w:rStyle w:val="Hyperlink"/>
          <w:lang w:val="en-US"/>
        </w:rPr>
        <w:t xml:space="preserve"> </w:t>
      </w:r>
    </w:p>
    <w:p w:rsidR="003914B9" w:rsidRPr="00246C07" w:rsidRDefault="003914B9" w:rsidP="009C1619">
      <w:pPr>
        <w:rPr>
          <w:lang w:val="en-US"/>
        </w:rPr>
      </w:pPr>
      <w:r w:rsidRPr="00246C07">
        <w:rPr>
          <w:lang w:val="en-US"/>
        </w:rPr>
        <w:t xml:space="preserve">British Library: </w:t>
      </w:r>
      <w:hyperlink r:id="rId24" w:history="1">
        <w:r w:rsidRPr="000B5A00">
          <w:rPr>
            <w:rStyle w:val="Hyperlink"/>
            <w:lang w:val="en-US"/>
          </w:rPr>
          <w:t>http://www.facebook.com/britishlibrary</w:t>
        </w:r>
      </w:hyperlink>
    </w:p>
    <w:p w:rsidR="003914B9" w:rsidRPr="00F43864" w:rsidRDefault="003914B9" w:rsidP="009C1619">
      <w:pPr>
        <w:rPr>
          <w:rStyle w:val="Hyperlink"/>
        </w:rPr>
      </w:pPr>
      <w:r>
        <w:t xml:space="preserve">Gallica BnF: </w:t>
      </w:r>
      <w:hyperlink r:id="rId25" w:history="1">
        <w:r w:rsidRPr="00F43864">
          <w:rPr>
            <w:rStyle w:val="Hyperlink"/>
          </w:rPr>
          <w:t>http://www.facebook.com/GallicaBnF</w:t>
        </w:r>
      </w:hyperlink>
    </w:p>
    <w:p w:rsidR="003914B9" w:rsidRPr="003C1631" w:rsidRDefault="003914B9" w:rsidP="009C1619">
      <w:pPr>
        <w:rPr>
          <w:rStyle w:val="Hyperlink"/>
          <w:lang w:val="de-DE"/>
        </w:rPr>
      </w:pPr>
      <w:r w:rsidRPr="003C1631">
        <w:rPr>
          <w:lang w:val="de-DE"/>
        </w:rPr>
        <w:t xml:space="preserve">BnF: </w:t>
      </w:r>
      <w:hyperlink r:id="rId26" w:history="1">
        <w:r w:rsidRPr="003C1631">
          <w:rPr>
            <w:rStyle w:val="Hyperlink"/>
            <w:lang w:val="de-DE"/>
          </w:rPr>
          <w:t>http://www.facebook.com/pages/BnF-Biblioth%C3%A8que-nationale-de-France/298822067879</w:t>
        </w:r>
      </w:hyperlink>
      <w:r w:rsidRPr="003C1631">
        <w:rPr>
          <w:rStyle w:val="Hyperlink"/>
          <w:lang w:val="de-DE"/>
        </w:rPr>
        <w:t xml:space="preserve"> </w:t>
      </w:r>
    </w:p>
    <w:p w:rsidR="003914B9" w:rsidRPr="00F43864" w:rsidRDefault="003914B9" w:rsidP="000B5A00">
      <w:pPr>
        <w:rPr>
          <w:rStyle w:val="Hyperlink"/>
        </w:rPr>
      </w:pPr>
      <w:r>
        <w:t xml:space="preserve">Bibliothèque numerique des enFants (BnF): </w:t>
      </w:r>
      <w:hyperlink r:id="rId27" w:history="1">
        <w:r w:rsidRPr="00F43864">
          <w:rPr>
            <w:rStyle w:val="Hyperlink"/>
          </w:rPr>
          <w:t>http://www.facebook.com/bnfdesenfants</w:t>
        </w:r>
      </w:hyperlink>
    </w:p>
    <w:p w:rsidR="003914B9" w:rsidRPr="00246C07" w:rsidRDefault="003914B9" w:rsidP="000B5A00">
      <w:pPr>
        <w:rPr>
          <w:lang w:val="en-US"/>
        </w:rPr>
      </w:pPr>
      <w:r w:rsidRPr="00246C07">
        <w:rPr>
          <w:lang w:val="en-US"/>
        </w:rPr>
        <w:t xml:space="preserve">Classes BnF: </w:t>
      </w:r>
      <w:hyperlink r:id="rId28" w:history="1">
        <w:r w:rsidRPr="000B5A00">
          <w:rPr>
            <w:rStyle w:val="Hyperlink"/>
            <w:lang w:val="en-US"/>
          </w:rPr>
          <w:t>http://www.facebook.com/lesclassesbnf</w:t>
        </w:r>
      </w:hyperlink>
      <w:r w:rsidRPr="000B5A00">
        <w:rPr>
          <w:rStyle w:val="Hyperlink"/>
          <w:lang w:val="en-US"/>
        </w:rPr>
        <w:t xml:space="preserve"> </w:t>
      </w:r>
    </w:p>
    <w:p w:rsidR="003914B9" w:rsidRPr="00246C07" w:rsidRDefault="003914B9" w:rsidP="000B5A00">
      <w:pPr>
        <w:rPr>
          <w:lang w:val="en-US"/>
        </w:rPr>
      </w:pPr>
      <w:r w:rsidRPr="00246C07">
        <w:rPr>
          <w:lang w:val="en-US"/>
        </w:rPr>
        <w:t xml:space="preserve">Arlequin – BnF Arts du spectacle: </w:t>
      </w:r>
      <w:hyperlink r:id="rId29" w:history="1">
        <w:r w:rsidRPr="000B5A00">
          <w:rPr>
            <w:rStyle w:val="Hyperlink"/>
            <w:lang w:val="en-US"/>
          </w:rPr>
          <w:t>http://www.facebook.com/pages/Arlequin-BnF-Arts-du-spectacle/219915681396320</w:t>
        </w:r>
      </w:hyperlink>
      <w:r w:rsidRPr="00246C07">
        <w:rPr>
          <w:lang w:val="en-US"/>
        </w:rPr>
        <w:t xml:space="preserve"> </w:t>
      </w:r>
    </w:p>
    <w:p w:rsidR="003914B9" w:rsidRPr="003C1631" w:rsidRDefault="003914B9" w:rsidP="000B5A00">
      <w:pPr>
        <w:rPr>
          <w:lang w:val="de-DE"/>
        </w:rPr>
      </w:pPr>
      <w:r w:rsidRPr="003C1631">
        <w:rPr>
          <w:lang w:val="de-DE"/>
        </w:rPr>
        <w:t xml:space="preserve">Haut-de-jardin (BnF): </w:t>
      </w:r>
      <w:hyperlink r:id="rId30" w:history="1">
        <w:r w:rsidRPr="003C1631">
          <w:rPr>
            <w:rStyle w:val="Hyperlink"/>
            <w:lang w:val="de-DE"/>
          </w:rPr>
          <w:t>http://www.facebook.com/pages/BnF-Haut-de-jardin/125238017487387</w:t>
        </w:r>
      </w:hyperlink>
    </w:p>
    <w:p w:rsidR="003914B9" w:rsidRPr="00246C07" w:rsidRDefault="003914B9" w:rsidP="000B5A00">
      <w:pPr>
        <w:rPr>
          <w:lang w:val="en-US"/>
        </w:rPr>
      </w:pPr>
      <w:r w:rsidRPr="00246C07">
        <w:rPr>
          <w:lang w:val="en-US"/>
        </w:rPr>
        <w:t xml:space="preserve">National Library of Australia: </w:t>
      </w:r>
      <w:hyperlink r:id="rId31" w:history="1">
        <w:r w:rsidRPr="000B5A00">
          <w:rPr>
            <w:rStyle w:val="Hyperlink"/>
            <w:lang w:val="en-US"/>
          </w:rPr>
          <w:t>http://www.facebook.com/National.Library.of.Australia</w:t>
        </w:r>
      </w:hyperlink>
    </w:p>
    <w:p w:rsidR="003914B9" w:rsidRPr="003C1631" w:rsidRDefault="003914B9" w:rsidP="009C1619">
      <w:pPr>
        <w:rPr>
          <w:lang w:val="de-DE"/>
        </w:rPr>
      </w:pPr>
      <w:r w:rsidRPr="003C1631">
        <w:rPr>
          <w:lang w:val="de-DE"/>
        </w:rPr>
        <w:t xml:space="preserve">Bayerische Staatsbibliothek: </w:t>
      </w:r>
      <w:hyperlink r:id="rId32" w:history="1">
        <w:r w:rsidRPr="003C1631">
          <w:rPr>
            <w:rStyle w:val="Hyperlink"/>
            <w:lang w:val="de-DE"/>
          </w:rPr>
          <w:t>http://www.facebook.com/BayerischeStaatsbibliothek</w:t>
        </w:r>
      </w:hyperlink>
    </w:p>
    <w:p w:rsidR="003914B9" w:rsidRPr="003C1631" w:rsidRDefault="003914B9" w:rsidP="009C1619">
      <w:pPr>
        <w:rPr>
          <w:rStyle w:val="Hyperlink"/>
          <w:lang w:val="de-DE"/>
        </w:rPr>
      </w:pPr>
      <w:r w:rsidRPr="003C1631">
        <w:rPr>
          <w:lang w:val="de-DE"/>
        </w:rPr>
        <w:t xml:space="preserve">Staatsbibliothek zu Berlin: </w:t>
      </w:r>
      <w:hyperlink r:id="rId33" w:history="1">
        <w:r w:rsidRPr="003C1631">
          <w:rPr>
            <w:rStyle w:val="Hyperlink"/>
            <w:lang w:val="de-DE"/>
          </w:rPr>
          <w:t>http://www.facebook.com/Staatsbibliothekzuberlin</w:t>
        </w:r>
      </w:hyperlink>
    </w:p>
    <w:p w:rsidR="003914B9" w:rsidRPr="003C1631" w:rsidRDefault="003914B9" w:rsidP="009C1619">
      <w:pPr>
        <w:rPr>
          <w:color w:val="1E3590"/>
          <w:u w:val="single"/>
          <w:lang w:val="de-DE"/>
        </w:rPr>
      </w:pPr>
      <w:r w:rsidRPr="003C1631">
        <w:rPr>
          <w:lang w:val="de-DE"/>
        </w:rPr>
        <w:t xml:space="preserve">Deutsche Nationalbibliothek (Leipzig-Frankfurt): </w:t>
      </w:r>
      <w:hyperlink r:id="rId34" w:history="1">
        <w:r w:rsidRPr="003C1631">
          <w:rPr>
            <w:rStyle w:val="Hyperlink"/>
            <w:lang w:val="de-DE"/>
          </w:rPr>
          <w:t>http://www.facebook.com/DeutscheNationalbibliothek</w:t>
        </w:r>
      </w:hyperlink>
      <w:r w:rsidRPr="003C1631">
        <w:rPr>
          <w:rStyle w:val="Hyperlink"/>
          <w:lang w:val="de-DE"/>
        </w:rPr>
        <w:t xml:space="preserve"> </w:t>
      </w:r>
    </w:p>
    <w:p w:rsidR="003914B9" w:rsidRPr="005A2830" w:rsidRDefault="003914B9" w:rsidP="005A2830">
      <w:pPr>
        <w:rPr>
          <w:lang w:val="en-US"/>
        </w:rPr>
      </w:pPr>
      <w:r w:rsidRPr="00246C07">
        <w:rPr>
          <w:lang w:val="en-US"/>
        </w:rPr>
        <w:t xml:space="preserve">Library and Archives Canada: </w:t>
      </w:r>
      <w:hyperlink r:id="rId35" w:history="1">
        <w:r w:rsidRPr="000B5A00">
          <w:rPr>
            <w:rStyle w:val="Hyperlink"/>
            <w:lang w:val="en-US"/>
          </w:rPr>
          <w:t>http://www.facebook.com/LibraryArchives</w:t>
        </w:r>
      </w:hyperlink>
      <w:r>
        <w:rPr>
          <w:lang w:val="en-US"/>
        </w:rPr>
        <w:t xml:space="preserve"> </w:t>
      </w:r>
    </w:p>
    <w:p w:rsidR="003914B9" w:rsidRDefault="003914B9" w:rsidP="009C1619">
      <w:pPr>
        <w:pStyle w:val="Heading3"/>
      </w:pPr>
      <w:bookmarkStart w:id="14" w:name="_Toc348540544"/>
      <w:r>
        <w:t>Collaborative sites</w:t>
      </w:r>
      <w:bookmarkEnd w:id="14"/>
    </w:p>
    <w:p w:rsidR="003914B9" w:rsidRDefault="003914B9" w:rsidP="009C1619"/>
    <w:tbl>
      <w:tblPr>
        <w:tblW w:w="8831" w:type="dxa"/>
        <w:tblInd w:w="455" w:type="dxa"/>
        <w:tblBorders>
          <w:top w:val="single" w:sz="6" w:space="0" w:color="E6E6E6"/>
          <w:left w:val="single" w:sz="6" w:space="0" w:color="E6E6E6"/>
          <w:bottom w:val="single" w:sz="6" w:space="0" w:color="E6E6E6"/>
          <w:right w:val="single" w:sz="6" w:space="0" w:color="E6E6E6"/>
          <w:insideH w:val="single" w:sz="6" w:space="0" w:color="E6E6E6"/>
          <w:insideV w:val="single" w:sz="6" w:space="0" w:color="E6E6E6"/>
        </w:tblBorders>
        <w:tblCellMar>
          <w:left w:w="0" w:type="dxa"/>
          <w:right w:w="0" w:type="dxa"/>
        </w:tblCellMar>
        <w:tblLook w:val="00A0"/>
      </w:tblPr>
      <w:tblGrid>
        <w:gridCol w:w="2914"/>
        <w:gridCol w:w="2445"/>
        <w:gridCol w:w="1550"/>
        <w:gridCol w:w="1922"/>
      </w:tblGrid>
      <w:tr w:rsidR="003914B9" w:rsidRPr="001D6B8B" w:rsidTr="000A1F0E">
        <w:trPr>
          <w:trHeight w:val="459"/>
        </w:trPr>
        <w:tc>
          <w:tcPr>
            <w:tcW w:w="2914" w:type="dxa"/>
            <w:shd w:val="clear" w:color="auto" w:fill="F2F2F2"/>
            <w:tcMar>
              <w:top w:w="15" w:type="dxa"/>
              <w:left w:w="108" w:type="dxa"/>
              <w:bottom w:w="0" w:type="dxa"/>
              <w:right w:w="108" w:type="dxa"/>
            </w:tcMar>
            <w:vAlign w:val="center"/>
          </w:tcPr>
          <w:p w:rsidR="003914B9" w:rsidRPr="00F55628" w:rsidRDefault="003914B9" w:rsidP="000A1F0E">
            <w:pPr>
              <w:spacing w:before="0" w:after="0"/>
              <w:rPr>
                <w:b/>
                <w:color w:val="0F1996"/>
                <w:kern w:val="24"/>
                <w:lang w:val="es-ES_tradnl"/>
              </w:rPr>
            </w:pPr>
            <w:r w:rsidRPr="00F55628">
              <w:rPr>
                <w:b/>
                <w:color w:val="0F1996"/>
                <w:kern w:val="24"/>
                <w:lang w:val="es-ES_tradnl"/>
              </w:rPr>
              <w:t>PORTALS</w:t>
            </w:r>
          </w:p>
        </w:tc>
        <w:tc>
          <w:tcPr>
            <w:tcW w:w="2445" w:type="dxa"/>
            <w:shd w:val="clear" w:color="auto" w:fill="F2F2F2"/>
            <w:vAlign w:val="center"/>
          </w:tcPr>
          <w:p w:rsidR="003914B9" w:rsidRDefault="003914B9" w:rsidP="000A1F0E">
            <w:pPr>
              <w:spacing w:before="0" w:after="0"/>
              <w:jc w:val="center"/>
              <w:rPr>
                <w:color w:val="0F1996"/>
                <w:kern w:val="24"/>
                <w:lang w:val="es-ES_tradnl"/>
              </w:rPr>
            </w:pPr>
            <w:r>
              <w:rPr>
                <w:color w:val="0F1996"/>
                <w:kern w:val="24"/>
                <w:lang w:val="es-ES_tradnl"/>
              </w:rPr>
              <w:t>Accounts</w:t>
            </w:r>
          </w:p>
        </w:tc>
        <w:tc>
          <w:tcPr>
            <w:tcW w:w="1550" w:type="dxa"/>
            <w:shd w:val="clear" w:color="auto" w:fill="F2F2F2"/>
            <w:vAlign w:val="center"/>
          </w:tcPr>
          <w:p w:rsidR="003914B9" w:rsidRDefault="003914B9" w:rsidP="000A1F0E">
            <w:pPr>
              <w:spacing w:before="0" w:after="0"/>
              <w:jc w:val="center"/>
              <w:rPr>
                <w:color w:val="0F1996"/>
                <w:kern w:val="24"/>
                <w:lang w:val="es-ES_tradnl"/>
              </w:rPr>
            </w:pPr>
            <w:r>
              <w:rPr>
                <w:color w:val="0F1996"/>
                <w:kern w:val="24"/>
                <w:lang w:val="es-ES_tradnl"/>
              </w:rPr>
              <w:t>Followers</w:t>
            </w:r>
          </w:p>
        </w:tc>
        <w:tc>
          <w:tcPr>
            <w:tcW w:w="1922" w:type="dxa"/>
            <w:shd w:val="clear" w:color="auto" w:fill="F2F2F2"/>
            <w:tcMar>
              <w:top w:w="15" w:type="dxa"/>
              <w:left w:w="108" w:type="dxa"/>
              <w:bottom w:w="0" w:type="dxa"/>
              <w:right w:w="108" w:type="dxa"/>
            </w:tcMar>
            <w:vAlign w:val="center"/>
          </w:tcPr>
          <w:p w:rsidR="003914B9" w:rsidRPr="001D6B8B" w:rsidRDefault="003914B9" w:rsidP="000A1F0E">
            <w:pPr>
              <w:spacing w:before="0" w:after="0"/>
              <w:jc w:val="right"/>
              <w:rPr>
                <w:color w:val="0F1996"/>
                <w:kern w:val="24"/>
                <w:lang w:val="es-ES_tradnl"/>
              </w:rPr>
            </w:pPr>
            <w:r>
              <w:rPr>
                <w:color w:val="0F1996"/>
                <w:kern w:val="24"/>
                <w:lang w:val="es-ES_tradnl"/>
              </w:rPr>
              <w:t>Totals</w:t>
            </w:r>
          </w:p>
        </w:tc>
      </w:tr>
      <w:tr w:rsidR="003914B9" w:rsidRPr="00A65323" w:rsidTr="000A1F0E">
        <w:trPr>
          <w:trHeight w:val="459"/>
        </w:trPr>
        <w:tc>
          <w:tcPr>
            <w:tcW w:w="2914" w:type="dxa"/>
            <w:tcMar>
              <w:top w:w="15" w:type="dxa"/>
              <w:left w:w="108" w:type="dxa"/>
              <w:bottom w:w="0" w:type="dxa"/>
              <w:right w:w="108" w:type="dxa"/>
            </w:tcMar>
            <w:vAlign w:val="center"/>
          </w:tcPr>
          <w:p w:rsidR="003914B9" w:rsidRPr="000267B0" w:rsidRDefault="003914B9" w:rsidP="000A1F0E">
            <w:pPr>
              <w:spacing w:before="0" w:after="0"/>
              <w:rPr>
                <w:color w:val="0F1996"/>
                <w:kern w:val="24"/>
                <w:lang w:val="es-ES_tradnl"/>
              </w:rPr>
            </w:pPr>
            <w:r w:rsidRPr="000267B0">
              <w:rPr>
                <w:color w:val="0F1996"/>
                <w:kern w:val="24"/>
                <w:lang w:val="es-ES_tradnl"/>
              </w:rPr>
              <w:t>Europeana</w:t>
            </w:r>
          </w:p>
        </w:tc>
        <w:tc>
          <w:tcPr>
            <w:tcW w:w="5917" w:type="dxa"/>
            <w:gridSpan w:val="3"/>
            <w:vAlign w:val="center"/>
          </w:tcPr>
          <w:p w:rsidR="003914B9" w:rsidRPr="000267B0" w:rsidRDefault="003914B9" w:rsidP="000A1F0E">
            <w:pPr>
              <w:spacing w:before="0" w:after="0"/>
              <w:jc w:val="right"/>
              <w:rPr>
                <w:color w:val="0F1996"/>
                <w:kern w:val="24"/>
                <w:lang w:val="es-ES_tradnl"/>
              </w:rPr>
            </w:pPr>
            <w:r w:rsidRPr="000267B0">
              <w:rPr>
                <w:color w:val="0F1996"/>
                <w:kern w:val="24"/>
                <w:lang w:val="es-ES_tradnl"/>
              </w:rPr>
              <w:t>15.</w:t>
            </w:r>
            <w:r>
              <w:rPr>
                <w:color w:val="0F1996"/>
                <w:kern w:val="24"/>
                <w:lang w:val="es-ES_tradnl"/>
              </w:rPr>
              <w:t>484</w:t>
            </w:r>
          </w:p>
        </w:tc>
      </w:tr>
      <w:tr w:rsidR="003914B9" w:rsidRPr="001D6B8B" w:rsidTr="000A1F0E">
        <w:trPr>
          <w:trHeight w:val="459"/>
        </w:trPr>
        <w:tc>
          <w:tcPr>
            <w:tcW w:w="2914" w:type="dxa"/>
            <w:vMerge w:val="restart"/>
            <w:shd w:val="clear" w:color="auto" w:fill="FFF5C9"/>
            <w:tcMar>
              <w:top w:w="15" w:type="dxa"/>
              <w:left w:w="108" w:type="dxa"/>
              <w:bottom w:w="0" w:type="dxa"/>
              <w:right w:w="108" w:type="dxa"/>
            </w:tcMar>
            <w:vAlign w:val="center"/>
          </w:tcPr>
          <w:p w:rsidR="003914B9" w:rsidRPr="001D6B8B" w:rsidRDefault="003914B9" w:rsidP="000A1F0E">
            <w:pPr>
              <w:spacing w:before="0" w:after="0"/>
              <w:rPr>
                <w:rFonts w:cs="Arial"/>
              </w:rPr>
            </w:pPr>
            <w:r w:rsidRPr="001D6B8B">
              <w:rPr>
                <w:color w:val="0F1996"/>
                <w:kern w:val="24"/>
                <w:lang w:val="es-ES_tradnl"/>
              </w:rPr>
              <w:t>OCLC</w:t>
            </w:r>
          </w:p>
        </w:tc>
        <w:tc>
          <w:tcPr>
            <w:tcW w:w="2445" w:type="dxa"/>
            <w:shd w:val="clear" w:color="auto" w:fill="FFF5C9"/>
            <w:vAlign w:val="center"/>
          </w:tcPr>
          <w:p w:rsidR="003914B9" w:rsidRPr="001D6B8B" w:rsidRDefault="003914B9" w:rsidP="000A1F0E">
            <w:pPr>
              <w:spacing w:before="0" w:after="0"/>
              <w:rPr>
                <w:color w:val="0F1996"/>
                <w:kern w:val="24"/>
                <w:lang w:val="es-ES_tradnl"/>
              </w:rPr>
            </w:pPr>
            <w:r>
              <w:rPr>
                <w:color w:val="0F1996"/>
                <w:kern w:val="24"/>
                <w:lang w:val="es-ES_tradnl"/>
              </w:rPr>
              <w:t xml:space="preserve">Main </w:t>
            </w:r>
          </w:p>
        </w:tc>
        <w:tc>
          <w:tcPr>
            <w:tcW w:w="1550" w:type="dxa"/>
            <w:shd w:val="clear" w:color="auto" w:fill="FFF5C9"/>
            <w:vAlign w:val="center"/>
          </w:tcPr>
          <w:p w:rsidR="003914B9" w:rsidRPr="001D6B8B" w:rsidRDefault="003914B9" w:rsidP="000A1F0E">
            <w:pPr>
              <w:spacing w:before="0" w:after="0"/>
              <w:jc w:val="right"/>
              <w:rPr>
                <w:color w:val="0F1996"/>
                <w:kern w:val="24"/>
                <w:lang w:val="es-ES_tradnl"/>
              </w:rPr>
            </w:pPr>
            <w:r>
              <w:rPr>
                <w:color w:val="0F1996"/>
                <w:kern w:val="24"/>
                <w:lang w:val="es-ES_tradnl"/>
              </w:rPr>
              <w:t>3.871</w:t>
            </w:r>
          </w:p>
        </w:tc>
        <w:tc>
          <w:tcPr>
            <w:tcW w:w="1922" w:type="dxa"/>
            <w:vMerge w:val="restart"/>
            <w:shd w:val="clear" w:color="auto" w:fill="FFF5C9"/>
            <w:tcMar>
              <w:top w:w="15" w:type="dxa"/>
              <w:left w:w="108" w:type="dxa"/>
              <w:bottom w:w="0" w:type="dxa"/>
              <w:right w:w="108" w:type="dxa"/>
            </w:tcMar>
            <w:vAlign w:val="center"/>
          </w:tcPr>
          <w:p w:rsidR="003914B9" w:rsidRPr="00F55628" w:rsidRDefault="003914B9" w:rsidP="000A1F0E">
            <w:pPr>
              <w:spacing w:before="0" w:after="0"/>
              <w:jc w:val="right"/>
              <w:rPr>
                <w:rFonts w:cs="Arial"/>
                <w:color w:val="0F1996"/>
              </w:rPr>
            </w:pPr>
            <w:r>
              <w:rPr>
                <w:rFonts w:cs="Arial"/>
                <w:color w:val="0F1996"/>
              </w:rPr>
              <w:t>4.75</w:t>
            </w:r>
            <w:r w:rsidRPr="00F55628">
              <w:rPr>
                <w:rFonts w:cs="Arial"/>
                <w:color w:val="0F1996"/>
              </w:rPr>
              <w:t>7</w:t>
            </w:r>
          </w:p>
        </w:tc>
      </w:tr>
      <w:tr w:rsidR="003914B9" w:rsidRPr="001D6B8B" w:rsidTr="000A1F0E">
        <w:trPr>
          <w:trHeight w:val="459"/>
        </w:trPr>
        <w:tc>
          <w:tcPr>
            <w:tcW w:w="2914" w:type="dxa"/>
            <w:vMerge/>
            <w:tcMar>
              <w:top w:w="15" w:type="dxa"/>
              <w:left w:w="108" w:type="dxa"/>
              <w:bottom w:w="0" w:type="dxa"/>
              <w:right w:w="108" w:type="dxa"/>
            </w:tcMar>
            <w:vAlign w:val="center"/>
          </w:tcPr>
          <w:p w:rsidR="003914B9" w:rsidRPr="001D6B8B" w:rsidRDefault="003914B9" w:rsidP="000A1F0E">
            <w:pPr>
              <w:spacing w:before="0" w:after="0"/>
              <w:rPr>
                <w:rFonts w:cs="Arial"/>
              </w:rPr>
            </w:pPr>
          </w:p>
        </w:tc>
        <w:tc>
          <w:tcPr>
            <w:tcW w:w="2445" w:type="dxa"/>
            <w:shd w:val="clear" w:color="auto" w:fill="FFF5C9"/>
            <w:vAlign w:val="center"/>
          </w:tcPr>
          <w:p w:rsidR="003914B9" w:rsidRPr="001D6B8B" w:rsidRDefault="003914B9" w:rsidP="000A1F0E">
            <w:pPr>
              <w:spacing w:before="0" w:after="0"/>
              <w:rPr>
                <w:rFonts w:cs="Arial"/>
              </w:rPr>
            </w:pPr>
            <w:r w:rsidRPr="001D6B8B">
              <w:rPr>
                <w:color w:val="0F1996"/>
                <w:kern w:val="24"/>
                <w:lang w:val="es-ES_tradnl"/>
              </w:rPr>
              <w:t>OCLC Careers</w:t>
            </w:r>
          </w:p>
        </w:tc>
        <w:tc>
          <w:tcPr>
            <w:tcW w:w="1550" w:type="dxa"/>
            <w:shd w:val="clear" w:color="auto" w:fill="FFF5C9"/>
            <w:vAlign w:val="center"/>
          </w:tcPr>
          <w:p w:rsidR="003914B9" w:rsidRPr="001D6B8B" w:rsidRDefault="003914B9" w:rsidP="000A1F0E">
            <w:pPr>
              <w:spacing w:before="0" w:after="0"/>
              <w:jc w:val="right"/>
              <w:rPr>
                <w:color w:val="0F1996"/>
                <w:kern w:val="24"/>
                <w:lang w:val="es-ES_tradnl"/>
              </w:rPr>
            </w:pPr>
            <w:r>
              <w:rPr>
                <w:color w:val="0F1996"/>
                <w:kern w:val="24"/>
                <w:lang w:val="es-ES_tradnl"/>
              </w:rPr>
              <w:t>487</w:t>
            </w:r>
          </w:p>
        </w:tc>
        <w:tc>
          <w:tcPr>
            <w:tcW w:w="1922" w:type="dxa"/>
            <w:vMerge/>
            <w:shd w:val="clear" w:color="auto" w:fill="FFF5C9"/>
            <w:tcMar>
              <w:top w:w="15" w:type="dxa"/>
              <w:left w:w="108" w:type="dxa"/>
              <w:bottom w:w="0" w:type="dxa"/>
              <w:right w:w="108" w:type="dxa"/>
            </w:tcMar>
            <w:vAlign w:val="center"/>
          </w:tcPr>
          <w:p w:rsidR="003914B9" w:rsidRPr="001D6B8B" w:rsidRDefault="003914B9" w:rsidP="000A1F0E">
            <w:pPr>
              <w:spacing w:before="0" w:after="0"/>
              <w:jc w:val="right"/>
              <w:rPr>
                <w:rFonts w:cs="Arial"/>
              </w:rPr>
            </w:pPr>
          </w:p>
        </w:tc>
      </w:tr>
      <w:tr w:rsidR="003914B9" w:rsidRPr="001D6B8B" w:rsidTr="000A1F0E">
        <w:trPr>
          <w:trHeight w:val="459"/>
        </w:trPr>
        <w:tc>
          <w:tcPr>
            <w:tcW w:w="2914" w:type="dxa"/>
            <w:vMerge/>
            <w:shd w:val="clear" w:color="auto" w:fill="FFF5C9"/>
            <w:tcMar>
              <w:top w:w="15" w:type="dxa"/>
              <w:left w:w="108" w:type="dxa"/>
              <w:bottom w:w="0" w:type="dxa"/>
              <w:right w:w="108" w:type="dxa"/>
            </w:tcMar>
            <w:vAlign w:val="center"/>
          </w:tcPr>
          <w:p w:rsidR="003914B9" w:rsidRPr="001D6B8B" w:rsidRDefault="003914B9" w:rsidP="000A1F0E">
            <w:pPr>
              <w:spacing w:before="0" w:after="0"/>
              <w:rPr>
                <w:rFonts w:cs="Arial"/>
              </w:rPr>
            </w:pPr>
          </w:p>
        </w:tc>
        <w:tc>
          <w:tcPr>
            <w:tcW w:w="2445" w:type="dxa"/>
            <w:shd w:val="clear" w:color="auto" w:fill="FFF5C9"/>
            <w:vAlign w:val="center"/>
          </w:tcPr>
          <w:p w:rsidR="003914B9" w:rsidRPr="001D6B8B" w:rsidRDefault="003914B9" w:rsidP="000A1F0E">
            <w:pPr>
              <w:spacing w:before="0" w:after="0"/>
              <w:rPr>
                <w:rFonts w:cs="Arial"/>
              </w:rPr>
            </w:pPr>
            <w:r w:rsidRPr="001D6B8B">
              <w:rPr>
                <w:color w:val="0F1996"/>
                <w:kern w:val="24"/>
                <w:lang w:val="es-ES_tradnl"/>
              </w:rPr>
              <w:t>OCLC Research</w:t>
            </w:r>
          </w:p>
        </w:tc>
        <w:tc>
          <w:tcPr>
            <w:tcW w:w="1550" w:type="dxa"/>
            <w:shd w:val="clear" w:color="auto" w:fill="FFF5C9"/>
            <w:vAlign w:val="center"/>
          </w:tcPr>
          <w:p w:rsidR="003914B9" w:rsidRPr="001D6B8B" w:rsidRDefault="003914B9" w:rsidP="000A1F0E">
            <w:pPr>
              <w:spacing w:before="0" w:after="0"/>
              <w:jc w:val="right"/>
              <w:rPr>
                <w:color w:val="0F1996"/>
                <w:kern w:val="24"/>
                <w:lang w:val="es-ES_tradnl"/>
              </w:rPr>
            </w:pPr>
            <w:r>
              <w:rPr>
                <w:color w:val="0F1996"/>
                <w:kern w:val="24"/>
                <w:lang w:val="es-ES_tradnl"/>
              </w:rPr>
              <w:t>399</w:t>
            </w:r>
          </w:p>
        </w:tc>
        <w:tc>
          <w:tcPr>
            <w:tcW w:w="1922" w:type="dxa"/>
            <w:vMerge/>
            <w:shd w:val="clear" w:color="auto" w:fill="FFF5C9"/>
            <w:tcMar>
              <w:top w:w="15" w:type="dxa"/>
              <w:left w:w="108" w:type="dxa"/>
              <w:bottom w:w="0" w:type="dxa"/>
              <w:right w:w="108" w:type="dxa"/>
            </w:tcMar>
            <w:vAlign w:val="center"/>
          </w:tcPr>
          <w:p w:rsidR="003914B9" w:rsidRPr="001D6B8B" w:rsidRDefault="003914B9" w:rsidP="000A1F0E">
            <w:pPr>
              <w:spacing w:before="0" w:after="0"/>
              <w:jc w:val="right"/>
              <w:rPr>
                <w:rFonts w:cs="Arial"/>
              </w:rPr>
            </w:pPr>
          </w:p>
        </w:tc>
      </w:tr>
    </w:tbl>
    <w:p w:rsidR="003914B9" w:rsidRDefault="003914B9" w:rsidP="000A1F0E">
      <w:pPr>
        <w:spacing w:before="0" w:after="0"/>
      </w:pPr>
    </w:p>
    <w:p w:rsidR="003914B9" w:rsidRDefault="003914B9" w:rsidP="00F55628">
      <w:pPr>
        <w:pStyle w:val="Caption"/>
      </w:pPr>
      <w:r>
        <w:t>Collaborative sites on Facebook</w:t>
      </w:r>
    </w:p>
    <w:p w:rsidR="003914B9" w:rsidRPr="00F43864" w:rsidRDefault="003914B9" w:rsidP="000267B0">
      <w:pPr>
        <w:rPr>
          <w:rStyle w:val="Hyperlink"/>
        </w:rPr>
      </w:pPr>
      <w:r>
        <w:t xml:space="preserve">Europeana: </w:t>
      </w:r>
      <w:hyperlink r:id="rId36" w:history="1">
        <w:r w:rsidRPr="00F43864">
          <w:rPr>
            <w:rStyle w:val="Hyperlink"/>
          </w:rPr>
          <w:t>http://www.facebook.com/Europeana</w:t>
        </w:r>
      </w:hyperlink>
    </w:p>
    <w:p w:rsidR="003914B9" w:rsidRPr="00F43864" w:rsidRDefault="003914B9" w:rsidP="009C1619">
      <w:pPr>
        <w:rPr>
          <w:rStyle w:val="Hyperlink"/>
        </w:rPr>
      </w:pPr>
      <w:r>
        <w:t xml:space="preserve">OCLC: </w:t>
      </w:r>
      <w:hyperlink r:id="rId37" w:history="1">
        <w:r w:rsidRPr="00F43864">
          <w:rPr>
            <w:rStyle w:val="Hyperlink"/>
          </w:rPr>
          <w:t>http://www.facebook.com/pages/OCLC/20530435726</w:t>
        </w:r>
      </w:hyperlink>
    </w:p>
    <w:p w:rsidR="003914B9" w:rsidRPr="000B5A00" w:rsidRDefault="003914B9" w:rsidP="000267B0">
      <w:pPr>
        <w:rPr>
          <w:rStyle w:val="Hyperlink"/>
          <w:lang w:val="en-US"/>
        </w:rPr>
      </w:pPr>
      <w:r w:rsidRPr="00246C07">
        <w:rPr>
          <w:lang w:val="en-US"/>
        </w:rPr>
        <w:t xml:space="preserve">OCLC Careers: </w:t>
      </w:r>
      <w:hyperlink r:id="rId38" w:history="1">
        <w:r w:rsidRPr="000B5A00">
          <w:rPr>
            <w:rStyle w:val="Hyperlink"/>
            <w:lang w:val="en-US"/>
          </w:rPr>
          <w:t>http://www.facebook.com/OCLCCareers</w:t>
        </w:r>
      </w:hyperlink>
      <w:r w:rsidRPr="000B5A00">
        <w:rPr>
          <w:rStyle w:val="Hyperlink"/>
          <w:lang w:val="en-US"/>
        </w:rPr>
        <w:t xml:space="preserve"> </w:t>
      </w:r>
    </w:p>
    <w:p w:rsidR="003914B9" w:rsidRPr="00246C07" w:rsidRDefault="003914B9" w:rsidP="000267B0">
      <w:pPr>
        <w:rPr>
          <w:lang w:val="en-US"/>
        </w:rPr>
      </w:pPr>
      <w:r w:rsidRPr="00246C07">
        <w:rPr>
          <w:lang w:val="en-US"/>
        </w:rPr>
        <w:t xml:space="preserve">OCLC Research: </w:t>
      </w:r>
      <w:hyperlink r:id="rId39" w:history="1">
        <w:r w:rsidRPr="000B5A00">
          <w:rPr>
            <w:rStyle w:val="Hyperlink"/>
            <w:lang w:val="en-US"/>
          </w:rPr>
          <w:t>http://www.facebook.com/OCLCResearch</w:t>
        </w:r>
      </w:hyperlink>
      <w:r w:rsidRPr="00246C07">
        <w:rPr>
          <w:lang w:val="en-US"/>
        </w:rPr>
        <w:t xml:space="preserve"> </w:t>
      </w:r>
    </w:p>
    <w:p w:rsidR="003914B9" w:rsidRPr="000B5A00" w:rsidRDefault="003914B9" w:rsidP="009C1619">
      <w:pPr>
        <w:rPr>
          <w:lang w:val="en-US"/>
        </w:rPr>
      </w:pPr>
    </w:p>
    <w:p w:rsidR="003914B9" w:rsidRDefault="003914B9" w:rsidP="00F208ED">
      <w:pPr>
        <w:pStyle w:val="Heading2"/>
      </w:pPr>
      <w:bookmarkStart w:id="15" w:name="_Toc348540545"/>
      <w:r>
        <w:t>Twitter</w:t>
      </w:r>
      <w:bookmarkEnd w:id="15"/>
    </w:p>
    <w:p w:rsidR="003914B9" w:rsidRPr="00CA4B74" w:rsidRDefault="003914B9" w:rsidP="00F43864">
      <w:pPr>
        <w:rPr>
          <w:rFonts w:cs="Arial"/>
          <w:lang w:val="en-GB"/>
        </w:rPr>
      </w:pPr>
      <w:r w:rsidRPr="00CA4B74">
        <w:rPr>
          <w:rStyle w:val="hps"/>
          <w:rFonts w:cs="Arial"/>
          <w:lang w:val="en-GB"/>
        </w:rPr>
        <w:t>Twitter</w:t>
      </w:r>
      <w:r w:rsidRPr="00CA4B74">
        <w:rPr>
          <w:rFonts w:cs="Arial"/>
          <w:lang w:val="en-GB"/>
        </w:rPr>
        <w:t xml:space="preserve"> </w:t>
      </w:r>
      <w:r w:rsidRPr="00CA4B74">
        <w:rPr>
          <w:rStyle w:val="hps"/>
          <w:rFonts w:cs="Arial"/>
          <w:lang w:val="en-GB"/>
        </w:rPr>
        <w:t>is a</w:t>
      </w:r>
      <w:r w:rsidRPr="00CA4B74">
        <w:rPr>
          <w:rFonts w:cs="Arial"/>
          <w:lang w:val="en-GB"/>
        </w:rPr>
        <w:t xml:space="preserve"> </w:t>
      </w:r>
      <w:r w:rsidRPr="00CA4B74">
        <w:rPr>
          <w:rStyle w:val="hps"/>
          <w:rFonts w:cs="Arial"/>
          <w:lang w:val="en-GB"/>
        </w:rPr>
        <w:t>very dynamic</w:t>
      </w:r>
      <w:r w:rsidRPr="00CA4B74">
        <w:rPr>
          <w:rFonts w:cs="Arial"/>
          <w:lang w:val="en-GB"/>
        </w:rPr>
        <w:t xml:space="preserve"> </w:t>
      </w:r>
      <w:r w:rsidRPr="00CA4B74">
        <w:rPr>
          <w:rStyle w:val="hps"/>
          <w:rFonts w:cs="Arial"/>
          <w:lang w:val="en-GB"/>
        </w:rPr>
        <w:t>social</w:t>
      </w:r>
      <w:r w:rsidRPr="00CA4B74">
        <w:rPr>
          <w:rFonts w:cs="Arial"/>
          <w:lang w:val="en-GB"/>
        </w:rPr>
        <w:t xml:space="preserve"> </w:t>
      </w:r>
      <w:r w:rsidRPr="00CA4B74">
        <w:rPr>
          <w:rStyle w:val="hps"/>
          <w:rFonts w:cs="Arial"/>
          <w:lang w:val="en-GB"/>
        </w:rPr>
        <w:t>network</w:t>
      </w:r>
      <w:r w:rsidRPr="00CA4B74">
        <w:rPr>
          <w:rFonts w:cs="Arial"/>
          <w:lang w:val="en-GB"/>
        </w:rPr>
        <w:t xml:space="preserve">, </w:t>
      </w:r>
      <w:r w:rsidRPr="00CA4B74">
        <w:rPr>
          <w:rStyle w:val="hps"/>
          <w:rFonts w:cs="Arial"/>
          <w:lang w:val="en-GB"/>
        </w:rPr>
        <w:t>which has widely expanded</w:t>
      </w:r>
      <w:r w:rsidRPr="00CA4B74">
        <w:rPr>
          <w:rFonts w:cs="Arial"/>
          <w:lang w:val="en-GB"/>
        </w:rPr>
        <w:t xml:space="preserve"> along </w:t>
      </w:r>
      <w:r w:rsidRPr="00CA4B74">
        <w:rPr>
          <w:rStyle w:val="hps"/>
          <w:rFonts w:cs="Arial"/>
          <w:lang w:val="en-GB"/>
        </w:rPr>
        <w:t>the past two years</w:t>
      </w:r>
      <w:r w:rsidRPr="00CA4B74">
        <w:rPr>
          <w:rFonts w:cs="Arial"/>
          <w:lang w:val="en-GB"/>
        </w:rPr>
        <w:t xml:space="preserve">. </w:t>
      </w:r>
      <w:r w:rsidRPr="00CA4B74">
        <w:rPr>
          <w:rStyle w:val="hps"/>
          <w:rFonts w:cs="Arial"/>
          <w:lang w:val="en-GB"/>
        </w:rPr>
        <w:t>Overall,</w:t>
      </w:r>
      <w:r w:rsidRPr="00CA4B74">
        <w:rPr>
          <w:rFonts w:cs="Arial"/>
          <w:lang w:val="en-GB"/>
        </w:rPr>
        <w:t xml:space="preserve"> </w:t>
      </w:r>
      <w:r w:rsidRPr="00CA4B74">
        <w:rPr>
          <w:rStyle w:val="hps"/>
          <w:rFonts w:cs="Arial"/>
          <w:lang w:val="en-GB"/>
        </w:rPr>
        <w:t>the profile</w:t>
      </w:r>
      <w:r w:rsidRPr="00CA4B74">
        <w:rPr>
          <w:rFonts w:cs="Arial"/>
          <w:lang w:val="en-GB"/>
        </w:rPr>
        <w:t xml:space="preserve"> </w:t>
      </w:r>
      <w:r w:rsidRPr="00CA4B74">
        <w:rPr>
          <w:rStyle w:val="hps"/>
          <w:rFonts w:cs="Arial"/>
          <w:lang w:val="en-GB"/>
        </w:rPr>
        <w:t>of its users</w:t>
      </w:r>
      <w:r w:rsidRPr="00CA4B74">
        <w:rPr>
          <w:rFonts w:cs="Arial"/>
          <w:lang w:val="en-GB"/>
        </w:rPr>
        <w:t xml:space="preserve"> </w:t>
      </w:r>
      <w:r w:rsidRPr="00CA4B74">
        <w:rPr>
          <w:rStyle w:val="hps"/>
          <w:rFonts w:cs="Arial"/>
          <w:lang w:val="en-GB"/>
        </w:rPr>
        <w:t>in the library environment is more professional</w:t>
      </w:r>
      <w:r w:rsidRPr="00CA4B74">
        <w:rPr>
          <w:rFonts w:cs="Arial"/>
          <w:lang w:val="en-GB"/>
        </w:rPr>
        <w:t xml:space="preserve"> </w:t>
      </w:r>
      <w:r w:rsidRPr="00CA4B74">
        <w:rPr>
          <w:rStyle w:val="hps"/>
          <w:rFonts w:cs="Arial"/>
          <w:lang w:val="en-GB"/>
        </w:rPr>
        <w:t>than in Facebook</w:t>
      </w:r>
      <w:r w:rsidRPr="00CA4B74">
        <w:rPr>
          <w:rFonts w:cs="Arial"/>
          <w:lang w:val="en-GB"/>
        </w:rPr>
        <w:t>.</w:t>
      </w:r>
    </w:p>
    <w:p w:rsidR="003914B9" w:rsidRPr="00CA4B74" w:rsidRDefault="003914B9" w:rsidP="00F43864">
      <w:pPr>
        <w:rPr>
          <w:rFonts w:cs="Arial"/>
          <w:lang w:val="en-GB"/>
        </w:rPr>
      </w:pPr>
      <w:r w:rsidRPr="00CA4B74">
        <w:rPr>
          <w:rStyle w:val="hps"/>
          <w:rFonts w:cs="Arial"/>
          <w:lang w:val="en-GB"/>
        </w:rPr>
        <w:t>Library organizations</w:t>
      </w:r>
      <w:r w:rsidRPr="00CA4B74">
        <w:rPr>
          <w:rFonts w:cs="Arial"/>
          <w:lang w:val="en-GB"/>
        </w:rPr>
        <w:t xml:space="preserve"> </w:t>
      </w:r>
      <w:r w:rsidRPr="00CA4B74">
        <w:rPr>
          <w:rStyle w:val="hps"/>
          <w:rFonts w:cs="Arial"/>
          <w:lang w:val="en-GB"/>
        </w:rPr>
        <w:t>long ago discovered</w:t>
      </w:r>
      <w:r w:rsidRPr="00CA4B74">
        <w:rPr>
          <w:rFonts w:cs="Arial"/>
          <w:lang w:val="en-GB"/>
        </w:rPr>
        <w:t xml:space="preserve"> </w:t>
      </w:r>
      <w:r w:rsidRPr="00CA4B74">
        <w:rPr>
          <w:rStyle w:val="hps"/>
          <w:rFonts w:cs="Arial"/>
          <w:lang w:val="en-GB"/>
        </w:rPr>
        <w:t>how useful this channel</w:t>
      </w:r>
      <w:r w:rsidRPr="00CA4B74">
        <w:rPr>
          <w:rFonts w:cs="Arial"/>
          <w:lang w:val="en-GB"/>
        </w:rPr>
        <w:t xml:space="preserve"> was </w:t>
      </w:r>
      <w:r w:rsidRPr="00CA4B74">
        <w:rPr>
          <w:rStyle w:val="hps"/>
          <w:rFonts w:cs="Arial"/>
          <w:lang w:val="en-GB"/>
        </w:rPr>
        <w:t>for the dissemination</w:t>
      </w:r>
      <w:r w:rsidRPr="00CA4B74">
        <w:rPr>
          <w:rFonts w:cs="Arial"/>
          <w:lang w:val="en-GB"/>
        </w:rPr>
        <w:t xml:space="preserve"> </w:t>
      </w:r>
      <w:r w:rsidRPr="00CA4B74">
        <w:rPr>
          <w:rStyle w:val="hps"/>
          <w:rFonts w:cs="Arial"/>
          <w:lang w:val="en-GB"/>
        </w:rPr>
        <w:t>of their</w:t>
      </w:r>
      <w:r w:rsidRPr="00CA4B74">
        <w:rPr>
          <w:rFonts w:cs="Arial"/>
          <w:lang w:val="en-GB"/>
        </w:rPr>
        <w:t xml:space="preserve"> </w:t>
      </w:r>
      <w:r w:rsidRPr="00CA4B74">
        <w:rPr>
          <w:rStyle w:val="hps"/>
          <w:rFonts w:cs="Arial"/>
          <w:lang w:val="en-GB"/>
        </w:rPr>
        <w:t>services and content</w:t>
      </w:r>
      <w:r w:rsidRPr="00CA4B74">
        <w:rPr>
          <w:rFonts w:cs="Arial"/>
          <w:lang w:val="en-GB"/>
        </w:rPr>
        <w:t>. Users of l</w:t>
      </w:r>
      <w:r w:rsidRPr="00CA4B74">
        <w:rPr>
          <w:rStyle w:val="hps"/>
          <w:rFonts w:cs="Arial"/>
          <w:lang w:val="en-GB"/>
        </w:rPr>
        <w:t>ibraries</w:t>
      </w:r>
      <w:r w:rsidRPr="00CA4B74">
        <w:rPr>
          <w:rFonts w:cs="Arial"/>
          <w:lang w:val="en-GB"/>
        </w:rPr>
        <w:t xml:space="preserve"> </w:t>
      </w:r>
      <w:r w:rsidRPr="00CA4B74">
        <w:rPr>
          <w:rStyle w:val="hps"/>
          <w:rFonts w:cs="Arial"/>
          <w:lang w:val="en-GB"/>
        </w:rPr>
        <w:t>and</w:t>
      </w:r>
      <w:r w:rsidRPr="00CA4B74">
        <w:rPr>
          <w:rFonts w:cs="Arial"/>
          <w:lang w:val="en-GB"/>
        </w:rPr>
        <w:t xml:space="preserve"> </w:t>
      </w:r>
      <w:r w:rsidRPr="00CA4B74">
        <w:rPr>
          <w:rStyle w:val="hps"/>
          <w:rFonts w:cs="Arial"/>
          <w:lang w:val="en-GB"/>
        </w:rPr>
        <w:t>documentation</w:t>
      </w:r>
      <w:r w:rsidRPr="00CA4B74">
        <w:rPr>
          <w:rFonts w:cs="Arial"/>
          <w:lang w:val="en-GB"/>
        </w:rPr>
        <w:t xml:space="preserve"> </w:t>
      </w:r>
      <w:r w:rsidRPr="00CA4B74">
        <w:rPr>
          <w:rStyle w:val="hps"/>
          <w:rFonts w:cs="Arial"/>
          <w:lang w:val="en-GB"/>
        </w:rPr>
        <w:t>related organizations</w:t>
      </w:r>
      <w:r w:rsidRPr="00CA4B74">
        <w:rPr>
          <w:rFonts w:cs="Arial"/>
          <w:lang w:val="en-GB"/>
        </w:rPr>
        <w:t xml:space="preserve"> were soon </w:t>
      </w:r>
      <w:r w:rsidRPr="00CA4B74">
        <w:rPr>
          <w:rStyle w:val="hps"/>
          <w:rFonts w:cs="Arial"/>
          <w:lang w:val="en-GB"/>
        </w:rPr>
        <w:t>on</w:t>
      </w:r>
      <w:r w:rsidRPr="00CA4B74">
        <w:rPr>
          <w:rFonts w:cs="Arial"/>
          <w:lang w:val="en-GB"/>
        </w:rPr>
        <w:t xml:space="preserve"> </w:t>
      </w:r>
      <w:r w:rsidRPr="00CA4B74">
        <w:rPr>
          <w:rStyle w:val="hps"/>
          <w:rFonts w:cs="Arial"/>
          <w:lang w:val="en-GB"/>
        </w:rPr>
        <w:t>Twitter, and closely following the evolution</w:t>
      </w:r>
      <w:r w:rsidRPr="00CA4B74">
        <w:rPr>
          <w:rFonts w:cs="Arial"/>
          <w:lang w:val="en-GB"/>
        </w:rPr>
        <w:t xml:space="preserve"> </w:t>
      </w:r>
      <w:r w:rsidRPr="00CA4B74">
        <w:rPr>
          <w:rStyle w:val="hps"/>
          <w:rFonts w:cs="Arial"/>
          <w:lang w:val="en-GB"/>
        </w:rPr>
        <w:t>of this channel</w:t>
      </w:r>
      <w:r w:rsidRPr="00CA4B74">
        <w:rPr>
          <w:rFonts w:cs="Arial"/>
          <w:lang w:val="en-GB"/>
        </w:rPr>
        <w:t>.</w:t>
      </w:r>
    </w:p>
    <w:p w:rsidR="003914B9" w:rsidRPr="00CA4B74" w:rsidRDefault="003914B9" w:rsidP="00F43864">
      <w:pPr>
        <w:rPr>
          <w:rFonts w:cs="Arial"/>
          <w:lang w:val="en-GB"/>
        </w:rPr>
      </w:pPr>
      <w:r w:rsidRPr="00CA4B74">
        <w:rPr>
          <w:rStyle w:val="hps"/>
          <w:rFonts w:cs="Arial"/>
          <w:lang w:val="en-GB"/>
        </w:rPr>
        <w:t>Another feature is</w:t>
      </w:r>
      <w:r w:rsidRPr="00CA4B74">
        <w:rPr>
          <w:rFonts w:cs="Arial"/>
          <w:lang w:val="en-GB"/>
        </w:rPr>
        <w:t xml:space="preserve"> </w:t>
      </w:r>
      <w:r w:rsidRPr="00CA4B74">
        <w:rPr>
          <w:rStyle w:val="hps"/>
          <w:rFonts w:cs="Arial"/>
          <w:lang w:val="en-GB"/>
        </w:rPr>
        <w:t>the specialization of</w:t>
      </w:r>
      <w:r w:rsidRPr="00CA4B74">
        <w:rPr>
          <w:rFonts w:cs="Arial"/>
          <w:lang w:val="en-GB"/>
        </w:rPr>
        <w:t xml:space="preserve"> </w:t>
      </w:r>
      <w:r w:rsidRPr="00CA4B74">
        <w:rPr>
          <w:rStyle w:val="hps"/>
          <w:rFonts w:cs="Arial"/>
          <w:lang w:val="en-GB"/>
        </w:rPr>
        <w:t>the accounts</w:t>
      </w:r>
      <w:r w:rsidRPr="00CA4B74">
        <w:rPr>
          <w:rFonts w:cs="Arial"/>
          <w:lang w:val="en-GB"/>
        </w:rPr>
        <w:t xml:space="preserve">, so </w:t>
      </w:r>
      <w:r w:rsidRPr="00CA4B74">
        <w:rPr>
          <w:rStyle w:val="hps"/>
          <w:rFonts w:cs="Arial"/>
          <w:lang w:val="en-GB"/>
        </w:rPr>
        <w:t>that organizations</w:t>
      </w:r>
      <w:r w:rsidRPr="00CA4B74">
        <w:rPr>
          <w:rFonts w:cs="Arial"/>
          <w:lang w:val="en-GB"/>
        </w:rPr>
        <w:t xml:space="preserve"> </w:t>
      </w:r>
      <w:r w:rsidRPr="00CA4B74">
        <w:rPr>
          <w:rStyle w:val="hps"/>
          <w:rFonts w:cs="Arial"/>
          <w:lang w:val="en-GB"/>
        </w:rPr>
        <w:t>have diversified</w:t>
      </w:r>
      <w:r w:rsidRPr="00CA4B74">
        <w:rPr>
          <w:rFonts w:cs="Arial"/>
          <w:lang w:val="en-GB"/>
        </w:rPr>
        <w:t xml:space="preserve"> according to the different audience </w:t>
      </w:r>
      <w:r w:rsidRPr="00CA4B74">
        <w:rPr>
          <w:rStyle w:val="hps"/>
          <w:rFonts w:cs="Arial"/>
          <w:lang w:val="en-GB"/>
        </w:rPr>
        <w:t>and</w:t>
      </w:r>
      <w:r w:rsidRPr="00CA4B74">
        <w:rPr>
          <w:rFonts w:cs="Arial"/>
          <w:lang w:val="en-GB"/>
        </w:rPr>
        <w:t xml:space="preserve"> </w:t>
      </w:r>
      <w:r w:rsidRPr="00CA4B74">
        <w:rPr>
          <w:rStyle w:val="hps"/>
          <w:rFonts w:cs="Arial"/>
          <w:lang w:val="en-GB"/>
        </w:rPr>
        <w:t>subjects</w:t>
      </w:r>
      <w:r w:rsidRPr="00CA4B74">
        <w:rPr>
          <w:rFonts w:cs="Arial"/>
          <w:lang w:val="en-GB"/>
        </w:rPr>
        <w:t xml:space="preserve">. </w:t>
      </w:r>
      <w:r w:rsidRPr="00CA4B74">
        <w:rPr>
          <w:rStyle w:val="hps"/>
          <w:rFonts w:cs="Arial"/>
          <w:lang w:val="en-GB"/>
        </w:rPr>
        <w:t>For example</w:t>
      </w:r>
      <w:r w:rsidRPr="00CA4B74">
        <w:rPr>
          <w:rFonts w:cs="Arial"/>
          <w:lang w:val="en-GB"/>
        </w:rPr>
        <w:t xml:space="preserve">, </w:t>
      </w:r>
      <w:r w:rsidRPr="00CA4B74">
        <w:rPr>
          <w:rStyle w:val="hps"/>
          <w:rFonts w:cs="Arial"/>
          <w:lang w:val="en-GB"/>
        </w:rPr>
        <w:t>the</w:t>
      </w:r>
      <w:r w:rsidRPr="00CA4B74">
        <w:rPr>
          <w:rFonts w:cs="Arial"/>
          <w:lang w:val="en-GB"/>
        </w:rPr>
        <w:t xml:space="preserve"> </w:t>
      </w:r>
      <w:r w:rsidRPr="00CA4B74">
        <w:rPr>
          <w:rStyle w:val="hps"/>
          <w:rFonts w:cs="Arial"/>
          <w:lang w:val="en-GB"/>
        </w:rPr>
        <w:t>ALA</w:t>
      </w:r>
      <w:r w:rsidRPr="00CA4B74">
        <w:rPr>
          <w:rFonts w:cs="Arial"/>
          <w:lang w:val="en-GB"/>
        </w:rPr>
        <w:t xml:space="preserve"> maintains</w:t>
      </w:r>
      <w:r w:rsidRPr="00CA4B74">
        <w:rPr>
          <w:rStyle w:val="hps"/>
          <w:rFonts w:cs="Arial"/>
          <w:lang w:val="en-GB"/>
        </w:rPr>
        <w:t xml:space="preserve"> at</w:t>
      </w:r>
      <w:r w:rsidRPr="00CA4B74">
        <w:rPr>
          <w:rFonts w:cs="Arial"/>
          <w:lang w:val="en-GB"/>
        </w:rPr>
        <w:t xml:space="preserve"> </w:t>
      </w:r>
      <w:r w:rsidRPr="00CA4B74">
        <w:rPr>
          <w:rStyle w:val="hps"/>
          <w:rFonts w:cs="Arial"/>
          <w:lang w:val="en-GB"/>
        </w:rPr>
        <w:t>least 16</w:t>
      </w:r>
      <w:r w:rsidRPr="00CA4B74">
        <w:rPr>
          <w:rFonts w:cs="Arial"/>
          <w:lang w:val="en-GB"/>
        </w:rPr>
        <w:t xml:space="preserve"> </w:t>
      </w:r>
      <w:r w:rsidRPr="00CA4B74">
        <w:rPr>
          <w:rStyle w:val="hps"/>
          <w:rFonts w:cs="Arial"/>
          <w:lang w:val="en-GB"/>
        </w:rPr>
        <w:t>accounts</w:t>
      </w:r>
      <w:r w:rsidRPr="00CA4B74">
        <w:rPr>
          <w:rFonts w:cs="Arial"/>
          <w:lang w:val="en-GB"/>
        </w:rPr>
        <w:t xml:space="preserve"> </w:t>
      </w:r>
      <w:r w:rsidRPr="00CA4B74">
        <w:rPr>
          <w:rStyle w:val="hps"/>
          <w:rFonts w:cs="Arial"/>
          <w:lang w:val="en-GB"/>
        </w:rPr>
        <w:t>on Twitter</w:t>
      </w:r>
      <w:r w:rsidRPr="00CA4B74">
        <w:rPr>
          <w:rFonts w:cs="Arial"/>
          <w:lang w:val="en-GB"/>
        </w:rPr>
        <w:t>, while</w:t>
      </w:r>
      <w:r w:rsidRPr="00CA4B74">
        <w:rPr>
          <w:rStyle w:val="hps"/>
          <w:rFonts w:cs="Arial"/>
          <w:lang w:val="en-GB"/>
        </w:rPr>
        <w:t xml:space="preserve"> IFLA</w:t>
      </w:r>
      <w:r w:rsidRPr="00CA4B74">
        <w:rPr>
          <w:rFonts w:cs="Arial"/>
          <w:lang w:val="en-GB"/>
        </w:rPr>
        <w:t xml:space="preserve"> has </w:t>
      </w:r>
      <w:r w:rsidRPr="00CA4B74">
        <w:rPr>
          <w:rStyle w:val="hps"/>
          <w:rFonts w:cs="Arial"/>
          <w:lang w:val="en-GB"/>
        </w:rPr>
        <w:t>12.</w:t>
      </w:r>
      <w:r w:rsidRPr="00CA4B74">
        <w:rPr>
          <w:rFonts w:cs="Arial"/>
          <w:lang w:val="en-GB"/>
        </w:rPr>
        <w:t xml:space="preserve"> Such segmentation is not so remarkable a</w:t>
      </w:r>
      <w:r w:rsidRPr="00CA4B74">
        <w:rPr>
          <w:rStyle w:val="hps"/>
          <w:rFonts w:cs="Arial"/>
          <w:lang w:val="en-GB"/>
        </w:rPr>
        <w:t>mong</w:t>
      </w:r>
      <w:r w:rsidRPr="00CA4B74">
        <w:rPr>
          <w:rFonts w:cs="Arial"/>
          <w:lang w:val="en-GB"/>
        </w:rPr>
        <w:t xml:space="preserve"> </w:t>
      </w:r>
      <w:r w:rsidRPr="00CA4B74">
        <w:rPr>
          <w:rStyle w:val="hps"/>
          <w:rFonts w:cs="Arial"/>
          <w:lang w:val="en-GB"/>
        </w:rPr>
        <w:t>national libraries, except for</w:t>
      </w:r>
      <w:r w:rsidRPr="00CA4B74">
        <w:rPr>
          <w:rFonts w:cs="Arial"/>
          <w:lang w:val="en-GB"/>
        </w:rPr>
        <w:t xml:space="preserve"> </w:t>
      </w:r>
      <w:r w:rsidRPr="00CA4B74">
        <w:rPr>
          <w:rStyle w:val="hps"/>
          <w:rFonts w:cs="Arial"/>
          <w:lang w:val="en-GB"/>
        </w:rPr>
        <w:t>the</w:t>
      </w:r>
      <w:r w:rsidRPr="00CA4B74">
        <w:rPr>
          <w:rFonts w:cs="Arial"/>
          <w:lang w:val="en-GB"/>
        </w:rPr>
        <w:t xml:space="preserve"> </w:t>
      </w:r>
      <w:r w:rsidRPr="00CA4B74">
        <w:rPr>
          <w:rStyle w:val="hps"/>
          <w:rFonts w:cs="Arial"/>
          <w:lang w:val="en-GB"/>
        </w:rPr>
        <w:t>French National Library</w:t>
      </w:r>
      <w:r w:rsidRPr="00CA4B74">
        <w:rPr>
          <w:rFonts w:cs="Arial"/>
          <w:lang w:val="en-GB"/>
        </w:rPr>
        <w:t xml:space="preserve"> </w:t>
      </w:r>
      <w:r w:rsidRPr="00CA4B74">
        <w:rPr>
          <w:rStyle w:val="hps"/>
          <w:rFonts w:cs="Arial"/>
          <w:lang w:val="en-GB"/>
        </w:rPr>
        <w:t>and the National Library</w:t>
      </w:r>
      <w:r w:rsidRPr="00CA4B74">
        <w:rPr>
          <w:rFonts w:cs="Arial"/>
          <w:lang w:val="en-GB"/>
        </w:rPr>
        <w:t xml:space="preserve"> </w:t>
      </w:r>
      <w:r w:rsidRPr="00CA4B74">
        <w:rPr>
          <w:rStyle w:val="hps"/>
          <w:rFonts w:cs="Arial"/>
          <w:lang w:val="en-GB"/>
        </w:rPr>
        <w:t>of Spain</w:t>
      </w:r>
      <w:r w:rsidRPr="00CA4B74">
        <w:rPr>
          <w:rFonts w:cs="Arial"/>
          <w:lang w:val="en-GB"/>
        </w:rPr>
        <w:t xml:space="preserve"> </w:t>
      </w:r>
      <w:r w:rsidRPr="00CA4B74">
        <w:rPr>
          <w:rStyle w:val="hps"/>
          <w:rFonts w:cs="Arial"/>
          <w:lang w:val="en-GB"/>
        </w:rPr>
        <w:t>(both with 3</w:t>
      </w:r>
      <w:r w:rsidRPr="00CA4B74">
        <w:rPr>
          <w:rFonts w:cs="Arial"/>
          <w:lang w:val="en-GB"/>
        </w:rPr>
        <w:t xml:space="preserve"> T</w:t>
      </w:r>
      <w:r w:rsidRPr="00CA4B74">
        <w:rPr>
          <w:rStyle w:val="hps"/>
          <w:rFonts w:cs="Arial"/>
          <w:lang w:val="en-GB"/>
        </w:rPr>
        <w:t>witter</w:t>
      </w:r>
      <w:r w:rsidRPr="00CA4B74">
        <w:rPr>
          <w:rFonts w:cs="Arial"/>
          <w:lang w:val="en-GB"/>
        </w:rPr>
        <w:t xml:space="preserve"> </w:t>
      </w:r>
      <w:r w:rsidRPr="00CA4B74">
        <w:rPr>
          <w:rStyle w:val="hps"/>
          <w:rFonts w:cs="Arial"/>
          <w:lang w:val="en-GB"/>
        </w:rPr>
        <w:t>accounts</w:t>
      </w:r>
      <w:r w:rsidRPr="00CA4B74">
        <w:rPr>
          <w:rFonts w:cs="Arial"/>
          <w:lang w:val="en-GB"/>
        </w:rPr>
        <w:t xml:space="preserve">), the rest of the most important libraries only having one.  </w:t>
      </w:r>
      <w:r w:rsidRPr="00CA4B74">
        <w:rPr>
          <w:rStyle w:val="hps"/>
          <w:rFonts w:cs="Arial"/>
          <w:lang w:val="en-GB"/>
        </w:rPr>
        <w:t>This is the case</w:t>
      </w:r>
      <w:r w:rsidRPr="00CA4B74">
        <w:rPr>
          <w:rFonts w:cs="Arial"/>
          <w:lang w:val="en-GB"/>
        </w:rPr>
        <w:t xml:space="preserve"> </w:t>
      </w:r>
      <w:r w:rsidRPr="00CA4B74">
        <w:rPr>
          <w:rStyle w:val="hps"/>
          <w:rFonts w:cs="Arial"/>
          <w:lang w:val="en-GB"/>
        </w:rPr>
        <w:t>of the</w:t>
      </w:r>
      <w:r w:rsidRPr="00CA4B74">
        <w:rPr>
          <w:rFonts w:cs="Arial"/>
          <w:lang w:val="en-GB"/>
        </w:rPr>
        <w:t xml:space="preserve"> </w:t>
      </w:r>
      <w:r w:rsidRPr="00CA4B74">
        <w:rPr>
          <w:rStyle w:val="hps"/>
          <w:rFonts w:cs="Arial"/>
          <w:lang w:val="en-GB"/>
        </w:rPr>
        <w:t>Library of</w:t>
      </w:r>
      <w:r w:rsidRPr="00CA4B74">
        <w:rPr>
          <w:rFonts w:cs="Arial"/>
          <w:lang w:val="en-GB"/>
        </w:rPr>
        <w:t xml:space="preserve"> </w:t>
      </w:r>
      <w:r w:rsidRPr="00CA4B74">
        <w:rPr>
          <w:rStyle w:val="hpsatn"/>
          <w:rFonts w:cs="Arial"/>
          <w:lang w:val="en-GB"/>
        </w:rPr>
        <w:t>Congress (</w:t>
      </w:r>
      <w:r w:rsidRPr="00CA4B74">
        <w:rPr>
          <w:rFonts w:cs="Arial"/>
          <w:lang w:val="en-GB"/>
        </w:rPr>
        <w:t xml:space="preserve">leader </w:t>
      </w:r>
      <w:r w:rsidRPr="00CA4B74">
        <w:rPr>
          <w:rStyle w:val="hps"/>
          <w:rFonts w:cs="Arial"/>
          <w:lang w:val="en-GB"/>
        </w:rPr>
        <w:t>of</w:t>
      </w:r>
      <w:r w:rsidRPr="00CA4B74">
        <w:rPr>
          <w:rFonts w:cs="Arial"/>
          <w:lang w:val="en-GB"/>
        </w:rPr>
        <w:t xml:space="preserve"> N</w:t>
      </w:r>
      <w:r w:rsidRPr="00CA4B74">
        <w:rPr>
          <w:rStyle w:val="hps"/>
          <w:rFonts w:cs="Arial"/>
          <w:lang w:val="en-GB"/>
        </w:rPr>
        <w:t>ational libraries</w:t>
      </w:r>
      <w:r w:rsidRPr="00CA4B74">
        <w:rPr>
          <w:rFonts w:cs="Arial"/>
          <w:lang w:val="en-GB"/>
        </w:rPr>
        <w:t xml:space="preserve"> in Twitter, </w:t>
      </w:r>
      <w:r w:rsidRPr="00CA4B74">
        <w:rPr>
          <w:rStyle w:val="hps"/>
          <w:rFonts w:cs="Arial"/>
          <w:lang w:val="en-GB"/>
        </w:rPr>
        <w:t>with more</w:t>
      </w:r>
      <w:r w:rsidRPr="00CA4B74">
        <w:rPr>
          <w:rFonts w:cs="Arial"/>
          <w:lang w:val="en-GB"/>
        </w:rPr>
        <w:t xml:space="preserve"> </w:t>
      </w:r>
      <w:r w:rsidRPr="00CA4B74">
        <w:rPr>
          <w:rStyle w:val="hps"/>
          <w:rFonts w:cs="Arial"/>
          <w:lang w:val="en-GB"/>
        </w:rPr>
        <w:t>than 465,000</w:t>
      </w:r>
      <w:r w:rsidRPr="00CA4B74">
        <w:rPr>
          <w:rFonts w:cs="Arial"/>
          <w:lang w:val="en-GB"/>
        </w:rPr>
        <w:t xml:space="preserve"> </w:t>
      </w:r>
      <w:r w:rsidRPr="00CA4B74">
        <w:rPr>
          <w:rStyle w:val="hps"/>
          <w:rFonts w:cs="Arial"/>
          <w:lang w:val="en-GB"/>
        </w:rPr>
        <w:t>followers</w:t>
      </w:r>
      <w:r w:rsidRPr="00CA4B74">
        <w:rPr>
          <w:rFonts w:cs="Arial"/>
          <w:lang w:val="en-GB"/>
        </w:rPr>
        <w:t xml:space="preserve">) </w:t>
      </w:r>
      <w:r w:rsidRPr="00CA4B74">
        <w:rPr>
          <w:rStyle w:val="hps"/>
          <w:rFonts w:cs="Arial"/>
          <w:lang w:val="en-GB"/>
        </w:rPr>
        <w:t>and the</w:t>
      </w:r>
      <w:r w:rsidRPr="00CA4B74">
        <w:rPr>
          <w:rFonts w:cs="Arial"/>
          <w:lang w:val="en-GB"/>
        </w:rPr>
        <w:t xml:space="preserve"> </w:t>
      </w:r>
      <w:r w:rsidRPr="00CA4B74">
        <w:rPr>
          <w:rStyle w:val="hps"/>
          <w:rFonts w:cs="Arial"/>
          <w:lang w:val="en-GB"/>
        </w:rPr>
        <w:t>British Library</w:t>
      </w:r>
      <w:r w:rsidRPr="00CA4B74">
        <w:rPr>
          <w:rFonts w:cs="Arial"/>
          <w:lang w:val="en-GB"/>
        </w:rPr>
        <w:t xml:space="preserve"> </w:t>
      </w:r>
      <w:r w:rsidRPr="00CA4B74">
        <w:rPr>
          <w:rStyle w:val="hps"/>
          <w:rFonts w:cs="Arial"/>
          <w:lang w:val="en-GB"/>
        </w:rPr>
        <w:t>(which is next, with</w:t>
      </w:r>
      <w:r w:rsidRPr="00CA4B74">
        <w:rPr>
          <w:rFonts w:cs="Arial"/>
          <w:lang w:val="en-GB"/>
        </w:rPr>
        <w:t xml:space="preserve"> </w:t>
      </w:r>
      <w:r w:rsidRPr="00CA4B74">
        <w:rPr>
          <w:rStyle w:val="hps"/>
          <w:rFonts w:cs="Arial"/>
          <w:lang w:val="en-GB"/>
        </w:rPr>
        <w:t>more than 370,000</w:t>
      </w:r>
      <w:r w:rsidRPr="00CA4B74">
        <w:rPr>
          <w:rFonts w:cs="Arial"/>
          <w:lang w:val="en-GB"/>
        </w:rPr>
        <w:t xml:space="preserve">), </w:t>
      </w:r>
      <w:r w:rsidRPr="00CA4B74">
        <w:rPr>
          <w:rStyle w:val="hps"/>
          <w:rFonts w:cs="Arial"/>
          <w:lang w:val="en-GB"/>
        </w:rPr>
        <w:t>who prefer to</w:t>
      </w:r>
      <w:r w:rsidRPr="00CA4B74">
        <w:rPr>
          <w:rFonts w:cs="Arial"/>
          <w:lang w:val="en-GB"/>
        </w:rPr>
        <w:t xml:space="preserve"> </w:t>
      </w:r>
      <w:r w:rsidRPr="00CA4B74">
        <w:rPr>
          <w:rStyle w:val="hps"/>
          <w:rFonts w:cs="Arial"/>
          <w:lang w:val="en-GB"/>
        </w:rPr>
        <w:t>concentrate all</w:t>
      </w:r>
      <w:r w:rsidRPr="00CA4B74">
        <w:rPr>
          <w:rFonts w:cs="Arial"/>
          <w:lang w:val="en-GB"/>
        </w:rPr>
        <w:t xml:space="preserve"> </w:t>
      </w:r>
      <w:r w:rsidRPr="00CA4B74">
        <w:rPr>
          <w:rStyle w:val="hps"/>
          <w:rFonts w:cs="Arial"/>
          <w:lang w:val="en-GB"/>
        </w:rPr>
        <w:t>his followers</w:t>
      </w:r>
      <w:r w:rsidRPr="00CA4B74">
        <w:rPr>
          <w:rFonts w:cs="Arial"/>
          <w:lang w:val="en-GB"/>
        </w:rPr>
        <w:t xml:space="preserve"> </w:t>
      </w:r>
      <w:r w:rsidRPr="00CA4B74">
        <w:rPr>
          <w:rStyle w:val="hps"/>
          <w:rFonts w:cs="Arial"/>
          <w:lang w:val="en-GB"/>
        </w:rPr>
        <w:t>into a single</w:t>
      </w:r>
      <w:r w:rsidRPr="00CA4B74">
        <w:rPr>
          <w:rFonts w:cs="Arial"/>
          <w:lang w:val="en-GB"/>
        </w:rPr>
        <w:t xml:space="preserve"> </w:t>
      </w:r>
      <w:r w:rsidRPr="00CA4B74">
        <w:rPr>
          <w:rStyle w:val="hps"/>
          <w:rFonts w:cs="Arial"/>
          <w:lang w:val="en-GB"/>
        </w:rPr>
        <w:t>corporate account</w:t>
      </w:r>
      <w:r w:rsidRPr="00CA4B74">
        <w:rPr>
          <w:rFonts w:cs="Arial"/>
          <w:lang w:val="en-GB"/>
        </w:rPr>
        <w:t>.</w:t>
      </w:r>
    </w:p>
    <w:p w:rsidR="003914B9" w:rsidRPr="00D53F2E" w:rsidRDefault="003914B9" w:rsidP="00F43864">
      <w:pPr>
        <w:rPr>
          <w:lang w:val="en-GB"/>
        </w:rPr>
      </w:pPr>
      <w:r w:rsidRPr="00D53F2E">
        <w:rPr>
          <w:lang w:val="en-GB"/>
        </w:rPr>
        <w:t xml:space="preserve">When an organization holds more than one account: </w:t>
      </w:r>
    </w:p>
    <w:p w:rsidR="003914B9" w:rsidRPr="00D53F2E" w:rsidRDefault="003914B9" w:rsidP="00827EDF">
      <w:pPr>
        <w:pStyle w:val="Texto1"/>
        <w:numPr>
          <w:ilvl w:val="0"/>
          <w:numId w:val="11"/>
        </w:numPr>
        <w:rPr>
          <w:sz w:val="22"/>
          <w:szCs w:val="22"/>
          <w:lang w:val="en-GB"/>
        </w:rPr>
      </w:pPr>
      <w:r>
        <w:rPr>
          <w:sz w:val="22"/>
          <w:szCs w:val="22"/>
          <w:lang w:val="en-GB"/>
        </w:rPr>
        <w:t xml:space="preserve">communication or retwitting </w:t>
      </w:r>
      <w:r w:rsidRPr="00D53F2E">
        <w:rPr>
          <w:sz w:val="22"/>
          <w:szCs w:val="22"/>
          <w:lang w:val="en-GB"/>
        </w:rPr>
        <w:t>between the accounts is useful and productive, as it gives a unified image of</w:t>
      </w:r>
      <w:r>
        <w:rPr>
          <w:sz w:val="22"/>
          <w:szCs w:val="22"/>
          <w:lang w:val="en-GB"/>
        </w:rPr>
        <w:t xml:space="preserve"> the institution in front of</w:t>
      </w:r>
      <w:r w:rsidRPr="00D53F2E">
        <w:rPr>
          <w:sz w:val="22"/>
          <w:szCs w:val="22"/>
          <w:lang w:val="en-GB"/>
        </w:rPr>
        <w:t xml:space="preserve"> followers, while encouraging </w:t>
      </w:r>
      <w:r>
        <w:rPr>
          <w:sz w:val="22"/>
          <w:szCs w:val="22"/>
          <w:lang w:val="en-GB"/>
        </w:rPr>
        <w:t xml:space="preserve">traffic between them.  </w:t>
      </w:r>
    </w:p>
    <w:p w:rsidR="003914B9" w:rsidRPr="001416A2" w:rsidRDefault="003914B9" w:rsidP="00827EDF">
      <w:pPr>
        <w:pStyle w:val="Texto1"/>
        <w:numPr>
          <w:ilvl w:val="0"/>
          <w:numId w:val="11"/>
        </w:numPr>
        <w:rPr>
          <w:sz w:val="22"/>
          <w:szCs w:val="22"/>
          <w:lang w:val="en-GB"/>
        </w:rPr>
      </w:pPr>
      <w:r w:rsidRPr="00CA4B74">
        <w:rPr>
          <w:sz w:val="22"/>
          <w:szCs w:val="22"/>
          <w:lang w:val="en-GB"/>
        </w:rPr>
        <w:t>it must be clear that target audiences are different and the content distributed through each account must be of specific interest to our followers. For example, followers of the account of the Museum of the National Library on Twitter are particularly interested in all the activities organized by the Museum, while the account of the Director of the BNE in Twitter offers its followers interesting content from the perspective of the person in that position, and her activities as Director. On the other hand, the main account of the BNE has a more general profile, aiming at an audience with a wider range of interests.</w:t>
      </w:r>
    </w:p>
    <w:p w:rsidR="003914B9" w:rsidRPr="003B117E" w:rsidRDefault="003914B9" w:rsidP="001C5971">
      <w:pPr>
        <w:rPr>
          <w:lang w:val="en-GB"/>
        </w:rPr>
      </w:pPr>
      <w:r w:rsidRPr="00CA4B74">
        <w:rPr>
          <w:lang w:val="en-GB"/>
        </w:rPr>
        <w:t>It is also the most challenging social network for organizations, since users expect quick responses, and also because it requires very close monitoring.</w:t>
      </w:r>
    </w:p>
    <w:p w:rsidR="003914B9" w:rsidRDefault="003914B9" w:rsidP="00FC7F40">
      <w:pPr>
        <w:pStyle w:val="Heading3"/>
      </w:pPr>
      <w:r>
        <w:br w:type="page"/>
      </w:r>
      <w:bookmarkStart w:id="16" w:name="_Toc348540546"/>
      <w:r>
        <w:t>Library associations on Twitter</w:t>
      </w:r>
      <w:bookmarkEnd w:id="16"/>
    </w:p>
    <w:tbl>
      <w:tblPr>
        <w:tblpPr w:leftFromText="141" w:rightFromText="141" w:vertAnchor="page" w:horzAnchor="margin" w:tblpY="3901"/>
        <w:tblW w:w="0" w:type="auto"/>
        <w:tblLayout w:type="fixed"/>
        <w:tblCellMar>
          <w:left w:w="0" w:type="dxa"/>
          <w:right w:w="0" w:type="dxa"/>
        </w:tblCellMar>
        <w:tblLook w:val="00A0"/>
      </w:tblPr>
      <w:tblGrid>
        <w:gridCol w:w="2806"/>
        <w:gridCol w:w="2675"/>
        <w:gridCol w:w="14"/>
        <w:gridCol w:w="1482"/>
        <w:gridCol w:w="2309"/>
      </w:tblGrid>
      <w:tr w:rsidR="003914B9" w:rsidRPr="00EB12E4" w:rsidTr="00B2104C">
        <w:trPr>
          <w:trHeight w:val="20"/>
        </w:trPr>
        <w:tc>
          <w:tcPr>
            <w:tcW w:w="2806" w:type="dxa"/>
            <w:tcBorders>
              <w:top w:val="single" w:sz="18" w:space="0" w:color="D9D9D9"/>
              <w:left w:val="single" w:sz="18" w:space="0" w:color="D9D9D9"/>
              <w:bottom w:val="single" w:sz="4" w:space="0" w:color="D9D9D9"/>
              <w:right w:val="single" w:sz="2" w:space="0" w:color="E6E6E6"/>
            </w:tcBorders>
            <w:shd w:val="clear" w:color="auto" w:fill="F2F2F2"/>
            <w:tcMar>
              <w:top w:w="15" w:type="dxa"/>
              <w:left w:w="108" w:type="dxa"/>
              <w:bottom w:w="0" w:type="dxa"/>
              <w:right w:w="108" w:type="dxa"/>
            </w:tcMar>
            <w:vAlign w:val="center"/>
          </w:tcPr>
          <w:p w:rsidR="003914B9" w:rsidRPr="00124B64" w:rsidRDefault="003914B9" w:rsidP="00B2104C">
            <w:pPr>
              <w:spacing w:before="0" w:after="0"/>
              <w:rPr>
                <w:rFonts w:cs="Arial"/>
                <w:b/>
                <w:color w:val="0F1996"/>
                <w:kern w:val="24"/>
                <w:lang w:val="es-ES_tradnl"/>
              </w:rPr>
            </w:pPr>
            <w:r w:rsidRPr="00124B64">
              <w:rPr>
                <w:rFonts w:cs="Arial"/>
                <w:b/>
                <w:color w:val="0F1996"/>
                <w:kern w:val="24"/>
                <w:szCs w:val="22"/>
                <w:lang w:val="es-ES_tradnl"/>
              </w:rPr>
              <w:t>A</w:t>
            </w:r>
            <w:r>
              <w:rPr>
                <w:rFonts w:cs="Arial"/>
                <w:b/>
                <w:color w:val="0F1996"/>
                <w:kern w:val="24"/>
                <w:szCs w:val="22"/>
                <w:lang w:val="es-ES_tradnl"/>
              </w:rPr>
              <w:t>SSOCIATIONS</w:t>
            </w:r>
          </w:p>
        </w:tc>
        <w:tc>
          <w:tcPr>
            <w:tcW w:w="2689" w:type="dxa"/>
            <w:gridSpan w:val="2"/>
            <w:tcBorders>
              <w:top w:val="single" w:sz="18" w:space="0" w:color="D9D9D9"/>
              <w:left w:val="single" w:sz="2" w:space="0" w:color="E6E6E6"/>
              <w:bottom w:val="single" w:sz="4" w:space="0" w:color="D9D9D9"/>
              <w:right w:val="single" w:sz="2" w:space="0" w:color="E6E6E6"/>
            </w:tcBorders>
            <w:shd w:val="clear" w:color="auto" w:fill="F2F2F2"/>
            <w:vAlign w:val="center"/>
          </w:tcPr>
          <w:p w:rsidR="003914B9" w:rsidRPr="00EB12E4" w:rsidRDefault="003914B9" w:rsidP="00B2104C">
            <w:pPr>
              <w:spacing w:before="0" w:after="0"/>
              <w:jc w:val="center"/>
              <w:rPr>
                <w:rFonts w:cs="Arial"/>
                <w:color w:val="0F1996"/>
                <w:kern w:val="24"/>
                <w:lang w:val="es-ES_tradnl"/>
              </w:rPr>
            </w:pPr>
            <w:r>
              <w:rPr>
                <w:rFonts w:cs="Arial"/>
                <w:color w:val="0F1996"/>
                <w:kern w:val="24"/>
                <w:szCs w:val="22"/>
                <w:lang w:val="es-ES_tradnl"/>
              </w:rPr>
              <w:t>Accounts</w:t>
            </w:r>
          </w:p>
        </w:tc>
        <w:tc>
          <w:tcPr>
            <w:tcW w:w="1482" w:type="dxa"/>
            <w:tcBorders>
              <w:top w:val="single" w:sz="18" w:space="0" w:color="D9D9D9"/>
              <w:left w:val="single" w:sz="2" w:space="0" w:color="E6E6E6"/>
              <w:bottom w:val="single" w:sz="4" w:space="0" w:color="D9D9D9"/>
              <w:right w:val="single" w:sz="2" w:space="0" w:color="E6E6E6"/>
            </w:tcBorders>
            <w:shd w:val="clear" w:color="auto" w:fill="F2F2F2"/>
            <w:vAlign w:val="center"/>
          </w:tcPr>
          <w:p w:rsidR="003914B9" w:rsidRPr="00EB12E4" w:rsidRDefault="003914B9" w:rsidP="00B2104C">
            <w:pPr>
              <w:spacing w:before="0" w:after="0"/>
              <w:jc w:val="center"/>
              <w:rPr>
                <w:rFonts w:cs="Arial"/>
                <w:color w:val="0F1996"/>
                <w:kern w:val="24"/>
                <w:lang w:val="es-ES_tradnl"/>
              </w:rPr>
            </w:pPr>
            <w:r>
              <w:rPr>
                <w:rFonts w:cs="Arial"/>
                <w:color w:val="0F1996"/>
                <w:kern w:val="24"/>
                <w:szCs w:val="22"/>
                <w:lang w:val="es-ES_tradnl"/>
              </w:rPr>
              <w:t>Followers</w:t>
            </w:r>
          </w:p>
        </w:tc>
        <w:tc>
          <w:tcPr>
            <w:tcW w:w="2309" w:type="dxa"/>
            <w:tcBorders>
              <w:top w:val="single" w:sz="18" w:space="0" w:color="D9D9D9"/>
              <w:left w:val="single" w:sz="2" w:space="0" w:color="E6E6E6"/>
              <w:bottom w:val="single" w:sz="4" w:space="0" w:color="D9D9D9"/>
              <w:right w:val="single" w:sz="18" w:space="0" w:color="D9D9D9"/>
            </w:tcBorders>
            <w:shd w:val="clear" w:color="auto" w:fill="F2F2F2"/>
            <w:tcMar>
              <w:top w:w="15" w:type="dxa"/>
              <w:left w:w="108" w:type="dxa"/>
              <w:bottom w:w="0" w:type="dxa"/>
              <w:right w:w="108" w:type="dxa"/>
            </w:tcMar>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Totals</w:t>
            </w:r>
          </w:p>
        </w:tc>
      </w:tr>
      <w:tr w:rsidR="003914B9" w:rsidRPr="00EB12E4" w:rsidTr="00B2104C">
        <w:trPr>
          <w:trHeight w:val="20"/>
        </w:trPr>
        <w:tc>
          <w:tcPr>
            <w:tcW w:w="2806" w:type="dxa"/>
            <w:vMerge w:val="restart"/>
            <w:tcBorders>
              <w:top w:val="single" w:sz="4" w:space="0" w:color="D9D9D9"/>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szCs w:val="22"/>
              </w:rPr>
              <w:t>ALA</w:t>
            </w:r>
          </w:p>
        </w:tc>
        <w:tc>
          <w:tcPr>
            <w:tcW w:w="2675" w:type="dxa"/>
            <w:tcBorders>
              <w:top w:val="single" w:sz="4" w:space="0" w:color="D9D9D9"/>
              <w:left w:val="single" w:sz="2" w:space="0" w:color="E6E6E6"/>
              <w:bottom w:val="single" w:sz="2" w:space="0" w:color="F2F2F2"/>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@ALALibrary</w:t>
            </w:r>
          </w:p>
        </w:tc>
        <w:tc>
          <w:tcPr>
            <w:tcW w:w="1496" w:type="dxa"/>
            <w:gridSpan w:val="2"/>
            <w:tcBorders>
              <w:top w:val="single" w:sz="4" w:space="0" w:color="D9D9D9"/>
              <w:left w:val="single" w:sz="2" w:space="0" w:color="E6E6E6"/>
              <w:bottom w:val="single" w:sz="2" w:space="0" w:color="F2F2F2"/>
              <w:right w:val="single" w:sz="2" w:space="0" w:color="E6E6E6"/>
            </w:tcBorders>
            <w:shd w:val="clear" w:color="auto" w:fill="FFF5C9"/>
            <w:vAlign w:val="center"/>
          </w:tcPr>
          <w:p w:rsidR="003914B9" w:rsidRPr="000A1F0E" w:rsidRDefault="003914B9" w:rsidP="00B2104C">
            <w:pPr>
              <w:spacing w:before="0" w:after="0"/>
              <w:jc w:val="right"/>
              <w:rPr>
                <w:rFonts w:cs="Arial"/>
                <w:color w:val="0F1996"/>
                <w:kern w:val="24"/>
                <w:lang w:val="es-ES_tradnl"/>
              </w:rPr>
            </w:pPr>
            <w:r w:rsidRPr="000A1F0E">
              <w:rPr>
                <w:rFonts w:cs="Arial"/>
                <w:color w:val="0F1996"/>
                <w:kern w:val="24"/>
                <w:szCs w:val="22"/>
                <w:lang w:val="es-ES_tradnl"/>
              </w:rPr>
              <w:t>29.227</w:t>
            </w:r>
          </w:p>
        </w:tc>
        <w:tc>
          <w:tcPr>
            <w:tcW w:w="2309" w:type="dxa"/>
            <w:vMerge w:val="restart"/>
            <w:tcBorders>
              <w:top w:val="single" w:sz="4" w:space="0" w:color="D9D9D9"/>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0A1F0E" w:rsidRDefault="003914B9" w:rsidP="00B2104C">
            <w:pPr>
              <w:spacing w:before="0" w:after="0"/>
              <w:jc w:val="right"/>
              <w:rPr>
                <w:rFonts w:cs="Arial"/>
                <w:color w:val="0F1996"/>
              </w:rPr>
            </w:pPr>
            <w:r w:rsidRPr="000A1F0E">
              <w:rPr>
                <w:rFonts w:cs="Arial"/>
                <w:color w:val="0F1996"/>
                <w:szCs w:val="22"/>
              </w:rPr>
              <w:t>119.636</w:t>
            </w: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F2F2F2"/>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@amlibraries</w:t>
            </w:r>
          </w:p>
        </w:tc>
        <w:tc>
          <w:tcPr>
            <w:tcW w:w="1496" w:type="dxa"/>
            <w:gridSpan w:val="2"/>
            <w:tcBorders>
              <w:top w:val="single" w:sz="2" w:space="0" w:color="F2F2F2"/>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16.668</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@ALA_TechSource</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11.763</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rPr>
            </w:pPr>
            <w:r w:rsidRPr="00EB12E4">
              <w:rPr>
                <w:rFonts w:cs="Arial"/>
                <w:color w:val="0F1996"/>
                <w:kern w:val="24"/>
                <w:szCs w:val="22"/>
                <w:lang w:val="es-ES_tradnl"/>
              </w:rPr>
              <w:t>@ALA_Booklist</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10.643</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@ALA_JobLIST</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9.458</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szCs w:val="22"/>
              </w:rPr>
              <w:t>@alanews</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8.493</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@ALA_ACRL</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6.805</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@alaconnect</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4.989</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@ALA_PLA</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4.750</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@ALA_RUSA</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3.371</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@OIF</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3.145</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@ALALearning</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2.743</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@ALA_en_espanol</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2.522</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@oitp</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2.313</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@alanmrt</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1.468</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EB12E4" w:rsidTr="00B2104C">
        <w:trPr>
          <w:trHeight w:val="20"/>
        </w:trPr>
        <w:tc>
          <w:tcPr>
            <w:tcW w:w="2806" w:type="dxa"/>
            <w:vMerge/>
            <w:tcBorders>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rFonts w:cs="Arial"/>
                <w:color w:val="0F1996"/>
                <w:szCs w:val="22"/>
              </w:rPr>
              <w:t>@ALA_Graphics</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1.278</w:t>
            </w:r>
          </w:p>
        </w:tc>
        <w:tc>
          <w:tcPr>
            <w:tcW w:w="2309"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rFonts w:cs="Arial"/>
              </w:rPr>
            </w:pPr>
          </w:p>
        </w:tc>
      </w:tr>
      <w:tr w:rsidR="003914B9" w:rsidRPr="00540A83" w:rsidTr="00B2104C">
        <w:trPr>
          <w:trHeight w:val="20"/>
        </w:trPr>
        <w:tc>
          <w:tcPr>
            <w:tcW w:w="2806" w:type="dxa"/>
            <w:vMerge w:val="restart"/>
            <w:tcBorders>
              <w:top w:val="single" w:sz="2" w:space="0" w:color="E6E6E6"/>
              <w:left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szCs w:val="22"/>
              </w:rPr>
              <w:t>CILIP</w:t>
            </w: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rPr>
            </w:pPr>
            <w:r w:rsidRPr="00EB12E4">
              <w:rPr>
                <w:rFonts w:cs="Arial"/>
                <w:color w:val="0F1996"/>
                <w:kern w:val="24"/>
                <w:szCs w:val="22"/>
              </w:rPr>
              <w:t>@CILIPinfo</w:t>
            </w:r>
          </w:p>
        </w:tc>
        <w:tc>
          <w:tcPr>
            <w:tcW w:w="1496"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jc w:val="right"/>
              <w:rPr>
                <w:rFonts w:cs="Arial"/>
                <w:color w:val="0F1996"/>
                <w:kern w:val="24"/>
              </w:rPr>
            </w:pPr>
            <w:r>
              <w:rPr>
                <w:rFonts w:cs="Arial"/>
                <w:color w:val="0F1996"/>
                <w:kern w:val="24"/>
                <w:szCs w:val="22"/>
              </w:rPr>
              <w:t>7.572</w:t>
            </w:r>
          </w:p>
        </w:tc>
        <w:tc>
          <w:tcPr>
            <w:tcW w:w="2309"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540A83" w:rsidRDefault="003914B9" w:rsidP="00B2104C">
            <w:pPr>
              <w:spacing w:before="0" w:after="0"/>
              <w:jc w:val="right"/>
              <w:rPr>
                <w:rFonts w:cs="Arial"/>
                <w:color w:val="0F1996"/>
              </w:rPr>
            </w:pPr>
            <w:r w:rsidRPr="00540A83">
              <w:rPr>
                <w:rFonts w:cs="Arial"/>
                <w:color w:val="0F1996"/>
                <w:szCs w:val="22"/>
              </w:rPr>
              <w:t>10.879</w:t>
            </w:r>
          </w:p>
        </w:tc>
      </w:tr>
      <w:tr w:rsidR="003914B9" w:rsidRPr="00EB12E4" w:rsidTr="00B2104C">
        <w:trPr>
          <w:trHeight w:val="20"/>
        </w:trPr>
        <w:tc>
          <w:tcPr>
            <w:tcW w:w="2806" w:type="dxa"/>
            <w:vMerge/>
            <w:tcBorders>
              <w:left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kern w:val="24"/>
              </w:rPr>
            </w:pPr>
            <w:r w:rsidRPr="00EB12E4">
              <w:rPr>
                <w:rFonts w:cs="Arial"/>
                <w:color w:val="0F1996"/>
                <w:kern w:val="24"/>
                <w:szCs w:val="22"/>
              </w:rPr>
              <w:t>@CILIPCKG</w:t>
            </w:r>
          </w:p>
        </w:tc>
        <w:tc>
          <w:tcPr>
            <w:tcW w:w="1496"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jc w:val="right"/>
              <w:rPr>
                <w:rFonts w:cs="Arial"/>
                <w:color w:val="0F1996"/>
                <w:kern w:val="24"/>
              </w:rPr>
            </w:pPr>
            <w:r>
              <w:rPr>
                <w:rFonts w:cs="Arial"/>
                <w:color w:val="0F1996"/>
                <w:kern w:val="24"/>
                <w:szCs w:val="22"/>
              </w:rPr>
              <w:t>1.340</w:t>
            </w:r>
          </w:p>
        </w:tc>
        <w:tc>
          <w:tcPr>
            <w:tcW w:w="2309" w:type="dxa"/>
            <w:vMerge/>
            <w:tcBorders>
              <w:left w:val="single" w:sz="2" w:space="0" w:color="E6E6E6"/>
              <w:right w:val="single" w:sz="18" w:space="0" w:color="D9D9D9"/>
            </w:tcBorders>
            <w:tcMar>
              <w:top w:w="15" w:type="dxa"/>
              <w:left w:w="108" w:type="dxa"/>
              <w:bottom w:w="0" w:type="dxa"/>
              <w:right w:w="108" w:type="dxa"/>
            </w:tcMar>
            <w:vAlign w:val="center"/>
          </w:tcPr>
          <w:p w:rsidR="003914B9" w:rsidRPr="00EB12E4" w:rsidRDefault="003914B9" w:rsidP="00B2104C">
            <w:pPr>
              <w:spacing w:before="0" w:after="0"/>
              <w:jc w:val="right"/>
              <w:rPr>
                <w:rFonts w:cs="Arial"/>
                <w:color w:val="0F1996"/>
                <w:kern w:val="24"/>
              </w:rPr>
            </w:pPr>
          </w:p>
        </w:tc>
      </w:tr>
      <w:tr w:rsidR="003914B9" w:rsidRPr="00EB12E4" w:rsidTr="00B2104C">
        <w:trPr>
          <w:trHeight w:val="20"/>
        </w:trPr>
        <w:tc>
          <w:tcPr>
            <w:tcW w:w="2806" w:type="dxa"/>
            <w:vMerge/>
            <w:tcBorders>
              <w:left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kern w:val="24"/>
              </w:rPr>
            </w:pPr>
            <w:r w:rsidRPr="00EB12E4">
              <w:rPr>
                <w:rFonts w:cs="Arial"/>
                <w:color w:val="0F1996"/>
                <w:kern w:val="24"/>
                <w:szCs w:val="22"/>
              </w:rPr>
              <w:t>@CILIPWM</w:t>
            </w:r>
          </w:p>
        </w:tc>
        <w:tc>
          <w:tcPr>
            <w:tcW w:w="1496"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jc w:val="right"/>
              <w:rPr>
                <w:rFonts w:cs="Arial"/>
                <w:color w:val="0F1996"/>
                <w:kern w:val="24"/>
              </w:rPr>
            </w:pPr>
            <w:r>
              <w:rPr>
                <w:rFonts w:cs="Arial"/>
                <w:color w:val="0F1996"/>
                <w:kern w:val="24"/>
                <w:szCs w:val="22"/>
              </w:rPr>
              <w:t>1.011</w:t>
            </w:r>
          </w:p>
        </w:tc>
        <w:tc>
          <w:tcPr>
            <w:tcW w:w="2309" w:type="dxa"/>
            <w:vMerge/>
            <w:tcBorders>
              <w:left w:val="single" w:sz="2" w:space="0" w:color="E6E6E6"/>
              <w:right w:val="single" w:sz="18" w:space="0" w:color="D9D9D9"/>
            </w:tcBorders>
            <w:tcMar>
              <w:top w:w="15" w:type="dxa"/>
              <w:left w:w="108" w:type="dxa"/>
              <w:bottom w:w="0" w:type="dxa"/>
              <w:right w:w="108" w:type="dxa"/>
            </w:tcMar>
            <w:vAlign w:val="center"/>
          </w:tcPr>
          <w:p w:rsidR="003914B9" w:rsidRPr="00EB12E4" w:rsidRDefault="003914B9" w:rsidP="00B2104C">
            <w:pPr>
              <w:spacing w:before="0" w:after="0"/>
              <w:jc w:val="right"/>
              <w:rPr>
                <w:rFonts w:cs="Arial"/>
                <w:color w:val="0F1996"/>
                <w:kern w:val="24"/>
              </w:rPr>
            </w:pPr>
          </w:p>
        </w:tc>
      </w:tr>
      <w:tr w:rsidR="003914B9" w:rsidRPr="00EB12E4" w:rsidTr="00B2104C">
        <w:trPr>
          <w:trHeight w:val="20"/>
        </w:trPr>
        <w:tc>
          <w:tcPr>
            <w:tcW w:w="2806" w:type="dxa"/>
            <w:vMerge/>
            <w:tcBorders>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kern w:val="24"/>
              </w:rPr>
            </w:pPr>
            <w:r w:rsidRPr="00EB12E4">
              <w:rPr>
                <w:rFonts w:cs="Arial"/>
                <w:color w:val="0F1996"/>
                <w:kern w:val="24"/>
                <w:szCs w:val="22"/>
              </w:rPr>
              <w:t>@CILIPRareBooks</w:t>
            </w:r>
          </w:p>
        </w:tc>
        <w:tc>
          <w:tcPr>
            <w:tcW w:w="1496"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jc w:val="right"/>
              <w:rPr>
                <w:rFonts w:cs="Arial"/>
                <w:color w:val="0F1996"/>
                <w:kern w:val="24"/>
              </w:rPr>
            </w:pPr>
            <w:r>
              <w:rPr>
                <w:rFonts w:cs="Arial"/>
                <w:color w:val="0F1996"/>
                <w:kern w:val="24"/>
                <w:szCs w:val="22"/>
              </w:rPr>
              <w:t>956</w:t>
            </w:r>
          </w:p>
        </w:tc>
        <w:tc>
          <w:tcPr>
            <w:tcW w:w="2309"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EB12E4" w:rsidRDefault="003914B9" w:rsidP="00B2104C">
            <w:pPr>
              <w:spacing w:before="0" w:after="0"/>
              <w:jc w:val="right"/>
              <w:rPr>
                <w:rFonts w:cs="Arial"/>
                <w:color w:val="0F1996"/>
                <w:kern w:val="24"/>
              </w:rPr>
            </w:pPr>
          </w:p>
        </w:tc>
      </w:tr>
      <w:tr w:rsidR="003914B9" w:rsidRPr="00EB12E4" w:rsidTr="00B2104C">
        <w:trPr>
          <w:trHeight w:val="20"/>
        </w:trPr>
        <w:tc>
          <w:tcPr>
            <w:tcW w:w="2806" w:type="dxa"/>
            <w:vMerge w:val="restart"/>
            <w:tcBorders>
              <w:top w:val="single" w:sz="2" w:space="0" w:color="E6E6E6"/>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szCs w:val="22"/>
              </w:rPr>
              <w:t>IFLA</w:t>
            </w: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rPr>
            </w:pPr>
            <w:r w:rsidRPr="00EB12E4">
              <w:rPr>
                <w:color w:val="0F1996"/>
                <w:kern w:val="24"/>
                <w:szCs w:val="22"/>
                <w:lang w:val="es-ES_tradnl"/>
              </w:rPr>
              <w:t>@IFLA</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4.523</w:t>
            </w:r>
          </w:p>
        </w:tc>
        <w:tc>
          <w:tcPr>
            <w:tcW w:w="2309"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540A83" w:rsidRDefault="003914B9" w:rsidP="00B2104C">
            <w:pPr>
              <w:spacing w:before="0" w:after="0"/>
              <w:jc w:val="right"/>
              <w:rPr>
                <w:rFonts w:cs="Arial"/>
                <w:color w:val="0F1996"/>
              </w:rPr>
            </w:pPr>
            <w:r w:rsidRPr="00540A83">
              <w:rPr>
                <w:rFonts w:cs="Arial"/>
                <w:color w:val="0F1996"/>
                <w:szCs w:val="22"/>
              </w:rPr>
              <w:t>7.378</w:t>
            </w: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@IFLA_FAIFE</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896</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@npsig</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675</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@IFLA_L2_SIG</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317</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@IFLA_ALP</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269</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@ifla2013</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226</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@IFLA_GLS</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159</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@IFLA_LTR</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132</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@IFLALAC</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69</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@IFLA_MCULTP</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54</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@IFLACPDWL</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38</w:t>
            </w:r>
          </w:p>
        </w:tc>
        <w:tc>
          <w:tcPr>
            <w:tcW w:w="2309"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tcBorders>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color w:val="0F1996"/>
                <w:kern w:val="24"/>
                <w:lang w:val="es-ES_tradnl"/>
              </w:rPr>
            </w:pPr>
            <w:r w:rsidRPr="00EB12E4">
              <w:rPr>
                <w:color w:val="0F1996"/>
                <w:kern w:val="24"/>
                <w:szCs w:val="22"/>
                <w:lang w:val="es-ES_tradnl"/>
              </w:rPr>
              <w:t>@IFLA_WIL</w:t>
            </w:r>
          </w:p>
        </w:tc>
        <w:tc>
          <w:tcPr>
            <w:tcW w:w="1496"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jc w:val="right"/>
              <w:rPr>
                <w:color w:val="0F1996"/>
                <w:kern w:val="24"/>
                <w:lang w:val="es-ES_tradnl"/>
              </w:rPr>
            </w:pPr>
            <w:r>
              <w:rPr>
                <w:color w:val="0F1996"/>
                <w:kern w:val="24"/>
                <w:szCs w:val="22"/>
                <w:lang w:val="es-ES_tradnl"/>
              </w:rPr>
              <w:t>20</w:t>
            </w:r>
          </w:p>
        </w:tc>
        <w:tc>
          <w:tcPr>
            <w:tcW w:w="2309"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B2104C">
            <w:pPr>
              <w:spacing w:before="0" w:after="0"/>
              <w:jc w:val="right"/>
              <w:rPr>
                <w:color w:val="0F1996"/>
                <w:kern w:val="24"/>
                <w:lang w:val="es-ES_tradnl"/>
              </w:rPr>
            </w:pPr>
          </w:p>
        </w:tc>
      </w:tr>
      <w:tr w:rsidR="003914B9" w:rsidRPr="00EB12E4" w:rsidTr="00B2104C">
        <w:trPr>
          <w:trHeight w:val="20"/>
        </w:trPr>
        <w:tc>
          <w:tcPr>
            <w:tcW w:w="2806" w:type="dxa"/>
            <w:vMerge w:val="restart"/>
            <w:tcBorders>
              <w:top w:val="single" w:sz="2" w:space="0" w:color="E6E6E6"/>
              <w:left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szCs w:val="22"/>
              </w:rPr>
              <w:t>FESABID</w:t>
            </w: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rPr>
            </w:pPr>
            <w:r w:rsidRPr="00EB12E4">
              <w:rPr>
                <w:rFonts w:cs="Arial"/>
                <w:color w:val="0F1996"/>
                <w:kern w:val="24"/>
                <w:szCs w:val="22"/>
              </w:rPr>
              <w:t>@fesabid</w:t>
            </w:r>
          </w:p>
        </w:tc>
        <w:tc>
          <w:tcPr>
            <w:tcW w:w="1496"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jc w:val="right"/>
              <w:rPr>
                <w:rFonts w:cs="Arial"/>
                <w:color w:val="0F1996"/>
                <w:kern w:val="24"/>
              </w:rPr>
            </w:pPr>
            <w:r>
              <w:rPr>
                <w:rFonts w:cs="Arial"/>
                <w:color w:val="0F1996"/>
                <w:kern w:val="24"/>
                <w:szCs w:val="22"/>
              </w:rPr>
              <w:t>3.283</w:t>
            </w:r>
          </w:p>
        </w:tc>
        <w:tc>
          <w:tcPr>
            <w:tcW w:w="2309"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540A83" w:rsidRDefault="003914B9" w:rsidP="00B2104C">
            <w:pPr>
              <w:spacing w:before="0" w:after="0"/>
              <w:jc w:val="right"/>
              <w:rPr>
                <w:rFonts w:cs="Arial"/>
                <w:color w:val="0F1996"/>
              </w:rPr>
            </w:pPr>
            <w:r w:rsidRPr="00540A83">
              <w:rPr>
                <w:rFonts w:cs="Arial"/>
                <w:color w:val="0F1996"/>
                <w:szCs w:val="22"/>
              </w:rPr>
              <w:t>4.114</w:t>
            </w:r>
          </w:p>
        </w:tc>
      </w:tr>
      <w:tr w:rsidR="003914B9" w:rsidRPr="00EB12E4" w:rsidTr="00B2104C">
        <w:trPr>
          <w:trHeight w:val="20"/>
        </w:trPr>
        <w:tc>
          <w:tcPr>
            <w:tcW w:w="2806" w:type="dxa"/>
            <w:vMerge/>
            <w:tcBorders>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kern w:val="24"/>
              </w:rPr>
            </w:pPr>
            <w:r w:rsidRPr="00EB12E4">
              <w:rPr>
                <w:rFonts w:cs="Arial"/>
                <w:color w:val="0F1996"/>
                <w:kern w:val="24"/>
                <w:szCs w:val="22"/>
              </w:rPr>
              <w:t>@Fesabid_BPI</w:t>
            </w:r>
          </w:p>
        </w:tc>
        <w:tc>
          <w:tcPr>
            <w:tcW w:w="1496"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jc w:val="right"/>
              <w:rPr>
                <w:rFonts w:cs="Arial"/>
                <w:color w:val="0F1996"/>
                <w:kern w:val="24"/>
              </w:rPr>
            </w:pPr>
            <w:r>
              <w:rPr>
                <w:rFonts w:cs="Arial"/>
                <w:color w:val="0F1996"/>
                <w:kern w:val="24"/>
                <w:szCs w:val="22"/>
              </w:rPr>
              <w:t>831</w:t>
            </w:r>
          </w:p>
        </w:tc>
        <w:tc>
          <w:tcPr>
            <w:tcW w:w="2309"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EB12E4" w:rsidRDefault="003914B9" w:rsidP="00B2104C">
            <w:pPr>
              <w:spacing w:before="0" w:after="0"/>
              <w:jc w:val="right"/>
              <w:rPr>
                <w:rFonts w:cs="Arial"/>
                <w:color w:val="0F1996"/>
                <w:kern w:val="24"/>
              </w:rPr>
            </w:pPr>
          </w:p>
        </w:tc>
      </w:tr>
      <w:tr w:rsidR="003914B9" w:rsidRPr="00EB12E4" w:rsidTr="00B2104C">
        <w:trPr>
          <w:trHeight w:val="20"/>
        </w:trPr>
        <w:tc>
          <w:tcPr>
            <w:tcW w:w="2806"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ANABAD</w:t>
            </w:r>
          </w:p>
        </w:tc>
        <w:tc>
          <w:tcPr>
            <w:tcW w:w="26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B2104C">
            <w:pPr>
              <w:spacing w:before="0" w:after="0"/>
              <w:rPr>
                <w:rFonts w:cs="Arial"/>
                <w:color w:val="0F1996"/>
                <w:kern w:val="24"/>
                <w:lang w:val="es-ES_tradnl"/>
              </w:rPr>
            </w:pPr>
            <w:r w:rsidRPr="00EB12E4">
              <w:rPr>
                <w:rFonts w:cs="Arial"/>
                <w:color w:val="0F1996"/>
                <w:kern w:val="24"/>
                <w:szCs w:val="22"/>
                <w:lang w:val="es-ES_tradnl"/>
              </w:rPr>
              <w:t>@Anabad_Galicia</w:t>
            </w:r>
          </w:p>
        </w:tc>
        <w:tc>
          <w:tcPr>
            <w:tcW w:w="3805" w:type="dxa"/>
            <w:gridSpan w:val="3"/>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Pr>
                <w:rFonts w:cs="Arial"/>
                <w:color w:val="0F1996"/>
                <w:kern w:val="24"/>
                <w:szCs w:val="22"/>
                <w:lang w:val="es-ES_tradnl"/>
              </w:rPr>
              <w:t>521</w:t>
            </w:r>
          </w:p>
        </w:tc>
      </w:tr>
      <w:tr w:rsidR="003914B9" w:rsidRPr="00EB12E4" w:rsidTr="00B2104C">
        <w:trPr>
          <w:trHeight w:val="20"/>
        </w:trPr>
        <w:tc>
          <w:tcPr>
            <w:tcW w:w="2806"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szCs w:val="22"/>
              </w:rPr>
              <w:t>ABF</w:t>
            </w:r>
          </w:p>
        </w:tc>
        <w:tc>
          <w:tcPr>
            <w:tcW w:w="2675"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B2104C">
            <w:pPr>
              <w:spacing w:before="0" w:after="0"/>
              <w:rPr>
                <w:rFonts w:cs="Arial"/>
                <w:color w:val="0F1996"/>
              </w:rPr>
            </w:pPr>
            <w:r w:rsidRPr="00EB12E4">
              <w:rPr>
                <w:rFonts w:cs="Arial"/>
                <w:color w:val="0F1996"/>
                <w:kern w:val="24"/>
                <w:szCs w:val="22"/>
                <w:lang w:val="es-ES_tradnl"/>
              </w:rPr>
              <w:t>@abf_info</w:t>
            </w:r>
          </w:p>
        </w:tc>
        <w:tc>
          <w:tcPr>
            <w:tcW w:w="3805" w:type="dxa"/>
            <w:gridSpan w:val="3"/>
            <w:tcBorders>
              <w:top w:val="single" w:sz="2" w:space="0" w:color="E6E6E6"/>
              <w:left w:val="single" w:sz="2" w:space="0" w:color="E6E6E6"/>
              <w:bottom w:val="single" w:sz="2" w:space="0" w:color="E6E6E6"/>
              <w:right w:val="single" w:sz="18" w:space="0" w:color="D9D9D9"/>
            </w:tcBorders>
            <w:vAlign w:val="center"/>
          </w:tcPr>
          <w:p w:rsidR="003914B9" w:rsidRPr="00EB12E4" w:rsidRDefault="003914B9" w:rsidP="00B2104C">
            <w:pPr>
              <w:spacing w:before="0" w:after="0"/>
              <w:jc w:val="right"/>
              <w:rPr>
                <w:rFonts w:cs="Arial"/>
              </w:rPr>
            </w:pPr>
            <w:r>
              <w:rPr>
                <w:rFonts w:cs="Arial"/>
                <w:szCs w:val="22"/>
              </w:rPr>
              <w:t>323</w:t>
            </w:r>
          </w:p>
        </w:tc>
      </w:tr>
      <w:tr w:rsidR="003914B9" w:rsidRPr="00EB12E4" w:rsidTr="00B2104C">
        <w:trPr>
          <w:trHeight w:val="20"/>
        </w:trPr>
        <w:tc>
          <w:tcPr>
            <w:tcW w:w="2806"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szCs w:val="22"/>
              </w:rPr>
              <w:t>EBLIDA</w:t>
            </w:r>
          </w:p>
        </w:tc>
        <w:tc>
          <w:tcPr>
            <w:tcW w:w="6480" w:type="dxa"/>
            <w:gridSpan w:val="4"/>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EB12E4" w:rsidRDefault="003914B9" w:rsidP="00B2104C">
            <w:pPr>
              <w:spacing w:before="0" w:after="0"/>
              <w:jc w:val="right"/>
              <w:rPr>
                <w:rFonts w:cs="Arial"/>
                <w:color w:val="0F1996"/>
                <w:kern w:val="24"/>
                <w:lang w:val="es-ES_tradnl"/>
              </w:rPr>
            </w:pPr>
            <w:r w:rsidRPr="00EB12E4">
              <w:rPr>
                <w:rFonts w:cs="Arial"/>
                <w:color w:val="0F1996"/>
                <w:kern w:val="24"/>
                <w:szCs w:val="22"/>
                <w:lang w:val="es-ES_tradnl"/>
              </w:rPr>
              <w:t>------</w:t>
            </w:r>
          </w:p>
        </w:tc>
      </w:tr>
      <w:tr w:rsidR="003914B9" w:rsidRPr="00EB12E4" w:rsidTr="00B2104C">
        <w:trPr>
          <w:trHeight w:val="20"/>
        </w:trPr>
        <w:tc>
          <w:tcPr>
            <w:tcW w:w="2806" w:type="dxa"/>
            <w:tcBorders>
              <w:top w:val="single" w:sz="2" w:space="0" w:color="E6E6E6"/>
              <w:left w:val="single" w:sz="18" w:space="0" w:color="D9D9D9"/>
              <w:bottom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B2104C">
            <w:pPr>
              <w:spacing w:before="0" w:after="0"/>
              <w:rPr>
                <w:rFonts w:cs="Arial"/>
                <w:color w:val="0F1996"/>
              </w:rPr>
            </w:pPr>
            <w:r w:rsidRPr="00EB12E4">
              <w:rPr>
                <w:rFonts w:cs="Arial"/>
                <w:color w:val="0F1996"/>
                <w:kern w:val="24"/>
                <w:szCs w:val="22"/>
                <w:lang w:val="es-ES_tradnl"/>
              </w:rPr>
              <w:t>DBV (Deutscher Bibliotheksverband)</w:t>
            </w:r>
          </w:p>
        </w:tc>
        <w:tc>
          <w:tcPr>
            <w:tcW w:w="6480" w:type="dxa"/>
            <w:gridSpan w:val="4"/>
            <w:tcBorders>
              <w:top w:val="single" w:sz="2" w:space="0" w:color="E6E6E6"/>
              <w:left w:val="single" w:sz="2" w:space="0" w:color="E6E6E6"/>
              <w:bottom w:val="single" w:sz="18" w:space="0" w:color="D9D9D9"/>
              <w:right w:val="single" w:sz="18" w:space="0" w:color="D9D9D9"/>
            </w:tcBorders>
            <w:vAlign w:val="center"/>
          </w:tcPr>
          <w:p w:rsidR="003914B9" w:rsidRPr="00EB12E4" w:rsidRDefault="003914B9" w:rsidP="00B2104C">
            <w:pPr>
              <w:spacing w:before="0" w:after="0"/>
              <w:jc w:val="right"/>
              <w:rPr>
                <w:rFonts w:cs="Arial"/>
              </w:rPr>
            </w:pPr>
            <w:r w:rsidRPr="00EB12E4">
              <w:rPr>
                <w:color w:val="0F1996"/>
                <w:kern w:val="24"/>
                <w:szCs w:val="22"/>
                <w:lang w:val="es-ES_tradnl"/>
              </w:rPr>
              <w:t>------</w:t>
            </w:r>
          </w:p>
        </w:tc>
      </w:tr>
    </w:tbl>
    <w:p w:rsidR="003914B9" w:rsidRDefault="003914B9" w:rsidP="00540A83">
      <w:pPr>
        <w:pStyle w:val="Caption"/>
        <w:rPr>
          <w:lang w:val="en-GB"/>
        </w:rPr>
      </w:pPr>
    </w:p>
    <w:p w:rsidR="003914B9" w:rsidRPr="003C1631" w:rsidRDefault="003914B9" w:rsidP="00540A83">
      <w:pPr>
        <w:pStyle w:val="Caption"/>
        <w:rPr>
          <w:lang w:val="en-GB"/>
        </w:rPr>
      </w:pPr>
      <w:r w:rsidRPr="003C1631">
        <w:rPr>
          <w:lang w:val="en-GB"/>
        </w:rPr>
        <w:t>Twitter accounts of library associations:</w:t>
      </w:r>
    </w:p>
    <w:p w:rsidR="003914B9" w:rsidRPr="003C1631" w:rsidRDefault="003914B9" w:rsidP="00457842">
      <w:pPr>
        <w:rPr>
          <w:lang w:val="en-GB"/>
        </w:rPr>
      </w:pPr>
      <w:r w:rsidRPr="003C1631">
        <w:rPr>
          <w:lang w:val="en-GB"/>
        </w:rPr>
        <w:t xml:space="preserve">ALA Library: </w:t>
      </w:r>
      <w:hyperlink r:id="rId40" w:history="1">
        <w:r w:rsidRPr="003C1631">
          <w:rPr>
            <w:rStyle w:val="Hyperlink"/>
            <w:lang w:val="en-GB"/>
          </w:rPr>
          <w:t>https://twitter.com/</w:t>
        </w:r>
        <w:r w:rsidRPr="003C1631">
          <w:rPr>
            <w:rStyle w:val="Hyperlink"/>
            <w:rFonts w:cs="Arial"/>
            <w:kern w:val="24"/>
            <w:szCs w:val="22"/>
            <w:lang w:val="en-GB"/>
          </w:rPr>
          <w:t>ALALibrary</w:t>
        </w:r>
      </w:hyperlink>
      <w:r w:rsidRPr="003C1631">
        <w:rPr>
          <w:rFonts w:cs="Arial"/>
          <w:color w:val="0F1996"/>
          <w:kern w:val="24"/>
          <w:szCs w:val="22"/>
          <w:lang w:val="en-GB"/>
        </w:rPr>
        <w:t xml:space="preserve"> </w:t>
      </w:r>
    </w:p>
    <w:p w:rsidR="003914B9" w:rsidRPr="003C1631" w:rsidRDefault="003914B9" w:rsidP="00457842">
      <w:pPr>
        <w:rPr>
          <w:lang w:val="en-GB"/>
        </w:rPr>
      </w:pPr>
      <w:r w:rsidRPr="003C1631">
        <w:rPr>
          <w:lang w:val="en-GB"/>
        </w:rPr>
        <w:t xml:space="preserve">American Libraries (ALA): </w:t>
      </w:r>
      <w:hyperlink r:id="rId41" w:history="1">
        <w:r w:rsidRPr="003C1631">
          <w:rPr>
            <w:rStyle w:val="Hyperlink"/>
            <w:lang w:val="en-GB"/>
          </w:rPr>
          <w:t>https://twitter.com/</w:t>
        </w:r>
        <w:r w:rsidRPr="003C1631">
          <w:rPr>
            <w:rStyle w:val="Hyperlink"/>
            <w:rFonts w:cs="Arial"/>
            <w:kern w:val="24"/>
            <w:szCs w:val="22"/>
            <w:lang w:val="en-GB"/>
          </w:rPr>
          <w:t>amlibraries</w:t>
        </w:r>
      </w:hyperlink>
      <w:r w:rsidRPr="003C1631">
        <w:rPr>
          <w:rFonts w:cs="Arial"/>
          <w:color w:val="0F1996"/>
          <w:kern w:val="24"/>
          <w:szCs w:val="22"/>
          <w:lang w:val="en-GB"/>
        </w:rPr>
        <w:t xml:space="preserve"> </w:t>
      </w:r>
    </w:p>
    <w:p w:rsidR="003914B9" w:rsidRPr="003C1631" w:rsidRDefault="003914B9" w:rsidP="00457842">
      <w:pPr>
        <w:rPr>
          <w:lang w:val="en-GB"/>
        </w:rPr>
      </w:pPr>
      <w:r w:rsidRPr="003C1631">
        <w:rPr>
          <w:lang w:val="en-GB"/>
        </w:rPr>
        <w:t xml:space="preserve">ALA TechSource: </w:t>
      </w:r>
      <w:hyperlink r:id="rId42" w:history="1">
        <w:r w:rsidRPr="003C1631">
          <w:rPr>
            <w:rStyle w:val="Hyperlink"/>
            <w:lang w:val="en-GB"/>
          </w:rPr>
          <w:t>https://twitter.com/</w:t>
        </w:r>
        <w:r w:rsidRPr="003C1631">
          <w:rPr>
            <w:rStyle w:val="Hyperlink"/>
            <w:rFonts w:cs="Arial"/>
            <w:kern w:val="24"/>
            <w:szCs w:val="22"/>
            <w:lang w:val="en-GB"/>
          </w:rPr>
          <w:t>ALA_TechSource</w:t>
        </w:r>
      </w:hyperlink>
      <w:r w:rsidRPr="003C1631">
        <w:rPr>
          <w:rFonts w:cs="Arial"/>
          <w:color w:val="0F1996"/>
          <w:kern w:val="24"/>
          <w:szCs w:val="22"/>
          <w:lang w:val="en-GB"/>
        </w:rPr>
        <w:t xml:space="preserve"> </w:t>
      </w:r>
    </w:p>
    <w:p w:rsidR="003914B9" w:rsidRPr="003C1631" w:rsidRDefault="003914B9" w:rsidP="00457842">
      <w:pPr>
        <w:rPr>
          <w:lang w:val="en-GB"/>
        </w:rPr>
      </w:pPr>
      <w:r w:rsidRPr="003C1631">
        <w:rPr>
          <w:lang w:val="en-GB"/>
        </w:rPr>
        <w:t xml:space="preserve">ALA Booklist Pubs: </w:t>
      </w:r>
      <w:hyperlink r:id="rId43" w:history="1">
        <w:r w:rsidRPr="003C1631">
          <w:rPr>
            <w:rStyle w:val="Hyperlink"/>
            <w:lang w:val="en-GB"/>
          </w:rPr>
          <w:t>https://twitter.com/</w:t>
        </w:r>
        <w:r w:rsidRPr="003C1631">
          <w:rPr>
            <w:rStyle w:val="Hyperlink"/>
            <w:rFonts w:cs="Arial"/>
            <w:kern w:val="24"/>
            <w:szCs w:val="22"/>
            <w:lang w:val="en-GB"/>
          </w:rPr>
          <w:t>ALA_Booklist</w:t>
        </w:r>
      </w:hyperlink>
      <w:r w:rsidRPr="003C1631">
        <w:rPr>
          <w:rFonts w:cs="Arial"/>
          <w:color w:val="0F1996"/>
          <w:kern w:val="24"/>
          <w:szCs w:val="22"/>
          <w:lang w:val="en-GB"/>
        </w:rPr>
        <w:t xml:space="preserve"> </w:t>
      </w:r>
    </w:p>
    <w:p w:rsidR="003914B9" w:rsidRPr="00FD1844" w:rsidRDefault="003914B9" w:rsidP="00457842">
      <w:pPr>
        <w:rPr>
          <w:lang w:val="en-US"/>
        </w:rPr>
      </w:pPr>
      <w:r>
        <w:rPr>
          <w:lang w:val="en-US"/>
        </w:rPr>
        <w:t xml:space="preserve">JobLIST Library Jobs (ALA): </w:t>
      </w:r>
      <w:hyperlink r:id="rId44" w:history="1">
        <w:r w:rsidRPr="00864F11">
          <w:rPr>
            <w:rStyle w:val="Hyperlink"/>
            <w:lang w:val="en-US"/>
          </w:rPr>
          <w:t>https://twitter.com/</w:t>
        </w:r>
        <w:r w:rsidRPr="00864F11">
          <w:rPr>
            <w:rStyle w:val="Hyperlink"/>
            <w:rFonts w:cs="Arial"/>
            <w:kern w:val="24"/>
            <w:szCs w:val="22"/>
            <w:lang w:val="en-US"/>
          </w:rPr>
          <w:t>ALA_JobLIST</w:t>
        </w:r>
      </w:hyperlink>
      <w:r>
        <w:rPr>
          <w:rFonts w:cs="Arial"/>
          <w:color w:val="0F1996"/>
          <w:kern w:val="24"/>
          <w:szCs w:val="22"/>
          <w:lang w:val="en-US"/>
        </w:rPr>
        <w:t xml:space="preserve"> </w:t>
      </w:r>
    </w:p>
    <w:p w:rsidR="003914B9" w:rsidRDefault="003914B9" w:rsidP="00457842">
      <w:pPr>
        <w:rPr>
          <w:lang w:val="en-US"/>
        </w:rPr>
      </w:pPr>
      <w:r>
        <w:rPr>
          <w:lang w:val="en-US"/>
        </w:rPr>
        <w:t xml:space="preserve">ALA News: </w:t>
      </w:r>
      <w:hyperlink r:id="rId45" w:history="1">
        <w:r w:rsidRPr="00864F11">
          <w:rPr>
            <w:rStyle w:val="Hyperlink"/>
            <w:lang w:val="en-US"/>
          </w:rPr>
          <w:t>https://twitter.com/alanews</w:t>
        </w:r>
      </w:hyperlink>
      <w:r>
        <w:rPr>
          <w:lang w:val="en-US"/>
        </w:rPr>
        <w:t xml:space="preserve"> </w:t>
      </w:r>
    </w:p>
    <w:p w:rsidR="003914B9" w:rsidRPr="00FD1844" w:rsidRDefault="003914B9" w:rsidP="00457842">
      <w:pPr>
        <w:rPr>
          <w:lang w:val="en-US"/>
        </w:rPr>
      </w:pPr>
      <w:r>
        <w:rPr>
          <w:lang w:val="en-US"/>
        </w:rPr>
        <w:t xml:space="preserve">ALA Association of College and Research Libraries: </w:t>
      </w:r>
      <w:hyperlink r:id="rId46" w:history="1">
        <w:r w:rsidRPr="00864F11">
          <w:rPr>
            <w:rStyle w:val="Hyperlink"/>
            <w:lang w:val="en-US"/>
          </w:rPr>
          <w:t>https://twitter.com/</w:t>
        </w:r>
        <w:r w:rsidRPr="00864F11">
          <w:rPr>
            <w:rStyle w:val="Hyperlink"/>
            <w:rFonts w:cs="Arial"/>
            <w:kern w:val="24"/>
            <w:szCs w:val="22"/>
            <w:lang w:val="en-US"/>
          </w:rPr>
          <w:t>ALA_ACRL</w:t>
        </w:r>
      </w:hyperlink>
      <w:r>
        <w:rPr>
          <w:rFonts w:cs="Arial"/>
          <w:color w:val="0F1996"/>
          <w:kern w:val="24"/>
          <w:szCs w:val="22"/>
          <w:lang w:val="en-US"/>
        </w:rPr>
        <w:t xml:space="preserve"> </w:t>
      </w:r>
    </w:p>
    <w:p w:rsidR="003914B9" w:rsidRDefault="003914B9" w:rsidP="00457842">
      <w:pPr>
        <w:rPr>
          <w:lang w:val="en-US"/>
        </w:rPr>
      </w:pPr>
      <w:r>
        <w:rPr>
          <w:lang w:val="en-US"/>
        </w:rPr>
        <w:t xml:space="preserve">ALA Connect: </w:t>
      </w:r>
      <w:hyperlink r:id="rId47" w:history="1">
        <w:r w:rsidRPr="00864F11">
          <w:rPr>
            <w:rStyle w:val="Hyperlink"/>
            <w:lang w:val="en-US"/>
          </w:rPr>
          <w:t>https://twitter.com/alaconnect</w:t>
        </w:r>
      </w:hyperlink>
      <w:r>
        <w:rPr>
          <w:lang w:val="en-US"/>
        </w:rPr>
        <w:t xml:space="preserve"> </w:t>
      </w:r>
    </w:p>
    <w:p w:rsidR="003914B9" w:rsidRDefault="003914B9" w:rsidP="00457842">
      <w:pPr>
        <w:rPr>
          <w:lang w:val="en-US"/>
        </w:rPr>
      </w:pPr>
      <w:r>
        <w:rPr>
          <w:lang w:val="en-US"/>
        </w:rPr>
        <w:t xml:space="preserve">ALA Public Library Association: </w:t>
      </w:r>
      <w:hyperlink r:id="rId48" w:history="1">
        <w:r w:rsidRPr="00864F11">
          <w:rPr>
            <w:rStyle w:val="Hyperlink"/>
            <w:lang w:val="en-US"/>
          </w:rPr>
          <w:t>https://twitter.com/ALA_PLA</w:t>
        </w:r>
      </w:hyperlink>
      <w:r>
        <w:rPr>
          <w:lang w:val="en-US"/>
        </w:rPr>
        <w:t xml:space="preserve"> </w:t>
      </w:r>
    </w:p>
    <w:p w:rsidR="003914B9" w:rsidRPr="00FD1844" w:rsidRDefault="003914B9" w:rsidP="00457842">
      <w:pPr>
        <w:rPr>
          <w:lang w:val="en-US"/>
        </w:rPr>
      </w:pPr>
      <w:r>
        <w:rPr>
          <w:lang w:val="en-US"/>
        </w:rPr>
        <w:t xml:space="preserve">ALA </w:t>
      </w:r>
      <w:r w:rsidRPr="00073AFF">
        <w:rPr>
          <w:lang w:val="en-US"/>
        </w:rPr>
        <w:t xml:space="preserve">Reference and User Services Association </w:t>
      </w:r>
      <w:r>
        <w:rPr>
          <w:lang w:val="en-US"/>
        </w:rPr>
        <w:t xml:space="preserve">(RUSA): </w:t>
      </w:r>
      <w:hyperlink r:id="rId49" w:history="1">
        <w:r w:rsidRPr="00864F11">
          <w:rPr>
            <w:rStyle w:val="Hyperlink"/>
            <w:lang w:val="en-US"/>
          </w:rPr>
          <w:t>https://twitter.com/</w:t>
        </w:r>
        <w:r w:rsidRPr="00864F11">
          <w:rPr>
            <w:rStyle w:val="Hyperlink"/>
            <w:rFonts w:cs="Arial"/>
            <w:szCs w:val="22"/>
            <w:lang w:val="en-US"/>
          </w:rPr>
          <w:t>ALA_RUSA</w:t>
        </w:r>
      </w:hyperlink>
      <w:r>
        <w:rPr>
          <w:rFonts w:cs="Arial"/>
          <w:color w:val="0F1996"/>
          <w:szCs w:val="22"/>
          <w:lang w:val="en-US"/>
        </w:rPr>
        <w:t xml:space="preserve"> </w:t>
      </w:r>
    </w:p>
    <w:p w:rsidR="003914B9" w:rsidRDefault="003914B9" w:rsidP="00457842">
      <w:pPr>
        <w:rPr>
          <w:lang w:val="en-US"/>
        </w:rPr>
      </w:pPr>
      <w:r>
        <w:rPr>
          <w:lang w:val="en-US"/>
        </w:rPr>
        <w:t xml:space="preserve">ALA </w:t>
      </w:r>
      <w:r w:rsidRPr="00FD1844">
        <w:rPr>
          <w:lang w:val="en-US"/>
        </w:rPr>
        <w:t>Office for Intellectual Freedom</w:t>
      </w:r>
      <w:r>
        <w:rPr>
          <w:lang w:val="en-US"/>
        </w:rPr>
        <w:t xml:space="preserve">: </w:t>
      </w:r>
      <w:hyperlink r:id="rId50" w:history="1">
        <w:r w:rsidRPr="00864F11">
          <w:rPr>
            <w:rStyle w:val="Hyperlink"/>
            <w:lang w:val="en-US"/>
          </w:rPr>
          <w:t>https://twitter.com/OIF</w:t>
        </w:r>
      </w:hyperlink>
      <w:r>
        <w:rPr>
          <w:lang w:val="en-US"/>
        </w:rPr>
        <w:t xml:space="preserve"> </w:t>
      </w:r>
    </w:p>
    <w:p w:rsidR="003914B9" w:rsidRPr="00FD1844" w:rsidRDefault="003914B9" w:rsidP="00457842">
      <w:pPr>
        <w:rPr>
          <w:lang w:val="en-US"/>
        </w:rPr>
      </w:pPr>
      <w:r w:rsidRPr="00FD1844">
        <w:rPr>
          <w:lang w:val="en-US"/>
        </w:rPr>
        <w:t xml:space="preserve">ALA Learning: </w:t>
      </w:r>
      <w:hyperlink r:id="rId51" w:history="1">
        <w:r w:rsidRPr="00864F11">
          <w:rPr>
            <w:rStyle w:val="Hyperlink"/>
            <w:lang w:val="en-US"/>
          </w:rPr>
          <w:t>https://twitter.com/ALALearning</w:t>
        </w:r>
      </w:hyperlink>
      <w:r>
        <w:rPr>
          <w:lang w:val="en-US"/>
        </w:rPr>
        <w:t xml:space="preserve"> </w:t>
      </w:r>
    </w:p>
    <w:p w:rsidR="003914B9" w:rsidRPr="00FD1844" w:rsidRDefault="003914B9" w:rsidP="00457842">
      <w:r w:rsidRPr="00FD1844">
        <w:t>ALA en español:</w:t>
      </w:r>
      <w:r>
        <w:t xml:space="preserve"> </w:t>
      </w:r>
      <w:hyperlink r:id="rId52" w:history="1">
        <w:r w:rsidRPr="00864F11">
          <w:rPr>
            <w:rStyle w:val="Hyperlink"/>
          </w:rPr>
          <w:t>https://twitter.com/ALA_en_espanol</w:t>
        </w:r>
      </w:hyperlink>
      <w:r>
        <w:t xml:space="preserve"> </w:t>
      </w:r>
    </w:p>
    <w:p w:rsidR="003914B9" w:rsidRDefault="003914B9" w:rsidP="00457842">
      <w:pPr>
        <w:rPr>
          <w:lang w:val="en-US"/>
        </w:rPr>
      </w:pPr>
      <w:r w:rsidRPr="00FD1844">
        <w:rPr>
          <w:lang w:val="en-US"/>
        </w:rPr>
        <w:t>ALA Office for Information Technology Policy</w:t>
      </w:r>
      <w:r>
        <w:rPr>
          <w:lang w:val="en-US"/>
        </w:rPr>
        <w:t xml:space="preserve">: </w:t>
      </w:r>
      <w:hyperlink r:id="rId53" w:history="1">
        <w:r w:rsidRPr="00864F11">
          <w:rPr>
            <w:rStyle w:val="Hyperlink"/>
            <w:lang w:val="en-US"/>
          </w:rPr>
          <w:t>https://twitter.com/oitp</w:t>
        </w:r>
      </w:hyperlink>
      <w:r>
        <w:rPr>
          <w:lang w:val="en-US"/>
        </w:rPr>
        <w:t xml:space="preserve"> </w:t>
      </w:r>
    </w:p>
    <w:p w:rsidR="003914B9" w:rsidRDefault="003914B9" w:rsidP="00457842">
      <w:pPr>
        <w:rPr>
          <w:lang w:val="en-US"/>
        </w:rPr>
      </w:pPr>
      <w:r w:rsidRPr="00FD1844">
        <w:rPr>
          <w:lang w:val="en-US"/>
        </w:rPr>
        <w:t xml:space="preserve">ALA New </w:t>
      </w:r>
      <w:r>
        <w:rPr>
          <w:lang w:val="en-US"/>
        </w:rPr>
        <w:t>M</w:t>
      </w:r>
      <w:r w:rsidRPr="00FD1844">
        <w:rPr>
          <w:lang w:val="en-US"/>
        </w:rPr>
        <w:t>embers Round Table</w:t>
      </w:r>
      <w:r>
        <w:rPr>
          <w:lang w:val="en-US"/>
        </w:rPr>
        <w:t xml:space="preserve">: </w:t>
      </w:r>
      <w:hyperlink r:id="rId54" w:history="1">
        <w:r w:rsidRPr="00864F11">
          <w:rPr>
            <w:rStyle w:val="Hyperlink"/>
            <w:lang w:val="en-US"/>
          </w:rPr>
          <w:t>https://twitter.com/alanmrt</w:t>
        </w:r>
      </w:hyperlink>
      <w:r>
        <w:rPr>
          <w:lang w:val="en-US"/>
        </w:rPr>
        <w:t xml:space="preserve"> </w:t>
      </w:r>
    </w:p>
    <w:p w:rsidR="003914B9" w:rsidRPr="00FD1844" w:rsidRDefault="003914B9" w:rsidP="00457842">
      <w:pPr>
        <w:rPr>
          <w:lang w:val="en-US"/>
        </w:rPr>
      </w:pPr>
      <w:r>
        <w:rPr>
          <w:lang w:val="en-US"/>
        </w:rPr>
        <w:t xml:space="preserve">ALA Graphics: </w:t>
      </w:r>
      <w:hyperlink r:id="rId55" w:history="1">
        <w:r w:rsidRPr="00864F11">
          <w:rPr>
            <w:rStyle w:val="Hyperlink"/>
            <w:lang w:val="en-US"/>
          </w:rPr>
          <w:t>https://twitter.com/ALA_Graphics</w:t>
        </w:r>
      </w:hyperlink>
      <w:r>
        <w:rPr>
          <w:lang w:val="en-US"/>
        </w:rPr>
        <w:t xml:space="preserve"> </w:t>
      </w:r>
    </w:p>
    <w:p w:rsidR="003914B9" w:rsidRDefault="003914B9" w:rsidP="00FD1844">
      <w:pPr>
        <w:rPr>
          <w:lang w:val="en-US"/>
        </w:rPr>
      </w:pPr>
      <w:r>
        <w:rPr>
          <w:lang w:val="en-US"/>
        </w:rPr>
        <w:t xml:space="preserve">CILIP (Chartered Institute of Library and Information Professionals): </w:t>
      </w:r>
      <w:hyperlink r:id="rId56" w:history="1">
        <w:r w:rsidRPr="00864F11">
          <w:rPr>
            <w:rStyle w:val="Hyperlink"/>
            <w:lang w:val="en-US"/>
          </w:rPr>
          <w:t>https://twitter.com/CILIPInfo</w:t>
        </w:r>
      </w:hyperlink>
      <w:r>
        <w:rPr>
          <w:lang w:val="en-US"/>
        </w:rPr>
        <w:t xml:space="preserve"> </w:t>
      </w:r>
    </w:p>
    <w:p w:rsidR="003914B9" w:rsidRPr="000B5A00" w:rsidRDefault="003914B9" w:rsidP="00FD1844">
      <w:pPr>
        <w:rPr>
          <w:lang w:val="en-US"/>
        </w:rPr>
      </w:pPr>
      <w:r w:rsidRPr="000B5A00">
        <w:rPr>
          <w:lang w:val="en-US"/>
        </w:rPr>
        <w:t xml:space="preserve">The CILIP Carnegie &amp; Kate Greenaway Children's Book Awards: </w:t>
      </w:r>
      <w:hyperlink r:id="rId57" w:history="1">
        <w:r w:rsidRPr="000B5A00">
          <w:rPr>
            <w:rStyle w:val="Hyperlink"/>
            <w:lang w:val="en-US"/>
          </w:rPr>
          <w:t>https://twitter.com/CILIPCKG</w:t>
        </w:r>
      </w:hyperlink>
      <w:r w:rsidRPr="000B5A00">
        <w:rPr>
          <w:lang w:val="en-US"/>
        </w:rPr>
        <w:t xml:space="preserve"> </w:t>
      </w:r>
    </w:p>
    <w:p w:rsidR="003914B9" w:rsidRPr="000B5A00" w:rsidRDefault="003914B9" w:rsidP="00FD1844">
      <w:pPr>
        <w:rPr>
          <w:lang w:val="en-US"/>
        </w:rPr>
      </w:pPr>
      <w:r w:rsidRPr="000B5A00">
        <w:rPr>
          <w:lang w:val="en-US"/>
        </w:rPr>
        <w:t xml:space="preserve">CILIP West Midlands: </w:t>
      </w:r>
      <w:hyperlink r:id="rId58" w:history="1">
        <w:r w:rsidRPr="000B5A00">
          <w:rPr>
            <w:rStyle w:val="Hyperlink"/>
            <w:lang w:val="en-US"/>
          </w:rPr>
          <w:t>https://twitter.com/CILIPWM</w:t>
        </w:r>
      </w:hyperlink>
      <w:r w:rsidRPr="000B5A00">
        <w:rPr>
          <w:lang w:val="en-US"/>
        </w:rPr>
        <w:t xml:space="preserve"> </w:t>
      </w:r>
    </w:p>
    <w:p w:rsidR="003914B9" w:rsidRPr="000B5A00" w:rsidRDefault="003914B9" w:rsidP="00FD1844">
      <w:pPr>
        <w:rPr>
          <w:lang w:val="en-US"/>
        </w:rPr>
      </w:pPr>
      <w:r w:rsidRPr="000B5A00">
        <w:rPr>
          <w:lang w:val="en-US"/>
        </w:rPr>
        <w:t xml:space="preserve">CILIP Rare Books: </w:t>
      </w:r>
      <w:hyperlink r:id="rId59" w:history="1">
        <w:r w:rsidRPr="000B5A00">
          <w:rPr>
            <w:rStyle w:val="Hyperlink"/>
            <w:lang w:val="en-US"/>
          </w:rPr>
          <w:t>https://twitter.com/CILIPRareBooks</w:t>
        </w:r>
      </w:hyperlink>
      <w:r w:rsidRPr="000B5A00">
        <w:rPr>
          <w:lang w:val="en-US"/>
        </w:rPr>
        <w:t xml:space="preserve"> </w:t>
      </w:r>
    </w:p>
    <w:p w:rsidR="003914B9" w:rsidRDefault="003914B9" w:rsidP="00457842">
      <w:pPr>
        <w:rPr>
          <w:lang w:val="en-US"/>
        </w:rPr>
      </w:pPr>
      <w:r>
        <w:rPr>
          <w:lang w:val="en-US"/>
        </w:rPr>
        <w:t xml:space="preserve">IFLA: </w:t>
      </w:r>
      <w:hyperlink r:id="rId60" w:history="1">
        <w:r w:rsidRPr="00864F11">
          <w:rPr>
            <w:rStyle w:val="Hyperlink"/>
            <w:lang w:val="en-US"/>
          </w:rPr>
          <w:t>https://twitter.com/IFLA</w:t>
        </w:r>
      </w:hyperlink>
      <w:r>
        <w:rPr>
          <w:lang w:val="en-US"/>
        </w:rPr>
        <w:t xml:space="preserve"> </w:t>
      </w:r>
    </w:p>
    <w:p w:rsidR="003914B9" w:rsidRDefault="003914B9" w:rsidP="00457842">
      <w:pPr>
        <w:rPr>
          <w:lang w:val="en-US"/>
        </w:rPr>
      </w:pPr>
      <w:r w:rsidRPr="004F6962">
        <w:rPr>
          <w:lang w:val="en-US"/>
        </w:rPr>
        <w:t>IFLA Free Access to Information and Freedom of Expression Committee</w:t>
      </w:r>
      <w:r>
        <w:rPr>
          <w:lang w:val="en-US"/>
        </w:rPr>
        <w:t xml:space="preserve"> (FAIFE): </w:t>
      </w:r>
      <w:hyperlink r:id="rId61" w:history="1">
        <w:r w:rsidRPr="00864F11">
          <w:rPr>
            <w:rStyle w:val="Hyperlink"/>
            <w:szCs w:val="22"/>
            <w:lang w:val="en-US"/>
          </w:rPr>
          <w:t>https://twitter.com/IFLA_FAIFE</w:t>
        </w:r>
      </w:hyperlink>
      <w:r>
        <w:rPr>
          <w:szCs w:val="22"/>
          <w:lang w:val="en-US"/>
        </w:rPr>
        <w:t xml:space="preserve"> </w:t>
      </w:r>
    </w:p>
    <w:p w:rsidR="003914B9" w:rsidRPr="000B5A00" w:rsidRDefault="003914B9" w:rsidP="00457842">
      <w:pPr>
        <w:rPr>
          <w:szCs w:val="22"/>
          <w:lang w:val="en-US"/>
        </w:rPr>
      </w:pPr>
      <w:r w:rsidRPr="000B5A00">
        <w:rPr>
          <w:lang w:val="en-US"/>
        </w:rPr>
        <w:t xml:space="preserve">IFLA New professionals: </w:t>
      </w:r>
      <w:hyperlink r:id="rId62" w:history="1">
        <w:r w:rsidRPr="000B5A00">
          <w:rPr>
            <w:rStyle w:val="Hyperlink"/>
            <w:szCs w:val="22"/>
            <w:lang w:val="en-US"/>
          </w:rPr>
          <w:t>https://twitter.com/npsig</w:t>
        </w:r>
      </w:hyperlink>
      <w:r w:rsidRPr="000B5A00">
        <w:rPr>
          <w:szCs w:val="22"/>
          <w:lang w:val="en-US"/>
        </w:rPr>
        <w:t xml:space="preserve"> </w:t>
      </w:r>
    </w:p>
    <w:p w:rsidR="003914B9" w:rsidRPr="000B5A00" w:rsidRDefault="003914B9" w:rsidP="00BF3608">
      <w:pPr>
        <w:rPr>
          <w:lang w:val="en-US"/>
        </w:rPr>
      </w:pPr>
      <w:r w:rsidRPr="000B5A00">
        <w:rPr>
          <w:lang w:val="en-US"/>
        </w:rPr>
        <w:t>IFLA Libra</w:t>
      </w:r>
      <w:r>
        <w:rPr>
          <w:lang w:val="en-US"/>
        </w:rPr>
        <w:t>ry 2.0 Special Interest Group</w:t>
      </w:r>
      <w:r w:rsidRPr="000B5A00">
        <w:rPr>
          <w:lang w:val="en-US"/>
        </w:rPr>
        <w:t xml:space="preserve">: </w:t>
      </w:r>
      <w:hyperlink r:id="rId63" w:history="1">
        <w:r w:rsidRPr="000B5A00">
          <w:rPr>
            <w:rStyle w:val="Hyperlink"/>
            <w:szCs w:val="22"/>
            <w:lang w:val="en-US"/>
          </w:rPr>
          <w:t>https://twitter.com/IFLA_L2_SIG</w:t>
        </w:r>
      </w:hyperlink>
      <w:r w:rsidRPr="000B5A00">
        <w:rPr>
          <w:lang w:val="en-US"/>
        </w:rPr>
        <w:t xml:space="preserve"> </w:t>
      </w:r>
    </w:p>
    <w:p w:rsidR="003914B9" w:rsidRPr="000B5A00" w:rsidRDefault="003914B9" w:rsidP="00BF3608">
      <w:pPr>
        <w:rPr>
          <w:lang w:val="en-US"/>
        </w:rPr>
      </w:pPr>
      <w:r w:rsidRPr="000B5A00">
        <w:rPr>
          <w:lang w:val="en-US"/>
        </w:rPr>
        <w:t xml:space="preserve">IFLA ALP, Building Better Library Communities: </w:t>
      </w:r>
      <w:hyperlink r:id="rId64" w:history="1">
        <w:r w:rsidRPr="000B5A00">
          <w:rPr>
            <w:rStyle w:val="Hyperlink"/>
            <w:szCs w:val="22"/>
            <w:lang w:val="en-US"/>
          </w:rPr>
          <w:t>https://twitter.com/IFLA_ALP</w:t>
        </w:r>
      </w:hyperlink>
      <w:r w:rsidRPr="000B5A00">
        <w:rPr>
          <w:lang w:val="en-US"/>
        </w:rPr>
        <w:t xml:space="preserve"> </w:t>
      </w:r>
    </w:p>
    <w:p w:rsidR="003914B9" w:rsidRPr="000B5A00" w:rsidRDefault="003914B9" w:rsidP="00BF3608">
      <w:pPr>
        <w:rPr>
          <w:lang w:val="en-US"/>
        </w:rPr>
      </w:pPr>
      <w:r w:rsidRPr="000B5A00">
        <w:rPr>
          <w:lang w:val="en-US"/>
        </w:rPr>
        <w:t xml:space="preserve">IFLA 2013: </w:t>
      </w:r>
      <w:hyperlink r:id="rId65" w:history="1">
        <w:r w:rsidRPr="000B5A00">
          <w:rPr>
            <w:rStyle w:val="Hyperlink"/>
            <w:lang w:val="en-US"/>
          </w:rPr>
          <w:t>https://twitter.com/ifla2013</w:t>
        </w:r>
      </w:hyperlink>
      <w:r w:rsidRPr="000B5A00">
        <w:rPr>
          <w:sz w:val="20"/>
          <w:lang w:val="en-US"/>
        </w:rPr>
        <w:t xml:space="preserve"> </w:t>
      </w:r>
    </w:p>
    <w:p w:rsidR="003914B9" w:rsidRPr="000B5A00" w:rsidRDefault="003914B9" w:rsidP="00BF3608">
      <w:pPr>
        <w:rPr>
          <w:lang w:val="en-US"/>
        </w:rPr>
      </w:pPr>
      <w:r w:rsidRPr="000B5A00">
        <w:rPr>
          <w:lang w:val="en-US"/>
        </w:rPr>
        <w:t xml:space="preserve">IFLA Gov Lib Section: </w:t>
      </w:r>
      <w:hyperlink r:id="rId66" w:history="1">
        <w:r w:rsidRPr="000B5A00">
          <w:rPr>
            <w:rStyle w:val="Hyperlink"/>
            <w:lang w:val="en-US"/>
          </w:rPr>
          <w:t>https://twitter.com/IFLA_GLS</w:t>
        </w:r>
      </w:hyperlink>
      <w:r w:rsidRPr="000B5A00">
        <w:rPr>
          <w:lang w:val="en-US"/>
        </w:rPr>
        <w:t xml:space="preserve"> </w:t>
      </w:r>
    </w:p>
    <w:p w:rsidR="003914B9" w:rsidRPr="000B5A00" w:rsidRDefault="003914B9" w:rsidP="00BF3608">
      <w:pPr>
        <w:rPr>
          <w:sz w:val="20"/>
          <w:lang w:val="en-US"/>
        </w:rPr>
      </w:pPr>
      <w:r w:rsidRPr="000B5A00">
        <w:rPr>
          <w:lang w:val="en-US"/>
        </w:rPr>
        <w:t>IFLA Library Theory and Research</w:t>
      </w:r>
      <w:r>
        <w:rPr>
          <w:lang w:val="en-US"/>
        </w:rPr>
        <w:t xml:space="preserve"> </w:t>
      </w:r>
      <w:r w:rsidRPr="000B5A00">
        <w:rPr>
          <w:lang w:val="en-US"/>
        </w:rPr>
        <w:t xml:space="preserve">Section: </w:t>
      </w:r>
      <w:hyperlink r:id="rId67" w:history="1">
        <w:r w:rsidRPr="000B5A00">
          <w:rPr>
            <w:rStyle w:val="Hyperlink"/>
            <w:lang w:val="en-US"/>
          </w:rPr>
          <w:t>https://twitter.com/IFLA_LTR</w:t>
        </w:r>
      </w:hyperlink>
    </w:p>
    <w:p w:rsidR="003914B9" w:rsidRPr="000B5A00" w:rsidRDefault="003914B9" w:rsidP="00BF3608">
      <w:pPr>
        <w:rPr>
          <w:lang w:val="en-US"/>
        </w:rPr>
      </w:pPr>
      <w:r w:rsidRPr="000B5A00">
        <w:rPr>
          <w:lang w:val="en-US"/>
        </w:rPr>
        <w:t>IFLA Latin America and the Caribbean</w:t>
      </w:r>
      <w:r>
        <w:rPr>
          <w:lang w:val="en-US"/>
        </w:rPr>
        <w:t xml:space="preserve"> </w:t>
      </w:r>
      <w:r w:rsidRPr="000B5A00">
        <w:rPr>
          <w:lang w:val="en-US"/>
        </w:rPr>
        <w:t xml:space="preserve">Section: </w:t>
      </w:r>
      <w:hyperlink r:id="rId68" w:history="1">
        <w:r w:rsidRPr="000B5A00">
          <w:rPr>
            <w:rStyle w:val="Hyperlink"/>
            <w:lang w:val="en-US"/>
          </w:rPr>
          <w:t>https://twitter.com/IFLALAC</w:t>
        </w:r>
      </w:hyperlink>
      <w:r w:rsidRPr="000B5A00">
        <w:rPr>
          <w:lang w:val="en-US"/>
        </w:rPr>
        <w:t xml:space="preserve"> </w:t>
      </w:r>
    </w:p>
    <w:p w:rsidR="003914B9" w:rsidRPr="000B5A00" w:rsidRDefault="003914B9" w:rsidP="00BF3608">
      <w:pPr>
        <w:rPr>
          <w:lang w:val="en-US"/>
        </w:rPr>
      </w:pPr>
      <w:r w:rsidRPr="000B5A00">
        <w:rPr>
          <w:lang w:val="en-US"/>
        </w:rPr>
        <w:t xml:space="preserve">IFLA Library Services to Multicultural Populations Section: </w:t>
      </w:r>
      <w:hyperlink r:id="rId69" w:history="1">
        <w:r w:rsidRPr="000B5A00">
          <w:rPr>
            <w:rStyle w:val="Hyperlink"/>
            <w:lang w:val="en-US"/>
          </w:rPr>
          <w:t>https://twitter.com/IFLA_MCULTP</w:t>
        </w:r>
      </w:hyperlink>
      <w:r w:rsidRPr="000B5A00">
        <w:rPr>
          <w:lang w:val="en-US"/>
        </w:rPr>
        <w:t xml:space="preserve"> </w:t>
      </w:r>
    </w:p>
    <w:p w:rsidR="003914B9" w:rsidRPr="000B5A00" w:rsidRDefault="003914B9" w:rsidP="00A32E9B">
      <w:pPr>
        <w:rPr>
          <w:lang w:val="en-US"/>
        </w:rPr>
      </w:pPr>
      <w:r w:rsidRPr="000B5A00">
        <w:rPr>
          <w:lang w:val="en-US"/>
        </w:rPr>
        <w:t xml:space="preserve">IFLA Continuing Professional Development and Workplace Learning Section: </w:t>
      </w:r>
      <w:hyperlink r:id="rId70" w:history="1">
        <w:r w:rsidRPr="000B5A00">
          <w:rPr>
            <w:rStyle w:val="Hyperlink"/>
            <w:lang w:val="en-US"/>
          </w:rPr>
          <w:t>https://twitter.com/IFLACPDWL</w:t>
        </w:r>
      </w:hyperlink>
      <w:r w:rsidRPr="000B5A00">
        <w:rPr>
          <w:lang w:val="en-US"/>
        </w:rPr>
        <w:t xml:space="preserve"> </w:t>
      </w:r>
    </w:p>
    <w:p w:rsidR="003914B9" w:rsidRPr="000B5A00" w:rsidRDefault="003914B9" w:rsidP="00A32E9B">
      <w:pPr>
        <w:rPr>
          <w:lang w:val="en-US"/>
        </w:rPr>
      </w:pPr>
      <w:r w:rsidRPr="000B5A00">
        <w:rPr>
          <w:lang w:val="en-US"/>
        </w:rPr>
        <w:t xml:space="preserve">IFLA Women, Information &amp; Libraries: </w:t>
      </w:r>
      <w:hyperlink r:id="rId71" w:history="1">
        <w:r w:rsidRPr="000B5A00">
          <w:rPr>
            <w:rStyle w:val="Hyperlink"/>
            <w:lang w:val="en-US"/>
          </w:rPr>
          <w:t>https://twitter.com/IFLA_WIL</w:t>
        </w:r>
      </w:hyperlink>
      <w:r w:rsidRPr="000B5A00">
        <w:rPr>
          <w:lang w:val="en-US"/>
        </w:rPr>
        <w:t xml:space="preserve"> </w:t>
      </w:r>
    </w:p>
    <w:p w:rsidR="003914B9" w:rsidRDefault="003914B9" w:rsidP="00BF3608">
      <w:r>
        <w:t xml:space="preserve">FESABID: </w:t>
      </w:r>
      <w:hyperlink r:id="rId72" w:history="1">
        <w:r w:rsidRPr="00457842">
          <w:rPr>
            <w:rStyle w:val="Hyperlink"/>
          </w:rPr>
          <w:t>https://twitter.com/fesabid</w:t>
        </w:r>
      </w:hyperlink>
      <w:r>
        <w:t xml:space="preserve"> </w:t>
      </w:r>
    </w:p>
    <w:p w:rsidR="003914B9" w:rsidRDefault="003914B9" w:rsidP="00BF3608">
      <w:r>
        <w:t xml:space="preserve">FESABID Grupo de Profesionales de Bibliotecas y Propiedad Intelectual: </w:t>
      </w:r>
      <w:hyperlink r:id="rId73" w:history="1">
        <w:r w:rsidRPr="00457842">
          <w:rPr>
            <w:rStyle w:val="Hyperlink"/>
          </w:rPr>
          <w:t>https://twitter.com/Fesabid_BPI</w:t>
        </w:r>
      </w:hyperlink>
      <w:r>
        <w:t xml:space="preserve"> </w:t>
      </w:r>
    </w:p>
    <w:p w:rsidR="003914B9" w:rsidRPr="003C1631" w:rsidRDefault="003914B9" w:rsidP="00BF3608">
      <w:r w:rsidRPr="003C1631">
        <w:t xml:space="preserve">ANABAD Galicia: </w:t>
      </w:r>
      <w:hyperlink r:id="rId74" w:history="1">
        <w:r w:rsidRPr="003C1631">
          <w:rPr>
            <w:rStyle w:val="Hyperlink"/>
          </w:rPr>
          <w:t>https://twitter.com/Anabad_Galicia</w:t>
        </w:r>
      </w:hyperlink>
      <w:r w:rsidRPr="003C1631">
        <w:t xml:space="preserve"> </w:t>
      </w:r>
    </w:p>
    <w:p w:rsidR="003914B9" w:rsidRPr="004F6962" w:rsidRDefault="003914B9" w:rsidP="00114EEB">
      <w:pPr>
        <w:rPr>
          <w:lang w:val="en-US"/>
        </w:rPr>
      </w:pPr>
      <w:r w:rsidRPr="004F6962">
        <w:rPr>
          <w:lang w:val="en-US"/>
        </w:rPr>
        <w:t>ABF (Association des biblioth</w:t>
      </w:r>
      <w:r>
        <w:rPr>
          <w:lang w:val="en-US"/>
        </w:rPr>
        <w:t xml:space="preserve">écaires de France): </w:t>
      </w:r>
      <w:hyperlink r:id="rId75" w:history="1">
        <w:r w:rsidRPr="00864F11">
          <w:rPr>
            <w:rStyle w:val="Hyperlink"/>
            <w:lang w:val="en-US"/>
          </w:rPr>
          <w:t>https://twitter.com/abf_info</w:t>
        </w:r>
      </w:hyperlink>
      <w:r>
        <w:rPr>
          <w:lang w:val="en-US"/>
        </w:rPr>
        <w:t xml:space="preserve"> </w:t>
      </w:r>
    </w:p>
    <w:p w:rsidR="003914B9" w:rsidRDefault="003914B9" w:rsidP="00FC7F40">
      <w:pPr>
        <w:pStyle w:val="Heading3"/>
      </w:pPr>
      <w:bookmarkStart w:id="17" w:name="_Toc348540547"/>
      <w:r>
        <w:t>National libraries on Twitter</w:t>
      </w:r>
      <w:bookmarkEnd w:id="17"/>
    </w:p>
    <w:tbl>
      <w:tblPr>
        <w:tblW w:w="0" w:type="auto"/>
        <w:tblLayout w:type="fixed"/>
        <w:tblCellMar>
          <w:left w:w="0" w:type="dxa"/>
          <w:right w:w="0" w:type="dxa"/>
        </w:tblCellMar>
        <w:tblLook w:val="00A0"/>
      </w:tblPr>
      <w:tblGrid>
        <w:gridCol w:w="4928"/>
        <w:gridCol w:w="1834"/>
        <w:gridCol w:w="9"/>
        <w:gridCol w:w="1275"/>
        <w:gridCol w:w="993"/>
      </w:tblGrid>
      <w:tr w:rsidR="003914B9" w:rsidRPr="00EB12E4" w:rsidTr="00114EEB">
        <w:trPr>
          <w:trHeight w:val="284"/>
        </w:trPr>
        <w:tc>
          <w:tcPr>
            <w:tcW w:w="4928" w:type="dxa"/>
            <w:tcBorders>
              <w:top w:val="single" w:sz="18" w:space="0" w:color="D9D9D9"/>
              <w:left w:val="single" w:sz="18" w:space="0" w:color="D9D9D9"/>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124B64" w:rsidRDefault="003914B9" w:rsidP="00457842">
            <w:pPr>
              <w:spacing w:before="40" w:after="40"/>
              <w:rPr>
                <w:b/>
                <w:color w:val="0F1996"/>
                <w:kern w:val="24"/>
                <w:lang w:val="es-ES_tradnl"/>
              </w:rPr>
            </w:pPr>
            <w:r>
              <w:rPr>
                <w:b/>
                <w:color w:val="0F1996"/>
                <w:kern w:val="24"/>
                <w:szCs w:val="22"/>
                <w:lang w:val="es-ES_tradnl"/>
              </w:rPr>
              <w:t>LIBRARIES</w:t>
            </w:r>
          </w:p>
        </w:tc>
        <w:tc>
          <w:tcPr>
            <w:tcW w:w="1843" w:type="dxa"/>
            <w:gridSpan w:val="2"/>
            <w:tcBorders>
              <w:top w:val="single" w:sz="18" w:space="0" w:color="D9D9D9"/>
              <w:left w:val="single" w:sz="2" w:space="0" w:color="E6E6E6"/>
              <w:bottom w:val="single" w:sz="2" w:space="0" w:color="E6E6E6"/>
              <w:right w:val="single" w:sz="2" w:space="0" w:color="E6E6E6"/>
            </w:tcBorders>
            <w:shd w:val="clear" w:color="auto" w:fill="F2F2F2"/>
            <w:vAlign w:val="center"/>
          </w:tcPr>
          <w:p w:rsidR="003914B9" w:rsidRPr="00EB12E4" w:rsidRDefault="003914B9" w:rsidP="00457842">
            <w:pPr>
              <w:spacing w:before="40" w:after="40"/>
              <w:jc w:val="center"/>
              <w:rPr>
                <w:color w:val="0F1996"/>
                <w:kern w:val="24"/>
                <w:lang w:val="es-ES_tradnl"/>
              </w:rPr>
            </w:pPr>
            <w:r>
              <w:rPr>
                <w:color w:val="0F1996"/>
                <w:kern w:val="24"/>
                <w:lang w:val="es-ES_tradnl"/>
              </w:rPr>
              <w:t>Accounts</w:t>
            </w:r>
          </w:p>
        </w:tc>
        <w:tc>
          <w:tcPr>
            <w:tcW w:w="1275" w:type="dxa"/>
            <w:tcBorders>
              <w:top w:val="single" w:sz="18" w:space="0" w:color="D9D9D9"/>
              <w:left w:val="single" w:sz="2" w:space="0" w:color="E6E6E6"/>
              <w:bottom w:val="single" w:sz="2" w:space="0" w:color="E6E6E6"/>
              <w:right w:val="single" w:sz="2" w:space="0" w:color="E6E6E6"/>
            </w:tcBorders>
            <w:shd w:val="clear" w:color="auto" w:fill="F2F2F2"/>
            <w:vAlign w:val="center"/>
          </w:tcPr>
          <w:p w:rsidR="003914B9" w:rsidRPr="00EB12E4" w:rsidRDefault="003914B9" w:rsidP="00457842">
            <w:pPr>
              <w:spacing w:before="40" w:after="40"/>
              <w:jc w:val="center"/>
              <w:rPr>
                <w:color w:val="0F1996"/>
                <w:kern w:val="24"/>
                <w:lang w:val="es-ES_tradnl"/>
              </w:rPr>
            </w:pPr>
            <w:r>
              <w:rPr>
                <w:color w:val="0F1996"/>
                <w:kern w:val="24"/>
                <w:szCs w:val="22"/>
                <w:lang w:val="es-ES_tradnl"/>
              </w:rPr>
              <w:t>Followers</w:t>
            </w:r>
          </w:p>
        </w:tc>
        <w:tc>
          <w:tcPr>
            <w:tcW w:w="993" w:type="dxa"/>
            <w:tcBorders>
              <w:top w:val="single" w:sz="18" w:space="0" w:color="D9D9D9"/>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Totals</w:t>
            </w:r>
          </w:p>
        </w:tc>
      </w:tr>
      <w:tr w:rsidR="003914B9" w:rsidRPr="00EB12E4" w:rsidTr="00114EEB">
        <w:trPr>
          <w:trHeight w:val="284"/>
        </w:trPr>
        <w:tc>
          <w:tcPr>
            <w:tcW w:w="4928" w:type="dxa"/>
            <w:tcBorders>
              <w:top w:val="single" w:sz="18" w:space="0" w:color="D9D9D9"/>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rPr>
            </w:pPr>
            <w:r w:rsidRPr="00EB12E4">
              <w:rPr>
                <w:color w:val="0F1996"/>
                <w:kern w:val="24"/>
                <w:szCs w:val="22"/>
                <w:lang w:val="es-ES_tradnl"/>
              </w:rPr>
              <w:t>Library of Congress</w:t>
            </w:r>
          </w:p>
        </w:tc>
        <w:tc>
          <w:tcPr>
            <w:tcW w:w="1843" w:type="dxa"/>
            <w:gridSpan w:val="2"/>
            <w:tcBorders>
              <w:top w:val="single" w:sz="18" w:space="0" w:color="D9D9D9"/>
              <w:left w:val="single" w:sz="2" w:space="0" w:color="E6E6E6"/>
              <w:bottom w:val="single" w:sz="2" w:space="0" w:color="E6E6E6"/>
              <w:right w:val="single" w:sz="2" w:space="0" w:color="E6E6E6"/>
            </w:tcBorders>
            <w:vAlign w:val="center"/>
          </w:tcPr>
          <w:p w:rsidR="003914B9" w:rsidRPr="00EB12E4" w:rsidRDefault="003914B9" w:rsidP="00DC1DED">
            <w:pPr>
              <w:spacing w:before="40" w:after="40"/>
              <w:rPr>
                <w:color w:val="0F1996"/>
                <w:kern w:val="24"/>
                <w:lang w:val="es-ES_tradnl"/>
              </w:rPr>
            </w:pPr>
            <w:r w:rsidRPr="00EB12E4">
              <w:rPr>
                <w:color w:val="0F1996"/>
                <w:kern w:val="24"/>
                <w:szCs w:val="22"/>
                <w:lang w:val="es-ES_tradnl"/>
              </w:rPr>
              <w:t>@librarycongress</w:t>
            </w:r>
          </w:p>
        </w:tc>
        <w:tc>
          <w:tcPr>
            <w:tcW w:w="2268" w:type="dxa"/>
            <w:gridSpan w:val="2"/>
            <w:tcBorders>
              <w:top w:val="single" w:sz="18" w:space="0" w:color="D9D9D9"/>
              <w:left w:val="single" w:sz="2" w:space="0" w:color="E6E6E6"/>
              <w:bottom w:val="single" w:sz="2" w:space="0" w:color="E6E6E6"/>
              <w:right w:val="single" w:sz="18" w:space="0" w:color="D9D9D9"/>
            </w:tcBorders>
            <w:vAlign w:val="center"/>
          </w:tcPr>
          <w:p w:rsidR="003914B9" w:rsidRPr="00EB12E4" w:rsidRDefault="003914B9" w:rsidP="00457842">
            <w:pPr>
              <w:spacing w:before="40" w:after="40"/>
              <w:jc w:val="right"/>
              <w:rPr>
                <w:rFonts w:cs="Arial"/>
              </w:rPr>
            </w:pPr>
            <w:r>
              <w:rPr>
                <w:color w:val="0F1996"/>
                <w:kern w:val="24"/>
                <w:szCs w:val="22"/>
                <w:lang w:val="es-ES_tradnl"/>
              </w:rPr>
              <w:t>468.756</w:t>
            </w:r>
          </w:p>
        </w:tc>
      </w:tr>
      <w:tr w:rsidR="003914B9" w:rsidRPr="00EB12E4" w:rsidTr="00114EEB">
        <w:trPr>
          <w:trHeight w:val="284"/>
        </w:trPr>
        <w:tc>
          <w:tcPr>
            <w:tcW w:w="4928"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457842">
            <w:pPr>
              <w:spacing w:before="40" w:after="40"/>
              <w:rPr>
                <w:rFonts w:cs="Arial"/>
              </w:rPr>
            </w:pPr>
            <w:r w:rsidRPr="00EB12E4">
              <w:rPr>
                <w:color w:val="0F1996"/>
                <w:kern w:val="24"/>
                <w:szCs w:val="22"/>
                <w:lang w:val="es-ES_tradnl"/>
              </w:rPr>
              <w:t>The British Library</w:t>
            </w:r>
          </w:p>
        </w:tc>
        <w:tc>
          <w:tcPr>
            <w:tcW w:w="1843"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DC1DED">
            <w:pPr>
              <w:spacing w:before="40" w:after="40"/>
              <w:rPr>
                <w:color w:val="0F1996"/>
                <w:kern w:val="24"/>
                <w:lang w:val="es-ES_tradnl"/>
              </w:rPr>
            </w:pPr>
            <w:r w:rsidRPr="00EB12E4">
              <w:rPr>
                <w:color w:val="0F1996"/>
                <w:kern w:val="24"/>
                <w:szCs w:val="22"/>
                <w:lang w:val="es-ES_tradnl"/>
              </w:rPr>
              <w:t>@britishlibrary</w:t>
            </w:r>
          </w:p>
        </w:tc>
        <w:tc>
          <w:tcPr>
            <w:tcW w:w="2268" w:type="dxa"/>
            <w:gridSpan w:val="2"/>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EB12E4" w:rsidRDefault="003914B9" w:rsidP="00114EEB">
            <w:pPr>
              <w:spacing w:before="40" w:after="40"/>
              <w:jc w:val="right"/>
              <w:rPr>
                <w:rFonts w:cs="Arial"/>
              </w:rPr>
            </w:pPr>
            <w:r w:rsidRPr="00EB12E4">
              <w:rPr>
                <w:color w:val="0F1996"/>
                <w:kern w:val="24"/>
                <w:szCs w:val="22"/>
                <w:lang w:val="es-ES_tradnl"/>
              </w:rPr>
              <w:t>37</w:t>
            </w:r>
            <w:r>
              <w:rPr>
                <w:color w:val="0F1996"/>
                <w:kern w:val="24"/>
                <w:szCs w:val="22"/>
                <w:lang w:val="es-ES_tradnl"/>
              </w:rPr>
              <w:t>5.357</w:t>
            </w:r>
          </w:p>
        </w:tc>
      </w:tr>
      <w:tr w:rsidR="003914B9" w:rsidRPr="00EB12E4" w:rsidTr="00114EEB">
        <w:trPr>
          <w:trHeight w:val="284"/>
        </w:trPr>
        <w:tc>
          <w:tcPr>
            <w:tcW w:w="4928" w:type="dxa"/>
            <w:vMerge w:val="restart"/>
            <w:tcBorders>
              <w:top w:val="single" w:sz="2" w:space="0" w:color="E6E6E6"/>
              <w:left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rPr>
            </w:pPr>
            <w:r w:rsidRPr="00EB12E4">
              <w:rPr>
                <w:color w:val="0F1996"/>
                <w:kern w:val="24"/>
                <w:szCs w:val="22"/>
                <w:lang w:val="es-ES_tradnl"/>
              </w:rPr>
              <w:t>Biblioteca Nacional de España</w:t>
            </w:r>
          </w:p>
        </w:tc>
        <w:tc>
          <w:tcPr>
            <w:tcW w:w="1834"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@BNE_biblioteca</w:t>
            </w:r>
          </w:p>
        </w:tc>
        <w:tc>
          <w:tcPr>
            <w:tcW w:w="1284"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15.328</w:t>
            </w:r>
          </w:p>
        </w:tc>
        <w:tc>
          <w:tcPr>
            <w:tcW w:w="993"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114EEB" w:rsidRDefault="003914B9" w:rsidP="00457842">
            <w:pPr>
              <w:spacing w:before="40" w:after="40"/>
              <w:jc w:val="right"/>
              <w:rPr>
                <w:rFonts w:cs="Arial"/>
                <w:color w:val="0F1996"/>
              </w:rPr>
            </w:pPr>
            <w:r w:rsidRPr="00114EEB">
              <w:rPr>
                <w:rFonts w:cs="Arial"/>
                <w:color w:val="0F1996"/>
                <w:szCs w:val="22"/>
              </w:rPr>
              <w:t>20.140</w:t>
            </w:r>
          </w:p>
        </w:tc>
      </w:tr>
      <w:tr w:rsidR="003914B9" w:rsidRPr="00EB12E4" w:rsidTr="00114EEB">
        <w:trPr>
          <w:trHeight w:val="284"/>
        </w:trPr>
        <w:tc>
          <w:tcPr>
            <w:tcW w:w="4928" w:type="dxa"/>
            <w:vMerge/>
            <w:tcBorders>
              <w:left w:val="single" w:sz="18" w:space="0" w:color="D9D9D9"/>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rPr>
            </w:pPr>
          </w:p>
        </w:tc>
        <w:tc>
          <w:tcPr>
            <w:tcW w:w="1834"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@BNE_Museo</w:t>
            </w:r>
          </w:p>
        </w:tc>
        <w:tc>
          <w:tcPr>
            <w:tcW w:w="1284"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3.515</w:t>
            </w:r>
          </w:p>
        </w:tc>
        <w:tc>
          <w:tcPr>
            <w:tcW w:w="993" w:type="dxa"/>
            <w:vMerge/>
            <w:tcBorders>
              <w:left w:val="single" w:sz="2" w:space="0" w:color="E6E6E6"/>
              <w:right w:val="single" w:sz="18" w:space="0" w:color="D9D9D9"/>
            </w:tcBorders>
            <w:tcMar>
              <w:top w:w="15" w:type="dxa"/>
              <w:left w:w="108" w:type="dxa"/>
              <w:bottom w:w="0" w:type="dxa"/>
              <w:right w:w="108" w:type="dxa"/>
            </w:tcMar>
            <w:vAlign w:val="center"/>
          </w:tcPr>
          <w:p w:rsidR="003914B9" w:rsidRPr="00EB12E4" w:rsidRDefault="003914B9" w:rsidP="00457842">
            <w:pPr>
              <w:spacing w:before="40" w:after="40"/>
              <w:jc w:val="right"/>
              <w:rPr>
                <w:rFonts w:cs="Arial"/>
              </w:rPr>
            </w:pPr>
          </w:p>
        </w:tc>
      </w:tr>
      <w:tr w:rsidR="003914B9" w:rsidRPr="00EB12E4" w:rsidTr="00114EEB">
        <w:trPr>
          <w:trHeight w:val="284"/>
        </w:trPr>
        <w:tc>
          <w:tcPr>
            <w:tcW w:w="4928" w:type="dxa"/>
            <w:vMerge/>
            <w:tcBorders>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457842">
            <w:pPr>
              <w:spacing w:before="40" w:after="40"/>
              <w:rPr>
                <w:rFonts w:cs="Arial"/>
              </w:rPr>
            </w:pPr>
          </w:p>
        </w:tc>
        <w:tc>
          <w:tcPr>
            <w:tcW w:w="1834"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@BNE_Directora</w:t>
            </w:r>
          </w:p>
        </w:tc>
        <w:tc>
          <w:tcPr>
            <w:tcW w:w="1284"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1.297</w:t>
            </w:r>
          </w:p>
        </w:tc>
        <w:tc>
          <w:tcPr>
            <w:tcW w:w="993"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EB12E4" w:rsidRDefault="003914B9" w:rsidP="00457842">
            <w:pPr>
              <w:spacing w:before="40" w:after="40"/>
              <w:jc w:val="right"/>
              <w:rPr>
                <w:rFonts w:cs="Arial"/>
              </w:rPr>
            </w:pPr>
          </w:p>
        </w:tc>
      </w:tr>
      <w:tr w:rsidR="003914B9" w:rsidRPr="00EB12E4" w:rsidTr="00114EEB">
        <w:trPr>
          <w:trHeight w:val="284"/>
        </w:trPr>
        <w:tc>
          <w:tcPr>
            <w:tcW w:w="4928" w:type="dxa"/>
            <w:vMerge w:val="restart"/>
            <w:tcBorders>
              <w:top w:val="single" w:sz="2" w:space="0" w:color="E6E6E6"/>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457842">
            <w:pPr>
              <w:spacing w:before="40" w:after="40"/>
              <w:rPr>
                <w:rFonts w:cs="Arial"/>
              </w:rPr>
            </w:pPr>
            <w:r w:rsidRPr="00EB12E4">
              <w:rPr>
                <w:color w:val="0F1996"/>
                <w:kern w:val="24"/>
                <w:szCs w:val="22"/>
                <w:lang w:val="es-ES_tradnl"/>
              </w:rPr>
              <w:t>Bibliothèque nationale de France</w:t>
            </w:r>
          </w:p>
        </w:tc>
        <w:tc>
          <w:tcPr>
            <w:tcW w:w="183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@GallicaBnF</w:t>
            </w:r>
          </w:p>
        </w:tc>
        <w:tc>
          <w:tcPr>
            <w:tcW w:w="1284"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12.035</w:t>
            </w:r>
          </w:p>
        </w:tc>
        <w:tc>
          <w:tcPr>
            <w:tcW w:w="993"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14EEB" w:rsidRDefault="003914B9" w:rsidP="00457842">
            <w:pPr>
              <w:spacing w:before="40" w:after="40"/>
              <w:jc w:val="right"/>
              <w:rPr>
                <w:rFonts w:cs="Arial"/>
                <w:color w:val="0F1996"/>
              </w:rPr>
            </w:pPr>
            <w:r w:rsidRPr="00114EEB">
              <w:rPr>
                <w:rFonts w:cs="Arial"/>
                <w:color w:val="0F1996"/>
                <w:szCs w:val="22"/>
              </w:rPr>
              <w:t>15.807</w:t>
            </w:r>
          </w:p>
        </w:tc>
      </w:tr>
      <w:tr w:rsidR="003914B9" w:rsidRPr="00EB12E4" w:rsidTr="00114EEB">
        <w:trPr>
          <w:trHeight w:val="284"/>
        </w:trPr>
        <w:tc>
          <w:tcPr>
            <w:tcW w:w="492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457842">
            <w:pPr>
              <w:spacing w:before="40" w:after="40"/>
              <w:rPr>
                <w:rFonts w:cs="Arial"/>
              </w:rPr>
            </w:pPr>
          </w:p>
        </w:tc>
        <w:tc>
          <w:tcPr>
            <w:tcW w:w="183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@LaboBnF</w:t>
            </w:r>
            <w:r w:rsidRPr="00EB12E4">
              <w:rPr>
                <w:rStyle w:val="FootnoteReference"/>
                <w:kern w:val="24"/>
                <w:sz w:val="22"/>
                <w:szCs w:val="22"/>
                <w:lang w:val="es-ES_tradnl"/>
              </w:rPr>
              <w:footnoteReference w:id="5"/>
            </w:r>
          </w:p>
        </w:tc>
        <w:tc>
          <w:tcPr>
            <w:tcW w:w="1284"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3.177</w:t>
            </w:r>
          </w:p>
        </w:tc>
        <w:tc>
          <w:tcPr>
            <w:tcW w:w="993"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457842">
            <w:pPr>
              <w:spacing w:before="40" w:after="40"/>
              <w:jc w:val="right"/>
              <w:rPr>
                <w:rFonts w:cs="Arial"/>
              </w:rPr>
            </w:pPr>
          </w:p>
        </w:tc>
      </w:tr>
      <w:tr w:rsidR="003914B9" w:rsidRPr="00EB12E4" w:rsidTr="00114EEB">
        <w:trPr>
          <w:trHeight w:val="284"/>
        </w:trPr>
        <w:tc>
          <w:tcPr>
            <w:tcW w:w="4928" w:type="dxa"/>
            <w:vMerge/>
            <w:tcBorders>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rPr>
            </w:pPr>
          </w:p>
        </w:tc>
        <w:tc>
          <w:tcPr>
            <w:tcW w:w="183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@DLWebBnF</w:t>
            </w:r>
          </w:p>
        </w:tc>
        <w:tc>
          <w:tcPr>
            <w:tcW w:w="1284" w:type="dxa"/>
            <w:gridSpan w:val="2"/>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jc w:val="right"/>
              <w:rPr>
                <w:color w:val="0F1996"/>
                <w:kern w:val="24"/>
                <w:lang w:val="es-ES_tradnl"/>
              </w:rPr>
            </w:pPr>
            <w:r>
              <w:rPr>
                <w:color w:val="0F1996"/>
                <w:kern w:val="24"/>
                <w:szCs w:val="22"/>
                <w:lang w:val="es-ES_tradnl"/>
              </w:rPr>
              <w:t>595</w:t>
            </w:r>
          </w:p>
        </w:tc>
        <w:tc>
          <w:tcPr>
            <w:tcW w:w="993"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EB12E4" w:rsidRDefault="003914B9" w:rsidP="00457842">
            <w:pPr>
              <w:spacing w:before="40" w:after="40"/>
              <w:jc w:val="right"/>
              <w:rPr>
                <w:rFonts w:cs="Arial"/>
              </w:rPr>
            </w:pPr>
          </w:p>
        </w:tc>
      </w:tr>
      <w:tr w:rsidR="003914B9" w:rsidRPr="00EB12E4" w:rsidTr="00114EEB">
        <w:trPr>
          <w:trHeight w:val="284"/>
        </w:trPr>
        <w:tc>
          <w:tcPr>
            <w:tcW w:w="4928"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lang w:val="en-US"/>
              </w:rPr>
            </w:pPr>
            <w:r w:rsidRPr="00EB12E4">
              <w:rPr>
                <w:color w:val="0F1996"/>
                <w:kern w:val="24"/>
                <w:szCs w:val="22"/>
                <w:lang w:val="en-US"/>
              </w:rPr>
              <w:t>National Library of Australia</w:t>
            </w:r>
          </w:p>
        </w:tc>
        <w:tc>
          <w:tcPr>
            <w:tcW w:w="1843" w:type="dxa"/>
            <w:gridSpan w:val="2"/>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DC1DED">
            <w:pPr>
              <w:spacing w:before="40" w:after="40"/>
              <w:rPr>
                <w:color w:val="0F1996"/>
                <w:kern w:val="24"/>
                <w:lang w:val="es-ES_tradnl"/>
              </w:rPr>
            </w:pPr>
            <w:r w:rsidRPr="00EB12E4">
              <w:rPr>
                <w:color w:val="0F1996"/>
                <w:kern w:val="24"/>
                <w:szCs w:val="22"/>
                <w:lang w:val="en-US"/>
              </w:rPr>
              <w:t>@nlagovau</w:t>
            </w:r>
          </w:p>
        </w:tc>
        <w:tc>
          <w:tcPr>
            <w:tcW w:w="2268" w:type="dxa"/>
            <w:gridSpan w:val="2"/>
            <w:tcBorders>
              <w:top w:val="single" w:sz="2" w:space="0" w:color="E6E6E6"/>
              <w:left w:val="single" w:sz="2" w:space="0" w:color="E6E6E6"/>
              <w:bottom w:val="single" w:sz="2" w:space="0" w:color="E6E6E6"/>
              <w:right w:val="single" w:sz="18" w:space="0" w:color="D9D9D9"/>
            </w:tcBorders>
            <w:vAlign w:val="center"/>
          </w:tcPr>
          <w:p w:rsidR="003914B9" w:rsidRPr="00114EEB" w:rsidRDefault="003914B9" w:rsidP="00457842">
            <w:pPr>
              <w:spacing w:before="40" w:after="40"/>
              <w:jc w:val="right"/>
              <w:rPr>
                <w:rFonts w:cs="Arial"/>
                <w:color w:val="0F1996"/>
              </w:rPr>
            </w:pPr>
            <w:r w:rsidRPr="00114EEB">
              <w:rPr>
                <w:rFonts w:cs="Arial"/>
                <w:color w:val="0F1996"/>
                <w:szCs w:val="22"/>
              </w:rPr>
              <w:t>9.483</w:t>
            </w:r>
          </w:p>
        </w:tc>
      </w:tr>
      <w:tr w:rsidR="003914B9" w:rsidRPr="00EB12E4" w:rsidTr="00114EEB">
        <w:trPr>
          <w:trHeight w:val="284"/>
        </w:trPr>
        <w:tc>
          <w:tcPr>
            <w:tcW w:w="4928"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457842">
            <w:pPr>
              <w:spacing w:before="40" w:after="40"/>
              <w:rPr>
                <w:rFonts w:cs="Arial"/>
                <w:lang w:val="en-US"/>
              </w:rPr>
            </w:pPr>
            <w:r w:rsidRPr="00EB12E4">
              <w:rPr>
                <w:color w:val="0F1996"/>
                <w:kern w:val="24"/>
                <w:szCs w:val="22"/>
                <w:lang w:val="en-US"/>
              </w:rPr>
              <w:t>Library and  Archives Canada</w:t>
            </w:r>
          </w:p>
        </w:tc>
        <w:tc>
          <w:tcPr>
            <w:tcW w:w="183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rPr>
                <w:color w:val="0F1996"/>
                <w:kern w:val="24"/>
                <w:lang w:val="es-ES_tradnl"/>
              </w:rPr>
            </w:pPr>
            <w:r w:rsidRPr="00EB12E4">
              <w:rPr>
                <w:color w:val="0F1996"/>
                <w:kern w:val="24"/>
                <w:szCs w:val="22"/>
                <w:lang w:val="en-US"/>
              </w:rPr>
              <w:t>@LibraryArchives</w:t>
            </w:r>
          </w:p>
        </w:tc>
        <w:tc>
          <w:tcPr>
            <w:tcW w:w="2277" w:type="dxa"/>
            <w:gridSpan w:val="3"/>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114EEB" w:rsidRDefault="003914B9" w:rsidP="00457842">
            <w:pPr>
              <w:spacing w:before="40" w:after="40"/>
              <w:jc w:val="right"/>
              <w:rPr>
                <w:rFonts w:cs="Arial"/>
                <w:color w:val="0F1996"/>
              </w:rPr>
            </w:pPr>
            <w:r w:rsidRPr="00114EEB">
              <w:rPr>
                <w:rFonts w:cs="Arial"/>
                <w:color w:val="0F1996"/>
                <w:szCs w:val="22"/>
              </w:rPr>
              <w:t>2.145</w:t>
            </w:r>
          </w:p>
        </w:tc>
      </w:tr>
      <w:tr w:rsidR="003914B9" w:rsidRPr="00EB12E4" w:rsidTr="00114EEB">
        <w:trPr>
          <w:trHeight w:val="284"/>
        </w:trPr>
        <w:tc>
          <w:tcPr>
            <w:tcW w:w="4928"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rPr>
            </w:pPr>
            <w:r w:rsidRPr="00EB12E4">
              <w:rPr>
                <w:color w:val="0F1996"/>
                <w:kern w:val="24"/>
                <w:szCs w:val="22"/>
                <w:lang w:val="es-ES_tradnl"/>
              </w:rPr>
              <w:t>Bayerische Staatsbibliothek</w:t>
            </w:r>
          </w:p>
        </w:tc>
        <w:tc>
          <w:tcPr>
            <w:tcW w:w="1834"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rPr>
                <w:color w:val="0F1996"/>
                <w:kern w:val="24"/>
                <w:lang w:val="es-ES_tradnl"/>
              </w:rPr>
            </w:pPr>
            <w:r w:rsidRPr="00EB12E4">
              <w:rPr>
                <w:color w:val="0F1996"/>
                <w:kern w:val="24"/>
                <w:szCs w:val="22"/>
                <w:lang w:val="es-ES_tradnl"/>
              </w:rPr>
              <w:t>@bsb_muenchen</w:t>
            </w:r>
          </w:p>
        </w:tc>
        <w:tc>
          <w:tcPr>
            <w:tcW w:w="2277" w:type="dxa"/>
            <w:gridSpan w:val="3"/>
            <w:tcBorders>
              <w:top w:val="single" w:sz="2" w:space="0" w:color="E6E6E6"/>
              <w:left w:val="single" w:sz="2" w:space="0" w:color="E6E6E6"/>
              <w:bottom w:val="single" w:sz="2" w:space="0" w:color="E6E6E6"/>
              <w:right w:val="single" w:sz="18" w:space="0" w:color="D9D9D9"/>
            </w:tcBorders>
            <w:vAlign w:val="center"/>
          </w:tcPr>
          <w:p w:rsidR="003914B9" w:rsidRPr="00114EEB" w:rsidRDefault="003914B9" w:rsidP="00457842">
            <w:pPr>
              <w:spacing w:before="40" w:after="40"/>
              <w:jc w:val="right"/>
              <w:rPr>
                <w:rFonts w:cs="Arial"/>
                <w:color w:val="0F1996"/>
              </w:rPr>
            </w:pPr>
            <w:r w:rsidRPr="00114EEB">
              <w:rPr>
                <w:rFonts w:cs="Arial"/>
                <w:color w:val="0F1996"/>
                <w:szCs w:val="22"/>
              </w:rPr>
              <w:t>1.111</w:t>
            </w:r>
          </w:p>
        </w:tc>
      </w:tr>
      <w:tr w:rsidR="003914B9" w:rsidRPr="00EB12E4" w:rsidTr="00114EEB">
        <w:trPr>
          <w:trHeight w:val="284"/>
        </w:trPr>
        <w:tc>
          <w:tcPr>
            <w:tcW w:w="4928"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EB12E4" w:rsidRDefault="003914B9" w:rsidP="00457842">
            <w:pPr>
              <w:spacing w:before="40" w:after="40"/>
              <w:rPr>
                <w:rFonts w:cs="Arial"/>
                <w:lang w:val="en-US"/>
              </w:rPr>
            </w:pPr>
            <w:r w:rsidRPr="00EB12E4">
              <w:rPr>
                <w:color w:val="0F1996"/>
                <w:szCs w:val="22"/>
                <w:lang w:val="en-US"/>
              </w:rPr>
              <w:t>Staatsbibliothek zu Berlin</w:t>
            </w:r>
          </w:p>
        </w:tc>
        <w:tc>
          <w:tcPr>
            <w:tcW w:w="183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EB12E4" w:rsidRDefault="003914B9" w:rsidP="00457842">
            <w:pPr>
              <w:spacing w:before="40" w:after="40"/>
              <w:rPr>
                <w:color w:val="0F1996"/>
                <w:kern w:val="24"/>
                <w:lang w:val="es-ES_tradnl"/>
              </w:rPr>
            </w:pPr>
            <w:r w:rsidRPr="00EB12E4">
              <w:rPr>
                <w:color w:val="0F1996"/>
                <w:kern w:val="24"/>
                <w:szCs w:val="22"/>
                <w:lang w:val="en-US"/>
              </w:rPr>
              <w:t>@sbb_news</w:t>
            </w:r>
          </w:p>
        </w:tc>
        <w:tc>
          <w:tcPr>
            <w:tcW w:w="2277" w:type="dxa"/>
            <w:gridSpan w:val="3"/>
            <w:tcBorders>
              <w:top w:val="single" w:sz="2" w:space="0" w:color="E6E6E6"/>
              <w:left w:val="single" w:sz="2" w:space="0" w:color="E6E6E6"/>
              <w:bottom w:val="single" w:sz="2" w:space="0" w:color="E6E6E6"/>
              <w:right w:val="single" w:sz="18" w:space="0" w:color="D9D9D9"/>
            </w:tcBorders>
            <w:shd w:val="clear" w:color="auto" w:fill="FFF5C9"/>
            <w:vAlign w:val="center"/>
          </w:tcPr>
          <w:p w:rsidR="003914B9" w:rsidRPr="00114EEB" w:rsidRDefault="003914B9" w:rsidP="00457842">
            <w:pPr>
              <w:spacing w:before="40" w:after="40"/>
              <w:jc w:val="right"/>
              <w:rPr>
                <w:rFonts w:cs="Arial"/>
                <w:color w:val="0F1996"/>
              </w:rPr>
            </w:pPr>
            <w:r w:rsidRPr="00114EEB">
              <w:rPr>
                <w:rFonts w:cs="Arial"/>
                <w:color w:val="0F1996"/>
                <w:szCs w:val="22"/>
              </w:rPr>
              <w:t>948</w:t>
            </w:r>
          </w:p>
        </w:tc>
      </w:tr>
      <w:tr w:rsidR="003914B9" w:rsidRPr="00EB12E4" w:rsidTr="00114EEB">
        <w:trPr>
          <w:trHeight w:val="284"/>
        </w:trPr>
        <w:tc>
          <w:tcPr>
            <w:tcW w:w="4928"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EB12E4" w:rsidRDefault="003914B9" w:rsidP="00457842">
            <w:pPr>
              <w:spacing w:before="40" w:after="40"/>
              <w:rPr>
                <w:rFonts w:cs="Arial"/>
                <w:lang w:val="en-US"/>
              </w:rPr>
            </w:pPr>
            <w:r w:rsidRPr="00EB12E4">
              <w:rPr>
                <w:color w:val="0F1996"/>
                <w:szCs w:val="22"/>
                <w:lang w:val="en-US"/>
              </w:rPr>
              <w:t xml:space="preserve">Deutsche Nationalbibliothek </w:t>
            </w:r>
            <w:r>
              <w:rPr>
                <w:color w:val="0F1996"/>
                <w:szCs w:val="22"/>
                <w:lang w:val="en-US"/>
              </w:rPr>
              <w:t>(</w:t>
            </w:r>
            <w:r w:rsidRPr="00EB12E4">
              <w:rPr>
                <w:color w:val="0F1996"/>
                <w:szCs w:val="22"/>
                <w:lang w:val="en-US"/>
              </w:rPr>
              <w:t>Leipzig-Frankfurt</w:t>
            </w:r>
            <w:r>
              <w:rPr>
                <w:color w:val="0F1996"/>
                <w:szCs w:val="22"/>
                <w:lang w:val="en-US"/>
              </w:rPr>
              <w:t>)</w:t>
            </w:r>
          </w:p>
        </w:tc>
        <w:tc>
          <w:tcPr>
            <w:tcW w:w="1834" w:type="dxa"/>
            <w:tcBorders>
              <w:top w:val="single" w:sz="2" w:space="0" w:color="E6E6E6"/>
              <w:left w:val="single" w:sz="2" w:space="0" w:color="E6E6E6"/>
              <w:bottom w:val="single" w:sz="2" w:space="0" w:color="E6E6E6"/>
              <w:right w:val="single" w:sz="2" w:space="0" w:color="E6E6E6"/>
            </w:tcBorders>
            <w:vAlign w:val="center"/>
          </w:tcPr>
          <w:p w:rsidR="003914B9" w:rsidRPr="00EB12E4" w:rsidRDefault="003914B9" w:rsidP="00457842">
            <w:pPr>
              <w:spacing w:before="40" w:after="40"/>
              <w:rPr>
                <w:color w:val="0F1996"/>
                <w:kern w:val="24"/>
                <w:lang w:val="es-ES_tradnl"/>
              </w:rPr>
            </w:pPr>
            <w:r w:rsidRPr="00EB12E4">
              <w:rPr>
                <w:color w:val="0F1996"/>
                <w:kern w:val="24"/>
                <w:szCs w:val="22"/>
                <w:lang w:val="en-US"/>
              </w:rPr>
              <w:t>@DNB_Aktuelles</w:t>
            </w:r>
          </w:p>
        </w:tc>
        <w:tc>
          <w:tcPr>
            <w:tcW w:w="2277" w:type="dxa"/>
            <w:gridSpan w:val="3"/>
            <w:tcBorders>
              <w:top w:val="single" w:sz="2" w:space="0" w:color="E6E6E6"/>
              <w:left w:val="single" w:sz="2" w:space="0" w:color="E6E6E6"/>
              <w:bottom w:val="single" w:sz="2" w:space="0" w:color="E6E6E6"/>
              <w:right w:val="single" w:sz="18" w:space="0" w:color="D9D9D9"/>
            </w:tcBorders>
            <w:vAlign w:val="center"/>
          </w:tcPr>
          <w:p w:rsidR="003914B9" w:rsidRPr="00114EEB" w:rsidRDefault="003914B9" w:rsidP="00457842">
            <w:pPr>
              <w:spacing w:before="40" w:after="40"/>
              <w:jc w:val="right"/>
              <w:rPr>
                <w:rFonts w:cs="Arial"/>
                <w:color w:val="0F1996"/>
              </w:rPr>
            </w:pPr>
            <w:r w:rsidRPr="00114EEB">
              <w:rPr>
                <w:rFonts w:cs="Arial"/>
                <w:color w:val="0F1996"/>
                <w:szCs w:val="22"/>
              </w:rPr>
              <w:t>203</w:t>
            </w:r>
          </w:p>
        </w:tc>
      </w:tr>
    </w:tbl>
    <w:p w:rsidR="003914B9" w:rsidRDefault="003914B9" w:rsidP="00114EEB">
      <w:pPr>
        <w:pStyle w:val="Caption"/>
      </w:pPr>
    </w:p>
    <w:p w:rsidR="003914B9" w:rsidRPr="003C1631" w:rsidRDefault="003914B9" w:rsidP="00114EEB">
      <w:pPr>
        <w:pStyle w:val="Caption"/>
        <w:rPr>
          <w:lang w:val="en-GB"/>
        </w:rPr>
      </w:pPr>
      <w:r w:rsidRPr="003C1631">
        <w:rPr>
          <w:lang w:val="en-GB"/>
        </w:rPr>
        <w:t>Twitter accounts of national libraries:</w:t>
      </w:r>
    </w:p>
    <w:p w:rsidR="003914B9" w:rsidRPr="00114EEB" w:rsidRDefault="003914B9" w:rsidP="00114EEB">
      <w:pPr>
        <w:rPr>
          <w:lang w:val="en-US"/>
        </w:rPr>
      </w:pPr>
      <w:r w:rsidRPr="00114EEB">
        <w:rPr>
          <w:lang w:val="en-US"/>
        </w:rPr>
        <w:t>Library of Congress:</w:t>
      </w:r>
      <w:r>
        <w:rPr>
          <w:lang w:val="en-US"/>
        </w:rPr>
        <w:t xml:space="preserve"> </w:t>
      </w:r>
      <w:hyperlink r:id="rId76" w:history="1">
        <w:r w:rsidRPr="00864F11">
          <w:rPr>
            <w:rStyle w:val="Hyperlink"/>
            <w:lang w:val="en-US"/>
          </w:rPr>
          <w:t>https://twitter.com/librarycongress</w:t>
        </w:r>
      </w:hyperlink>
      <w:r>
        <w:rPr>
          <w:lang w:val="en-US"/>
        </w:rPr>
        <w:t xml:space="preserve"> </w:t>
      </w:r>
    </w:p>
    <w:p w:rsidR="003914B9" w:rsidRPr="00114EEB" w:rsidRDefault="003914B9" w:rsidP="00114EEB">
      <w:pPr>
        <w:rPr>
          <w:lang w:val="en-US"/>
        </w:rPr>
      </w:pPr>
      <w:r w:rsidRPr="00114EEB">
        <w:rPr>
          <w:lang w:val="en-US"/>
        </w:rPr>
        <w:t>The British Library:</w:t>
      </w:r>
      <w:r>
        <w:rPr>
          <w:lang w:val="en-US"/>
        </w:rPr>
        <w:t xml:space="preserve"> </w:t>
      </w:r>
      <w:hyperlink r:id="rId77" w:history="1">
        <w:r w:rsidRPr="00864F11">
          <w:rPr>
            <w:rStyle w:val="Hyperlink"/>
            <w:lang w:val="en-US"/>
          </w:rPr>
          <w:t>https://twitter.com/britishlibrary</w:t>
        </w:r>
      </w:hyperlink>
      <w:r>
        <w:rPr>
          <w:lang w:val="en-US"/>
        </w:rPr>
        <w:t xml:space="preserve"> </w:t>
      </w:r>
    </w:p>
    <w:p w:rsidR="003914B9" w:rsidRPr="00114EEB" w:rsidRDefault="003914B9" w:rsidP="00114EEB">
      <w:r w:rsidRPr="00114EEB">
        <w:t>Biblioteca Nacional de España:</w:t>
      </w:r>
      <w:r>
        <w:t xml:space="preserve"> </w:t>
      </w:r>
      <w:hyperlink r:id="rId78" w:history="1">
        <w:r w:rsidRPr="00864F11">
          <w:rPr>
            <w:rStyle w:val="Hyperlink"/>
          </w:rPr>
          <w:t>https://twitter.com/BNE_biblioteca</w:t>
        </w:r>
      </w:hyperlink>
      <w:r>
        <w:t xml:space="preserve"> </w:t>
      </w:r>
    </w:p>
    <w:p w:rsidR="003914B9" w:rsidRPr="00114EEB" w:rsidRDefault="003914B9" w:rsidP="00114EEB">
      <w:r w:rsidRPr="00114EEB">
        <w:t>Museo de la Biblioteca Nacional de España:</w:t>
      </w:r>
      <w:r>
        <w:t xml:space="preserve"> </w:t>
      </w:r>
      <w:hyperlink r:id="rId79" w:history="1">
        <w:r w:rsidRPr="00864F11">
          <w:rPr>
            <w:rStyle w:val="Hyperlink"/>
          </w:rPr>
          <w:t>https://twitter.com/BNE_Museo</w:t>
        </w:r>
      </w:hyperlink>
      <w:r>
        <w:t xml:space="preserve"> </w:t>
      </w:r>
    </w:p>
    <w:p w:rsidR="003914B9" w:rsidRPr="00114EEB" w:rsidRDefault="003914B9" w:rsidP="00114EEB">
      <w:r>
        <w:t xml:space="preserve">Directora de la Biblioteca Nacional de España: </w:t>
      </w:r>
      <w:hyperlink r:id="rId80" w:history="1">
        <w:r w:rsidRPr="00864F11">
          <w:rPr>
            <w:rStyle w:val="Hyperlink"/>
          </w:rPr>
          <w:t>https://twitter.com/BNE_Directora</w:t>
        </w:r>
      </w:hyperlink>
      <w:r>
        <w:t xml:space="preserve"> </w:t>
      </w:r>
    </w:p>
    <w:p w:rsidR="003914B9" w:rsidRPr="00114EEB" w:rsidRDefault="003914B9" w:rsidP="00114EEB">
      <w:pPr>
        <w:rPr>
          <w:lang w:val="en-US"/>
        </w:rPr>
      </w:pPr>
      <w:r w:rsidRPr="00114EEB">
        <w:rPr>
          <w:lang w:val="en-US"/>
        </w:rPr>
        <w:t>BnF Gallica:</w:t>
      </w:r>
      <w:r>
        <w:rPr>
          <w:lang w:val="en-US"/>
        </w:rPr>
        <w:t xml:space="preserve"> </w:t>
      </w:r>
      <w:hyperlink r:id="rId81" w:history="1">
        <w:r w:rsidRPr="00864F11">
          <w:rPr>
            <w:rStyle w:val="Hyperlink"/>
            <w:lang w:val="en-US"/>
          </w:rPr>
          <w:t>https://twitter.com/GallicaBnF</w:t>
        </w:r>
      </w:hyperlink>
      <w:r>
        <w:rPr>
          <w:lang w:val="en-US"/>
        </w:rPr>
        <w:t xml:space="preserve"> </w:t>
      </w:r>
    </w:p>
    <w:p w:rsidR="003914B9" w:rsidRPr="00114EEB" w:rsidRDefault="003914B9" w:rsidP="00114EEB">
      <w:pPr>
        <w:rPr>
          <w:lang w:val="en-US"/>
        </w:rPr>
      </w:pPr>
      <w:r w:rsidRPr="00114EEB">
        <w:rPr>
          <w:lang w:val="en-US"/>
        </w:rPr>
        <w:t>BnF The Labo:</w:t>
      </w:r>
      <w:r>
        <w:rPr>
          <w:lang w:val="en-US"/>
        </w:rPr>
        <w:t xml:space="preserve"> </w:t>
      </w:r>
      <w:hyperlink r:id="rId82" w:history="1">
        <w:r w:rsidRPr="00864F11">
          <w:rPr>
            <w:rStyle w:val="Hyperlink"/>
            <w:lang w:val="en-US"/>
          </w:rPr>
          <w:t>https://twitter.com/LaboBnF</w:t>
        </w:r>
      </w:hyperlink>
      <w:r>
        <w:rPr>
          <w:lang w:val="en-US"/>
        </w:rPr>
        <w:t xml:space="preserve"> </w:t>
      </w:r>
    </w:p>
    <w:p w:rsidR="003914B9" w:rsidRDefault="003914B9" w:rsidP="00114EEB">
      <w:pPr>
        <w:rPr>
          <w:lang w:val="en-US"/>
        </w:rPr>
      </w:pPr>
      <w:r>
        <w:rPr>
          <w:lang w:val="en-US"/>
        </w:rPr>
        <w:t xml:space="preserve">Dépôt legal Web BnF: </w:t>
      </w:r>
      <w:hyperlink r:id="rId83" w:history="1">
        <w:r w:rsidRPr="00864F11">
          <w:rPr>
            <w:rStyle w:val="Hyperlink"/>
            <w:lang w:val="en-US"/>
          </w:rPr>
          <w:t>https://twitter.com/DLWebBnF</w:t>
        </w:r>
      </w:hyperlink>
      <w:r>
        <w:rPr>
          <w:lang w:val="en-US"/>
        </w:rPr>
        <w:t xml:space="preserve"> </w:t>
      </w:r>
    </w:p>
    <w:p w:rsidR="003914B9" w:rsidRDefault="003914B9" w:rsidP="00114EEB">
      <w:pPr>
        <w:rPr>
          <w:lang w:val="en-US"/>
        </w:rPr>
      </w:pPr>
      <w:r>
        <w:rPr>
          <w:lang w:val="en-US"/>
        </w:rPr>
        <w:t xml:space="preserve">National Library of Australia: </w:t>
      </w:r>
      <w:hyperlink r:id="rId84" w:history="1">
        <w:r w:rsidRPr="00864F11">
          <w:rPr>
            <w:rStyle w:val="Hyperlink"/>
            <w:lang w:val="en-US"/>
          </w:rPr>
          <w:t>https://twitter.com/nlagovau</w:t>
        </w:r>
      </w:hyperlink>
      <w:r>
        <w:rPr>
          <w:lang w:val="en-US"/>
        </w:rPr>
        <w:t xml:space="preserve"> </w:t>
      </w:r>
    </w:p>
    <w:p w:rsidR="003914B9" w:rsidRDefault="003914B9" w:rsidP="00114EEB">
      <w:pPr>
        <w:rPr>
          <w:lang w:val="en-US"/>
        </w:rPr>
      </w:pPr>
      <w:r>
        <w:rPr>
          <w:lang w:val="en-US"/>
        </w:rPr>
        <w:t xml:space="preserve">Library and Archives Canada: </w:t>
      </w:r>
      <w:hyperlink r:id="rId85" w:history="1">
        <w:r w:rsidRPr="00864F11">
          <w:rPr>
            <w:rStyle w:val="Hyperlink"/>
            <w:lang w:val="en-US"/>
          </w:rPr>
          <w:t>https://twitter.com/LibraryArchives</w:t>
        </w:r>
      </w:hyperlink>
      <w:r>
        <w:rPr>
          <w:lang w:val="en-US"/>
        </w:rPr>
        <w:t xml:space="preserve"> </w:t>
      </w:r>
    </w:p>
    <w:p w:rsidR="003914B9" w:rsidRPr="003C1631" w:rsidRDefault="003914B9" w:rsidP="00114EEB">
      <w:pPr>
        <w:rPr>
          <w:lang w:val="de-DE"/>
        </w:rPr>
      </w:pPr>
      <w:r w:rsidRPr="003C1631">
        <w:rPr>
          <w:lang w:val="de-DE"/>
        </w:rPr>
        <w:t xml:space="preserve">Bayerische Staatsbibliothek: </w:t>
      </w:r>
      <w:hyperlink r:id="rId86" w:history="1">
        <w:r w:rsidRPr="003C1631">
          <w:rPr>
            <w:rStyle w:val="Hyperlink"/>
            <w:lang w:val="de-DE"/>
          </w:rPr>
          <w:t>https://twitter.com/bsb_muenchen</w:t>
        </w:r>
      </w:hyperlink>
      <w:r w:rsidRPr="003C1631">
        <w:rPr>
          <w:lang w:val="de-DE"/>
        </w:rPr>
        <w:t xml:space="preserve"> </w:t>
      </w:r>
    </w:p>
    <w:p w:rsidR="003914B9" w:rsidRPr="003C1631" w:rsidRDefault="003914B9" w:rsidP="00114EEB">
      <w:pPr>
        <w:rPr>
          <w:lang w:val="de-DE"/>
        </w:rPr>
      </w:pPr>
      <w:r w:rsidRPr="003C1631">
        <w:rPr>
          <w:lang w:val="de-DE"/>
        </w:rPr>
        <w:t xml:space="preserve">Staatsbibliothek zu Berlin: </w:t>
      </w:r>
      <w:hyperlink r:id="rId87" w:history="1">
        <w:r w:rsidRPr="003C1631">
          <w:rPr>
            <w:rStyle w:val="Hyperlink"/>
            <w:lang w:val="de-DE"/>
          </w:rPr>
          <w:t>https://twitter.com/sbb_news</w:t>
        </w:r>
      </w:hyperlink>
      <w:r w:rsidRPr="003C1631">
        <w:rPr>
          <w:lang w:val="de-DE"/>
        </w:rPr>
        <w:t xml:space="preserve"> </w:t>
      </w:r>
    </w:p>
    <w:p w:rsidR="003914B9" w:rsidRPr="003C1631" w:rsidRDefault="003914B9" w:rsidP="00114EEB">
      <w:pPr>
        <w:rPr>
          <w:lang w:val="de-DE"/>
        </w:rPr>
      </w:pPr>
      <w:r w:rsidRPr="003C1631">
        <w:rPr>
          <w:lang w:val="de-DE"/>
        </w:rPr>
        <w:t xml:space="preserve">Deutsche Nationalbibliothek (Leipzig-Frankfurt): </w:t>
      </w:r>
      <w:hyperlink r:id="rId88" w:history="1">
        <w:r w:rsidRPr="003C1631">
          <w:rPr>
            <w:rStyle w:val="Hyperlink"/>
            <w:lang w:val="de-DE"/>
          </w:rPr>
          <w:t>https://twitter.com/DNB_Aktuelles</w:t>
        </w:r>
      </w:hyperlink>
      <w:r w:rsidRPr="003C1631">
        <w:rPr>
          <w:lang w:val="de-DE"/>
        </w:rPr>
        <w:t xml:space="preserve"> </w:t>
      </w:r>
    </w:p>
    <w:p w:rsidR="003914B9" w:rsidRPr="008D5031" w:rsidRDefault="003914B9" w:rsidP="006A1AC8">
      <w:pPr>
        <w:pStyle w:val="Heading3"/>
        <w:rPr>
          <w:iCs/>
          <w:color w:val="333399"/>
          <w:sz w:val="32"/>
          <w:szCs w:val="28"/>
        </w:rPr>
      </w:pPr>
      <w:r w:rsidRPr="003C1631">
        <w:rPr>
          <w:lang w:val="de-DE"/>
        </w:rPr>
        <w:t xml:space="preserve"> </w:t>
      </w:r>
      <w:bookmarkStart w:id="18" w:name="_Toc348540548"/>
      <w:r>
        <w:t>Collaborative sites on Twitter</w:t>
      </w:r>
      <w:bookmarkEnd w:id="18"/>
    </w:p>
    <w:tbl>
      <w:tblPr>
        <w:tblW w:w="8894" w:type="dxa"/>
        <w:tblInd w:w="392" w:type="dxa"/>
        <w:tblCellMar>
          <w:left w:w="0" w:type="dxa"/>
          <w:right w:w="0" w:type="dxa"/>
        </w:tblCellMar>
        <w:tblLook w:val="00A0"/>
      </w:tblPr>
      <w:tblGrid>
        <w:gridCol w:w="3908"/>
        <w:gridCol w:w="1904"/>
        <w:gridCol w:w="1196"/>
        <w:gridCol w:w="1886"/>
      </w:tblGrid>
      <w:tr w:rsidR="003914B9" w:rsidRPr="001D6B8B" w:rsidTr="001C5971">
        <w:trPr>
          <w:trHeight w:val="113"/>
        </w:trPr>
        <w:tc>
          <w:tcPr>
            <w:tcW w:w="3908" w:type="dxa"/>
            <w:tcBorders>
              <w:top w:val="single" w:sz="2" w:space="0" w:color="E6E6E6"/>
              <w:left w:val="single" w:sz="18" w:space="0" w:color="D9D9D9"/>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124B64" w:rsidRDefault="003914B9" w:rsidP="00457842">
            <w:pPr>
              <w:spacing w:before="40" w:after="40"/>
              <w:rPr>
                <w:b/>
                <w:color w:val="0F1996"/>
                <w:kern w:val="24"/>
                <w:lang w:val="es-ES_tradnl"/>
              </w:rPr>
            </w:pPr>
            <w:r>
              <w:rPr>
                <w:b/>
                <w:color w:val="0F1996"/>
                <w:kern w:val="24"/>
                <w:lang w:val="es-ES_tradnl"/>
              </w:rPr>
              <w:t>PORTAL</w:t>
            </w:r>
            <w:r w:rsidRPr="00124B64">
              <w:rPr>
                <w:b/>
                <w:color w:val="0F1996"/>
                <w:kern w:val="24"/>
                <w:lang w:val="es-ES_tradnl"/>
              </w:rPr>
              <w:t>S</w:t>
            </w:r>
          </w:p>
        </w:tc>
        <w:tc>
          <w:tcPr>
            <w:tcW w:w="3100" w:type="dxa"/>
            <w:gridSpan w:val="2"/>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Default="003914B9" w:rsidP="00457842">
            <w:pPr>
              <w:spacing w:before="40" w:after="40"/>
              <w:jc w:val="center"/>
              <w:rPr>
                <w:color w:val="0F1996"/>
                <w:kern w:val="24"/>
                <w:lang w:val="es-ES_tradnl"/>
              </w:rPr>
            </w:pPr>
            <w:r>
              <w:rPr>
                <w:color w:val="0F1996"/>
                <w:kern w:val="24"/>
                <w:lang w:val="es-ES_tradnl"/>
              </w:rPr>
              <w:t>Accounts</w:t>
            </w:r>
          </w:p>
        </w:tc>
        <w:tc>
          <w:tcPr>
            <w:tcW w:w="1886" w:type="dxa"/>
            <w:tcBorders>
              <w:top w:val="single" w:sz="2" w:space="0" w:color="E6E6E6"/>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1D6B8B" w:rsidRDefault="003914B9" w:rsidP="00457842">
            <w:pPr>
              <w:spacing w:before="40" w:after="40"/>
              <w:jc w:val="right"/>
              <w:rPr>
                <w:color w:val="0F1996"/>
                <w:kern w:val="24"/>
                <w:lang w:val="es-ES_tradnl"/>
              </w:rPr>
            </w:pPr>
            <w:r>
              <w:rPr>
                <w:color w:val="0F1996"/>
                <w:kern w:val="24"/>
                <w:lang w:val="es-ES_tradnl"/>
              </w:rPr>
              <w:t>Followers</w:t>
            </w:r>
          </w:p>
        </w:tc>
      </w:tr>
      <w:tr w:rsidR="003914B9" w:rsidRPr="001C5971" w:rsidTr="001C5971">
        <w:trPr>
          <w:trHeight w:val="113"/>
        </w:trPr>
        <w:tc>
          <w:tcPr>
            <w:tcW w:w="3908" w:type="dxa"/>
            <w:vMerge w:val="restart"/>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r w:rsidRPr="006A1AC8">
              <w:rPr>
                <w:rFonts w:cs="Arial"/>
                <w:color w:val="0F1996"/>
              </w:rPr>
              <w:t>OCLC</w:t>
            </w: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rPr>
                <w:color w:val="0F1996"/>
                <w:kern w:val="24"/>
                <w:lang w:val="es-ES_tradnl"/>
              </w:rPr>
            </w:pPr>
            <w:r>
              <w:rPr>
                <w:color w:val="0F1996"/>
                <w:kern w:val="24"/>
                <w:lang w:val="es-ES_tradnl"/>
              </w:rPr>
              <w:t>@OCLC</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9.219</w:t>
            </w:r>
          </w:p>
        </w:tc>
        <w:tc>
          <w:tcPr>
            <w:tcW w:w="1886"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C5971" w:rsidRDefault="003914B9" w:rsidP="001C5971">
            <w:pPr>
              <w:spacing w:before="40" w:after="40"/>
              <w:jc w:val="right"/>
              <w:rPr>
                <w:rFonts w:cs="Arial"/>
                <w:color w:val="0F1996"/>
              </w:rPr>
            </w:pPr>
            <w:r w:rsidRPr="001C5971">
              <w:rPr>
                <w:rFonts w:cs="Arial"/>
                <w:color w:val="0F1996"/>
              </w:rPr>
              <w:t>10.864</w:t>
            </w: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@oclcdevnet</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657</w:t>
            </w:r>
          </w:p>
        </w:tc>
        <w:tc>
          <w:tcPr>
            <w:tcW w:w="1886"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@OCLC_ANZ</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362</w:t>
            </w:r>
          </w:p>
        </w:tc>
        <w:tc>
          <w:tcPr>
            <w:tcW w:w="1886"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@OCLC_NL</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214</w:t>
            </w:r>
          </w:p>
        </w:tc>
        <w:tc>
          <w:tcPr>
            <w:tcW w:w="1886"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@OCLCMemServ</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210</w:t>
            </w:r>
          </w:p>
        </w:tc>
        <w:tc>
          <w:tcPr>
            <w:tcW w:w="1886"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@OCLC_DE</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90</w:t>
            </w:r>
          </w:p>
        </w:tc>
        <w:tc>
          <w:tcPr>
            <w:tcW w:w="1886"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@oclccareers</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65</w:t>
            </w:r>
          </w:p>
        </w:tc>
        <w:tc>
          <w:tcPr>
            <w:tcW w:w="1886"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C07D9A" w:rsidTr="001C5971">
        <w:trPr>
          <w:trHeight w:val="113"/>
        </w:trPr>
        <w:tc>
          <w:tcPr>
            <w:tcW w:w="3908"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6A1AC8" w:rsidRDefault="003914B9" w:rsidP="001C5971">
            <w:pPr>
              <w:spacing w:before="40" w:after="40"/>
              <w:rPr>
                <w:rFonts w:cs="Arial"/>
                <w:color w:val="0F1996"/>
              </w:rPr>
            </w:pPr>
          </w:p>
        </w:tc>
        <w:tc>
          <w:tcPr>
            <w:tcW w:w="1904"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C5971">
            <w:pPr>
              <w:spacing w:before="40" w:after="40"/>
              <w:rPr>
                <w:color w:val="0F1996"/>
                <w:kern w:val="24"/>
                <w:lang w:val="es-ES_tradnl"/>
              </w:rPr>
            </w:pPr>
            <w:r>
              <w:rPr>
                <w:color w:val="0F1996"/>
                <w:kern w:val="24"/>
                <w:lang w:val="es-ES_tradnl"/>
              </w:rPr>
              <w:t>@oclcinnovation</w:t>
            </w:r>
          </w:p>
        </w:tc>
        <w:tc>
          <w:tcPr>
            <w:tcW w:w="1196"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C5971">
            <w:pPr>
              <w:spacing w:before="40" w:after="40"/>
              <w:jc w:val="right"/>
              <w:rPr>
                <w:color w:val="0F1996"/>
                <w:kern w:val="24"/>
                <w:lang w:val="es-ES_tradnl"/>
              </w:rPr>
            </w:pPr>
            <w:r>
              <w:rPr>
                <w:color w:val="0F1996"/>
                <w:kern w:val="24"/>
                <w:lang w:val="es-ES_tradnl"/>
              </w:rPr>
              <w:t>47</w:t>
            </w:r>
          </w:p>
        </w:tc>
        <w:tc>
          <w:tcPr>
            <w:tcW w:w="1886"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C5971">
            <w:pPr>
              <w:spacing w:before="40" w:after="40"/>
              <w:jc w:val="right"/>
              <w:rPr>
                <w:color w:val="0F1996"/>
                <w:kern w:val="24"/>
                <w:lang w:val="es-ES_tradnl"/>
              </w:rPr>
            </w:pPr>
          </w:p>
        </w:tc>
      </w:tr>
      <w:tr w:rsidR="003914B9" w:rsidRPr="00A65323" w:rsidTr="001C5971">
        <w:trPr>
          <w:trHeight w:val="113"/>
        </w:trPr>
        <w:tc>
          <w:tcPr>
            <w:tcW w:w="3908" w:type="dxa"/>
            <w:vMerge w:val="restart"/>
            <w:tcBorders>
              <w:top w:val="single" w:sz="2" w:space="0" w:color="E6E6E6"/>
              <w:left w:val="single" w:sz="18" w:space="0" w:color="D9D9D9"/>
              <w:right w:val="single" w:sz="2" w:space="0" w:color="E6E6E6"/>
            </w:tcBorders>
            <w:tcMar>
              <w:top w:w="15" w:type="dxa"/>
              <w:left w:w="108" w:type="dxa"/>
              <w:bottom w:w="0" w:type="dxa"/>
              <w:right w:w="108" w:type="dxa"/>
            </w:tcMar>
            <w:vAlign w:val="center"/>
          </w:tcPr>
          <w:p w:rsidR="003914B9" w:rsidRPr="000267B0" w:rsidRDefault="003914B9" w:rsidP="00457842">
            <w:pPr>
              <w:spacing w:before="40" w:after="40"/>
              <w:rPr>
                <w:color w:val="0F1996"/>
                <w:kern w:val="24"/>
                <w:lang w:val="es-ES_tradnl"/>
              </w:rPr>
            </w:pPr>
            <w:r w:rsidRPr="000267B0">
              <w:rPr>
                <w:color w:val="0F1996"/>
                <w:kern w:val="24"/>
                <w:lang w:val="es-ES_tradnl"/>
              </w:rPr>
              <w:t>Europeana</w:t>
            </w:r>
          </w:p>
        </w:tc>
        <w:tc>
          <w:tcPr>
            <w:tcW w:w="1904" w:type="dxa"/>
            <w:tcBorders>
              <w:top w:val="single" w:sz="2" w:space="0" w:color="E6E6E6"/>
              <w:left w:val="single" w:sz="2" w:space="0" w:color="E6E6E6"/>
              <w:bottom w:val="single" w:sz="2" w:space="0" w:color="E6E6E6"/>
              <w:right w:val="single" w:sz="2" w:space="0" w:color="E6E6E6"/>
            </w:tcBorders>
            <w:vAlign w:val="center"/>
          </w:tcPr>
          <w:p w:rsidR="003914B9" w:rsidRPr="000267B0" w:rsidRDefault="003914B9" w:rsidP="00457842">
            <w:pPr>
              <w:spacing w:before="40" w:after="40"/>
              <w:rPr>
                <w:color w:val="0F1996"/>
                <w:kern w:val="24"/>
                <w:lang w:val="es-ES_tradnl"/>
              </w:rPr>
            </w:pPr>
            <w:r>
              <w:rPr>
                <w:color w:val="0F1996"/>
                <w:kern w:val="24"/>
                <w:lang w:val="es-ES_tradnl"/>
              </w:rPr>
              <w:t>@europeanaeu</w:t>
            </w:r>
          </w:p>
        </w:tc>
        <w:tc>
          <w:tcPr>
            <w:tcW w:w="1196" w:type="dxa"/>
            <w:tcBorders>
              <w:top w:val="single" w:sz="2" w:space="0" w:color="E6E6E6"/>
              <w:left w:val="single" w:sz="2" w:space="0" w:color="E6E6E6"/>
              <w:bottom w:val="single" w:sz="2" w:space="0" w:color="E6E6E6"/>
              <w:right w:val="single" w:sz="2" w:space="0" w:color="E6E6E6"/>
            </w:tcBorders>
            <w:vAlign w:val="center"/>
          </w:tcPr>
          <w:p w:rsidR="003914B9" w:rsidRPr="000267B0" w:rsidRDefault="003914B9" w:rsidP="00457842">
            <w:pPr>
              <w:spacing w:before="40" w:after="40"/>
              <w:jc w:val="right"/>
              <w:rPr>
                <w:color w:val="0F1996"/>
                <w:kern w:val="24"/>
                <w:lang w:val="es-ES_tradnl"/>
              </w:rPr>
            </w:pPr>
            <w:r>
              <w:rPr>
                <w:color w:val="0F1996"/>
                <w:kern w:val="24"/>
                <w:lang w:val="es-ES_tradnl"/>
              </w:rPr>
              <w:t>8.576</w:t>
            </w:r>
          </w:p>
        </w:tc>
        <w:tc>
          <w:tcPr>
            <w:tcW w:w="1886"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0267B0" w:rsidRDefault="003914B9" w:rsidP="00457842">
            <w:pPr>
              <w:spacing w:before="40" w:after="40"/>
              <w:jc w:val="right"/>
              <w:rPr>
                <w:color w:val="0F1996"/>
                <w:kern w:val="24"/>
                <w:lang w:val="es-ES_tradnl"/>
              </w:rPr>
            </w:pPr>
            <w:r>
              <w:rPr>
                <w:color w:val="0F1996"/>
                <w:kern w:val="24"/>
                <w:lang w:val="es-ES_tradnl"/>
              </w:rPr>
              <w:t>9.411</w:t>
            </w:r>
          </w:p>
        </w:tc>
      </w:tr>
      <w:tr w:rsidR="003914B9" w:rsidRPr="00A65323" w:rsidTr="001C5971">
        <w:trPr>
          <w:trHeight w:val="113"/>
        </w:trPr>
        <w:tc>
          <w:tcPr>
            <w:tcW w:w="3908" w:type="dxa"/>
            <w:vMerge/>
            <w:tcBorders>
              <w:left w:val="single" w:sz="18" w:space="0" w:color="D9D9D9"/>
              <w:right w:val="single" w:sz="2" w:space="0" w:color="E6E6E6"/>
            </w:tcBorders>
            <w:tcMar>
              <w:top w:w="15" w:type="dxa"/>
              <w:left w:w="108" w:type="dxa"/>
              <w:bottom w:w="0" w:type="dxa"/>
              <w:right w:w="108" w:type="dxa"/>
            </w:tcMar>
            <w:vAlign w:val="center"/>
          </w:tcPr>
          <w:p w:rsidR="003914B9" w:rsidRPr="000267B0" w:rsidRDefault="003914B9" w:rsidP="00457842">
            <w:pPr>
              <w:spacing w:before="40" w:after="40"/>
              <w:rPr>
                <w:color w:val="0F1996"/>
                <w:kern w:val="24"/>
                <w:lang w:val="es-ES_tradnl"/>
              </w:rPr>
            </w:pPr>
          </w:p>
        </w:tc>
        <w:tc>
          <w:tcPr>
            <w:tcW w:w="1904" w:type="dxa"/>
            <w:tcBorders>
              <w:top w:val="single" w:sz="2" w:space="0" w:color="E6E6E6"/>
              <w:left w:val="single" w:sz="2" w:space="0" w:color="E6E6E6"/>
              <w:bottom w:val="single" w:sz="2" w:space="0" w:color="E6E6E6"/>
              <w:right w:val="single" w:sz="2" w:space="0" w:color="E6E6E6"/>
            </w:tcBorders>
            <w:vAlign w:val="center"/>
          </w:tcPr>
          <w:p w:rsidR="003914B9" w:rsidRDefault="003914B9" w:rsidP="00457842">
            <w:pPr>
              <w:spacing w:before="40" w:after="40"/>
              <w:rPr>
                <w:color w:val="0F1996"/>
                <w:kern w:val="24"/>
                <w:lang w:val="es-ES_tradnl"/>
              </w:rPr>
            </w:pPr>
            <w:r>
              <w:rPr>
                <w:color w:val="0F1996"/>
                <w:kern w:val="24"/>
                <w:lang w:val="es-ES_tradnl"/>
              </w:rPr>
              <w:t>@EuropeanaTech</w:t>
            </w:r>
          </w:p>
        </w:tc>
        <w:tc>
          <w:tcPr>
            <w:tcW w:w="1196" w:type="dxa"/>
            <w:tcBorders>
              <w:top w:val="single" w:sz="2" w:space="0" w:color="E6E6E6"/>
              <w:left w:val="single" w:sz="2" w:space="0" w:color="E6E6E6"/>
              <w:bottom w:val="single" w:sz="2" w:space="0" w:color="E6E6E6"/>
              <w:right w:val="single" w:sz="2" w:space="0" w:color="E6E6E6"/>
            </w:tcBorders>
            <w:vAlign w:val="center"/>
          </w:tcPr>
          <w:p w:rsidR="003914B9" w:rsidRPr="000267B0" w:rsidRDefault="003914B9" w:rsidP="00457842">
            <w:pPr>
              <w:spacing w:before="40" w:after="40"/>
              <w:jc w:val="right"/>
              <w:rPr>
                <w:color w:val="0F1996"/>
                <w:kern w:val="24"/>
                <w:lang w:val="es-ES_tradnl"/>
              </w:rPr>
            </w:pPr>
            <w:r>
              <w:rPr>
                <w:color w:val="0F1996"/>
                <w:kern w:val="24"/>
                <w:lang w:val="es-ES_tradnl"/>
              </w:rPr>
              <w:t>583</w:t>
            </w:r>
          </w:p>
        </w:tc>
        <w:tc>
          <w:tcPr>
            <w:tcW w:w="1886" w:type="dxa"/>
            <w:vMerge/>
            <w:tcBorders>
              <w:left w:val="single" w:sz="2" w:space="0" w:color="E6E6E6"/>
              <w:right w:val="single" w:sz="18" w:space="0" w:color="D9D9D9"/>
            </w:tcBorders>
            <w:tcMar>
              <w:top w:w="15" w:type="dxa"/>
              <w:left w:w="108" w:type="dxa"/>
              <w:bottom w:w="0" w:type="dxa"/>
              <w:right w:w="108" w:type="dxa"/>
            </w:tcMar>
            <w:vAlign w:val="center"/>
          </w:tcPr>
          <w:p w:rsidR="003914B9" w:rsidRDefault="003914B9" w:rsidP="00457842">
            <w:pPr>
              <w:spacing w:before="40" w:after="40"/>
              <w:jc w:val="right"/>
              <w:rPr>
                <w:color w:val="0F1996"/>
                <w:kern w:val="24"/>
                <w:lang w:val="es-ES_tradnl"/>
              </w:rPr>
            </w:pPr>
          </w:p>
        </w:tc>
      </w:tr>
      <w:tr w:rsidR="003914B9" w:rsidRPr="00A65323" w:rsidTr="001C5971">
        <w:trPr>
          <w:trHeight w:val="113"/>
        </w:trPr>
        <w:tc>
          <w:tcPr>
            <w:tcW w:w="3908" w:type="dxa"/>
            <w:vMerge/>
            <w:tcBorders>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0267B0" w:rsidRDefault="003914B9" w:rsidP="00457842">
            <w:pPr>
              <w:spacing w:before="40" w:after="40"/>
              <w:rPr>
                <w:color w:val="0F1996"/>
                <w:kern w:val="24"/>
                <w:lang w:val="es-ES_tradnl"/>
              </w:rPr>
            </w:pPr>
          </w:p>
        </w:tc>
        <w:tc>
          <w:tcPr>
            <w:tcW w:w="1904" w:type="dxa"/>
            <w:tcBorders>
              <w:top w:val="single" w:sz="2" w:space="0" w:color="E6E6E6"/>
              <w:left w:val="single" w:sz="2" w:space="0" w:color="E6E6E6"/>
              <w:bottom w:val="single" w:sz="2" w:space="0" w:color="E6E6E6"/>
              <w:right w:val="single" w:sz="2" w:space="0" w:color="E6E6E6"/>
            </w:tcBorders>
            <w:vAlign w:val="center"/>
          </w:tcPr>
          <w:p w:rsidR="003914B9" w:rsidRDefault="003914B9" w:rsidP="00457842">
            <w:pPr>
              <w:spacing w:before="40" w:after="40"/>
              <w:rPr>
                <w:color w:val="0F1996"/>
                <w:kern w:val="24"/>
                <w:lang w:val="es-ES_tradnl"/>
              </w:rPr>
            </w:pPr>
            <w:r>
              <w:rPr>
                <w:color w:val="0F1996"/>
                <w:kern w:val="24"/>
                <w:lang w:val="es-ES_tradnl"/>
              </w:rPr>
              <w:t>@wikieuropeana</w:t>
            </w:r>
          </w:p>
        </w:tc>
        <w:tc>
          <w:tcPr>
            <w:tcW w:w="1196" w:type="dxa"/>
            <w:tcBorders>
              <w:top w:val="single" w:sz="2" w:space="0" w:color="E6E6E6"/>
              <w:left w:val="single" w:sz="2" w:space="0" w:color="E6E6E6"/>
              <w:bottom w:val="single" w:sz="2" w:space="0" w:color="E6E6E6"/>
              <w:right w:val="single" w:sz="2" w:space="0" w:color="E6E6E6"/>
            </w:tcBorders>
            <w:vAlign w:val="center"/>
          </w:tcPr>
          <w:p w:rsidR="003914B9" w:rsidRPr="000267B0" w:rsidRDefault="003914B9" w:rsidP="00457842">
            <w:pPr>
              <w:spacing w:before="40" w:after="40"/>
              <w:jc w:val="right"/>
              <w:rPr>
                <w:color w:val="0F1996"/>
                <w:kern w:val="24"/>
                <w:lang w:val="es-ES_tradnl"/>
              </w:rPr>
            </w:pPr>
            <w:r>
              <w:rPr>
                <w:color w:val="0F1996"/>
                <w:kern w:val="24"/>
                <w:lang w:val="es-ES_tradnl"/>
              </w:rPr>
              <w:t>252</w:t>
            </w:r>
          </w:p>
        </w:tc>
        <w:tc>
          <w:tcPr>
            <w:tcW w:w="1886"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Default="003914B9" w:rsidP="00457842">
            <w:pPr>
              <w:spacing w:before="40" w:after="40"/>
              <w:jc w:val="right"/>
              <w:rPr>
                <w:color w:val="0F1996"/>
                <w:kern w:val="24"/>
                <w:lang w:val="es-ES_tradnl"/>
              </w:rPr>
            </w:pPr>
          </w:p>
        </w:tc>
      </w:tr>
    </w:tbl>
    <w:p w:rsidR="003914B9" w:rsidRDefault="003914B9" w:rsidP="001C5971">
      <w:pPr>
        <w:pStyle w:val="Caption"/>
        <w:rPr>
          <w:lang w:val="en-GB"/>
        </w:rPr>
      </w:pPr>
    </w:p>
    <w:p w:rsidR="003914B9" w:rsidRPr="003C1631" w:rsidRDefault="003914B9" w:rsidP="001C5971">
      <w:pPr>
        <w:pStyle w:val="Caption"/>
        <w:rPr>
          <w:lang w:val="en-GB"/>
        </w:rPr>
      </w:pPr>
      <w:r w:rsidRPr="003C1631">
        <w:rPr>
          <w:lang w:val="en-GB"/>
        </w:rPr>
        <w:t>Twitter accounts of collaborative sites:</w:t>
      </w:r>
    </w:p>
    <w:p w:rsidR="003914B9" w:rsidRPr="001C5971" w:rsidRDefault="003914B9" w:rsidP="001C5971">
      <w:pPr>
        <w:rPr>
          <w:lang w:val="en-US"/>
        </w:rPr>
      </w:pPr>
      <w:r w:rsidRPr="001C5971">
        <w:rPr>
          <w:lang w:val="en-US"/>
        </w:rPr>
        <w:t xml:space="preserve">OCLC: </w:t>
      </w:r>
      <w:hyperlink r:id="rId89" w:history="1">
        <w:r w:rsidRPr="001C5971">
          <w:rPr>
            <w:rStyle w:val="Hyperlink"/>
            <w:lang w:val="en-US"/>
          </w:rPr>
          <w:t>https://twitter.com/OCLC</w:t>
        </w:r>
      </w:hyperlink>
      <w:r w:rsidRPr="001C5971">
        <w:rPr>
          <w:lang w:val="en-US"/>
        </w:rPr>
        <w:t xml:space="preserve"> </w:t>
      </w:r>
    </w:p>
    <w:p w:rsidR="003914B9" w:rsidRPr="001C5971" w:rsidRDefault="003914B9" w:rsidP="001C5971">
      <w:pPr>
        <w:rPr>
          <w:lang w:val="en-US"/>
        </w:rPr>
      </w:pPr>
      <w:r w:rsidRPr="001C5971">
        <w:rPr>
          <w:lang w:val="en-US"/>
        </w:rPr>
        <w:t>OCLC Developer Network:</w:t>
      </w:r>
      <w:r>
        <w:rPr>
          <w:lang w:val="en-US"/>
        </w:rPr>
        <w:t xml:space="preserve"> </w:t>
      </w:r>
      <w:hyperlink r:id="rId90" w:history="1">
        <w:r w:rsidRPr="00864F11">
          <w:rPr>
            <w:rStyle w:val="Hyperlink"/>
            <w:lang w:val="en-US"/>
          </w:rPr>
          <w:t>https://twitter.com/oclcdevnet</w:t>
        </w:r>
      </w:hyperlink>
      <w:r>
        <w:rPr>
          <w:lang w:val="en-US"/>
        </w:rPr>
        <w:t xml:space="preserve"> </w:t>
      </w:r>
    </w:p>
    <w:p w:rsidR="003914B9" w:rsidRPr="001A60D6" w:rsidRDefault="003914B9" w:rsidP="001C5971">
      <w:pPr>
        <w:rPr>
          <w:lang w:val="en-US"/>
        </w:rPr>
      </w:pPr>
      <w:r w:rsidRPr="001C5971">
        <w:rPr>
          <w:lang w:val="en-US"/>
        </w:rPr>
        <w:t>OCLC Australia and New Zealand:</w:t>
      </w:r>
      <w:r>
        <w:rPr>
          <w:lang w:val="en-US"/>
        </w:rPr>
        <w:t xml:space="preserve"> </w:t>
      </w:r>
      <w:hyperlink r:id="rId91" w:history="1">
        <w:r w:rsidRPr="00864F11">
          <w:rPr>
            <w:rStyle w:val="Hyperlink"/>
            <w:lang w:val="en-US"/>
          </w:rPr>
          <w:t>https://twitter.com/OCLC_ANZ</w:t>
        </w:r>
      </w:hyperlink>
      <w:r>
        <w:rPr>
          <w:lang w:val="en-US"/>
        </w:rPr>
        <w:t xml:space="preserve"> </w:t>
      </w:r>
    </w:p>
    <w:p w:rsidR="003914B9" w:rsidRPr="003C1631" w:rsidRDefault="003914B9" w:rsidP="001C5971">
      <w:pPr>
        <w:rPr>
          <w:lang w:val="de-DE"/>
        </w:rPr>
      </w:pPr>
      <w:r w:rsidRPr="003C1631">
        <w:rPr>
          <w:lang w:val="de-DE"/>
        </w:rPr>
        <w:t xml:space="preserve">OCLC Nederland: </w:t>
      </w:r>
      <w:hyperlink r:id="rId92" w:history="1">
        <w:r w:rsidRPr="003C1631">
          <w:rPr>
            <w:rStyle w:val="Hyperlink"/>
            <w:lang w:val="de-DE"/>
          </w:rPr>
          <w:t>https://twitter.com/OCLC_NL</w:t>
        </w:r>
      </w:hyperlink>
      <w:r w:rsidRPr="003C1631">
        <w:rPr>
          <w:lang w:val="de-DE"/>
        </w:rPr>
        <w:t xml:space="preserve"> </w:t>
      </w:r>
    </w:p>
    <w:p w:rsidR="003914B9" w:rsidRPr="001A60D6" w:rsidRDefault="003914B9" w:rsidP="001C5971">
      <w:pPr>
        <w:rPr>
          <w:lang w:val="en-US"/>
        </w:rPr>
      </w:pPr>
      <w:r>
        <w:rPr>
          <w:lang w:val="en-US"/>
        </w:rPr>
        <w:t xml:space="preserve">OCLC Member Services: </w:t>
      </w:r>
      <w:hyperlink r:id="rId93" w:history="1">
        <w:r w:rsidRPr="00864F11">
          <w:rPr>
            <w:rStyle w:val="Hyperlink"/>
            <w:lang w:val="en-US"/>
          </w:rPr>
          <w:t>https://twitter.com/OCLCMemServ</w:t>
        </w:r>
      </w:hyperlink>
      <w:r>
        <w:rPr>
          <w:lang w:val="en-US"/>
        </w:rPr>
        <w:t xml:space="preserve"> </w:t>
      </w:r>
    </w:p>
    <w:p w:rsidR="003914B9" w:rsidRPr="003C1631" w:rsidRDefault="003914B9" w:rsidP="001C5971">
      <w:pPr>
        <w:rPr>
          <w:lang w:val="de-DE"/>
        </w:rPr>
      </w:pPr>
      <w:r w:rsidRPr="003C1631">
        <w:rPr>
          <w:lang w:val="de-DE"/>
        </w:rPr>
        <w:t xml:space="preserve">OCLC Deutschland: </w:t>
      </w:r>
      <w:hyperlink r:id="rId94" w:history="1">
        <w:r w:rsidRPr="003C1631">
          <w:rPr>
            <w:rStyle w:val="Hyperlink"/>
            <w:lang w:val="de-DE"/>
          </w:rPr>
          <w:t>https://twitter.com/OCLC_DE</w:t>
        </w:r>
      </w:hyperlink>
      <w:r w:rsidRPr="003C1631">
        <w:rPr>
          <w:lang w:val="de-DE"/>
        </w:rPr>
        <w:t xml:space="preserve"> </w:t>
      </w:r>
    </w:p>
    <w:p w:rsidR="003914B9" w:rsidRPr="001A60D6" w:rsidRDefault="003914B9" w:rsidP="001C5971">
      <w:pPr>
        <w:rPr>
          <w:lang w:val="en-US"/>
        </w:rPr>
      </w:pPr>
      <w:r>
        <w:rPr>
          <w:lang w:val="en-US"/>
        </w:rPr>
        <w:t xml:space="preserve">OCLC Careers: </w:t>
      </w:r>
      <w:hyperlink r:id="rId95" w:history="1">
        <w:r w:rsidRPr="00864F11">
          <w:rPr>
            <w:rStyle w:val="Hyperlink"/>
            <w:lang w:val="en-US"/>
          </w:rPr>
          <w:t>https://twitter.com/oclccareers</w:t>
        </w:r>
      </w:hyperlink>
      <w:r>
        <w:rPr>
          <w:lang w:val="en-US"/>
        </w:rPr>
        <w:t xml:space="preserve"> </w:t>
      </w:r>
    </w:p>
    <w:p w:rsidR="003914B9" w:rsidRPr="001A60D6" w:rsidRDefault="003914B9" w:rsidP="001C5971">
      <w:pPr>
        <w:rPr>
          <w:lang w:val="en-US"/>
        </w:rPr>
      </w:pPr>
      <w:r>
        <w:rPr>
          <w:lang w:val="en-US"/>
        </w:rPr>
        <w:t xml:space="preserve">OCLC Innovation: </w:t>
      </w:r>
      <w:hyperlink r:id="rId96" w:history="1">
        <w:r w:rsidRPr="00864F11">
          <w:rPr>
            <w:rStyle w:val="Hyperlink"/>
            <w:lang w:val="en-US"/>
          </w:rPr>
          <w:t>https://twitter.com/oclcinnovation</w:t>
        </w:r>
      </w:hyperlink>
      <w:r>
        <w:rPr>
          <w:lang w:val="en-US"/>
        </w:rPr>
        <w:t xml:space="preserve"> </w:t>
      </w:r>
    </w:p>
    <w:p w:rsidR="003914B9" w:rsidRDefault="003914B9" w:rsidP="001C5971">
      <w:pPr>
        <w:rPr>
          <w:lang w:val="en-US"/>
        </w:rPr>
      </w:pPr>
      <w:r>
        <w:rPr>
          <w:lang w:val="en-US"/>
        </w:rPr>
        <w:t xml:space="preserve">Europeana: </w:t>
      </w:r>
      <w:hyperlink r:id="rId97" w:history="1">
        <w:r w:rsidRPr="001A60D6">
          <w:rPr>
            <w:rStyle w:val="Hyperlink"/>
            <w:lang w:val="en-US"/>
          </w:rPr>
          <w:t>https://twitter.com/europeanaeu</w:t>
        </w:r>
      </w:hyperlink>
      <w:r w:rsidRPr="001A60D6">
        <w:rPr>
          <w:lang w:val="en-US"/>
        </w:rPr>
        <w:t xml:space="preserve"> </w:t>
      </w:r>
    </w:p>
    <w:p w:rsidR="003914B9" w:rsidRPr="001A60D6" w:rsidRDefault="003914B9" w:rsidP="001C5971">
      <w:pPr>
        <w:rPr>
          <w:lang w:val="en-US"/>
        </w:rPr>
      </w:pPr>
      <w:r>
        <w:rPr>
          <w:lang w:val="en-US"/>
        </w:rPr>
        <w:t xml:space="preserve">Europeana Tech Research and Development community: </w:t>
      </w:r>
      <w:hyperlink r:id="rId98" w:history="1">
        <w:r w:rsidRPr="00864F11">
          <w:rPr>
            <w:rStyle w:val="Hyperlink"/>
            <w:lang w:val="en-US"/>
          </w:rPr>
          <w:t>https://twitter.com/EuropeanaTech</w:t>
        </w:r>
      </w:hyperlink>
      <w:r>
        <w:rPr>
          <w:lang w:val="en-US"/>
        </w:rPr>
        <w:t xml:space="preserve"> </w:t>
      </w:r>
    </w:p>
    <w:p w:rsidR="003914B9" w:rsidRPr="00D267ED" w:rsidRDefault="003914B9" w:rsidP="00B2104C">
      <w:pPr>
        <w:rPr>
          <w:rFonts w:cs="Arial"/>
          <w:bCs/>
          <w:iCs/>
          <w:color w:val="333399"/>
          <w:sz w:val="32"/>
          <w:szCs w:val="28"/>
          <w:lang w:val="en-US"/>
        </w:rPr>
      </w:pPr>
      <w:r>
        <w:rPr>
          <w:lang w:val="en-US"/>
        </w:rPr>
        <w:t xml:space="preserve">Wiki plus Europeana: </w:t>
      </w:r>
      <w:hyperlink r:id="rId99" w:history="1">
        <w:r w:rsidRPr="00864F11">
          <w:rPr>
            <w:rStyle w:val="Hyperlink"/>
            <w:lang w:val="en-US"/>
          </w:rPr>
          <w:t>https://twitter.com/wikieuropeana</w:t>
        </w:r>
      </w:hyperlink>
      <w:r>
        <w:rPr>
          <w:lang w:val="en-US"/>
        </w:rPr>
        <w:t xml:space="preserve"> </w:t>
      </w:r>
    </w:p>
    <w:p w:rsidR="003914B9" w:rsidRDefault="003914B9" w:rsidP="00FC7F40">
      <w:pPr>
        <w:pStyle w:val="Heading2"/>
      </w:pPr>
      <w:bookmarkStart w:id="19" w:name="_Toc348540549"/>
      <w:r>
        <w:t>Other sites 2.0</w:t>
      </w:r>
      <w:bookmarkEnd w:id="19"/>
    </w:p>
    <w:tbl>
      <w:tblPr>
        <w:tblpPr w:leftFromText="141" w:rightFromText="141" w:vertAnchor="text" w:horzAnchor="margin" w:tblpXSpec="center" w:tblpY="971"/>
        <w:tblW w:w="10173" w:type="dxa"/>
        <w:tblLayout w:type="fixed"/>
        <w:tblCellMar>
          <w:left w:w="0" w:type="dxa"/>
          <w:right w:w="0" w:type="dxa"/>
        </w:tblCellMar>
        <w:tblLook w:val="00A0"/>
      </w:tblPr>
      <w:tblGrid>
        <w:gridCol w:w="2127"/>
        <w:gridCol w:w="1809"/>
        <w:gridCol w:w="1275"/>
        <w:gridCol w:w="1418"/>
        <w:gridCol w:w="1559"/>
        <w:gridCol w:w="992"/>
        <w:gridCol w:w="993"/>
      </w:tblGrid>
      <w:tr w:rsidR="003914B9" w:rsidRPr="00C07D9A" w:rsidTr="00D267ED">
        <w:trPr>
          <w:trHeight w:val="20"/>
        </w:trPr>
        <w:tc>
          <w:tcPr>
            <w:tcW w:w="2127" w:type="dxa"/>
            <w:vMerge w:val="restart"/>
            <w:tcBorders>
              <w:top w:val="single" w:sz="18" w:space="0" w:color="D9D9D9"/>
              <w:left w:val="single" w:sz="18" w:space="0" w:color="D9D9D9"/>
              <w:bottom w:val="nil"/>
              <w:right w:val="single" w:sz="2" w:space="0" w:color="E6E6E6"/>
            </w:tcBorders>
            <w:shd w:val="clear" w:color="auto" w:fill="F2F2F2"/>
            <w:tcMar>
              <w:top w:w="15" w:type="dxa"/>
              <w:left w:w="108" w:type="dxa"/>
              <w:bottom w:w="0" w:type="dxa"/>
              <w:right w:w="108" w:type="dxa"/>
            </w:tcMar>
            <w:vAlign w:val="center"/>
          </w:tcPr>
          <w:p w:rsidR="003914B9" w:rsidRPr="00124B64" w:rsidRDefault="003914B9" w:rsidP="001A60D6">
            <w:pPr>
              <w:spacing w:before="40" w:after="40"/>
              <w:rPr>
                <w:rFonts w:cs="Arial"/>
                <w:b/>
                <w:color w:val="0F1996"/>
              </w:rPr>
            </w:pPr>
            <w:r>
              <w:rPr>
                <w:rFonts w:cs="Arial"/>
                <w:b/>
                <w:color w:val="0F1996"/>
              </w:rPr>
              <w:t>ASSOCIATIONS</w:t>
            </w:r>
          </w:p>
        </w:tc>
        <w:tc>
          <w:tcPr>
            <w:tcW w:w="1809" w:type="dxa"/>
            <w:tcBorders>
              <w:top w:val="single" w:sz="18" w:space="0" w:color="D9D9D9"/>
              <w:left w:val="single" w:sz="2" w:space="0" w:color="E6E6E6"/>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C07D9A" w:rsidRDefault="003914B9" w:rsidP="001A60D6">
            <w:pPr>
              <w:spacing w:before="40" w:after="40"/>
              <w:jc w:val="center"/>
              <w:rPr>
                <w:rFonts w:cs="Arial"/>
              </w:rPr>
            </w:pPr>
            <w:r w:rsidRPr="00C07D9A">
              <w:rPr>
                <w:rFonts w:cs="Arial"/>
                <w:color w:val="0F1996"/>
                <w:kern w:val="24"/>
                <w:lang w:val="es-ES_tradnl"/>
              </w:rPr>
              <w:t>YOUTUBE</w:t>
            </w:r>
          </w:p>
        </w:tc>
        <w:tc>
          <w:tcPr>
            <w:tcW w:w="1275" w:type="dxa"/>
            <w:tcBorders>
              <w:top w:val="single" w:sz="18" w:space="0" w:color="D9D9D9"/>
              <w:left w:val="single" w:sz="2" w:space="0" w:color="E6E6E6"/>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C07D9A" w:rsidRDefault="003914B9" w:rsidP="001A60D6">
            <w:pPr>
              <w:spacing w:before="40" w:after="40"/>
              <w:jc w:val="center"/>
              <w:rPr>
                <w:rFonts w:cs="Arial"/>
              </w:rPr>
            </w:pPr>
            <w:r w:rsidRPr="00C07D9A">
              <w:rPr>
                <w:rFonts w:cs="Arial"/>
                <w:color w:val="0F1996"/>
                <w:kern w:val="24"/>
                <w:lang w:val="es-ES_tradnl"/>
              </w:rPr>
              <w:t>FLICKR</w:t>
            </w:r>
          </w:p>
        </w:tc>
        <w:tc>
          <w:tcPr>
            <w:tcW w:w="3969" w:type="dxa"/>
            <w:gridSpan w:val="3"/>
            <w:tcBorders>
              <w:top w:val="single" w:sz="18" w:space="0" w:color="D9D9D9"/>
              <w:left w:val="single" w:sz="2" w:space="0" w:color="E6E6E6"/>
              <w:bottom w:val="single" w:sz="2" w:space="0" w:color="E6E6E6"/>
              <w:right w:val="single" w:sz="2" w:space="0" w:color="E6E6E6"/>
            </w:tcBorders>
            <w:shd w:val="clear" w:color="auto" w:fill="F2F2F2"/>
            <w:vAlign w:val="center"/>
          </w:tcPr>
          <w:p w:rsidR="003914B9" w:rsidRPr="00C07D9A" w:rsidRDefault="003914B9" w:rsidP="001A60D6">
            <w:pPr>
              <w:spacing w:before="40" w:after="40"/>
              <w:jc w:val="center"/>
              <w:rPr>
                <w:rFonts w:cs="Arial"/>
              </w:rPr>
            </w:pPr>
            <w:r w:rsidRPr="00C07D9A">
              <w:rPr>
                <w:rFonts w:cs="Arial"/>
                <w:color w:val="0F1996"/>
                <w:kern w:val="24"/>
                <w:lang w:val="es-ES_tradnl"/>
              </w:rPr>
              <w:t>SLIDESHARE</w:t>
            </w:r>
          </w:p>
        </w:tc>
        <w:tc>
          <w:tcPr>
            <w:tcW w:w="993" w:type="dxa"/>
            <w:tcBorders>
              <w:top w:val="single" w:sz="18" w:space="0" w:color="D9D9D9"/>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C07D9A" w:rsidRDefault="003914B9" w:rsidP="001A60D6">
            <w:pPr>
              <w:spacing w:before="40" w:after="40"/>
              <w:jc w:val="center"/>
              <w:rPr>
                <w:rFonts w:cs="Arial"/>
              </w:rPr>
            </w:pPr>
            <w:r w:rsidRPr="00C07D9A">
              <w:rPr>
                <w:rFonts w:cs="Arial"/>
                <w:color w:val="0F1996"/>
                <w:kern w:val="24"/>
                <w:lang w:val="es-ES_tradnl"/>
              </w:rPr>
              <w:t>BLOGS</w:t>
            </w:r>
          </w:p>
        </w:tc>
      </w:tr>
      <w:tr w:rsidR="003914B9" w:rsidRPr="00C07D9A" w:rsidTr="00D267ED">
        <w:trPr>
          <w:trHeight w:val="20"/>
        </w:trPr>
        <w:tc>
          <w:tcPr>
            <w:tcW w:w="2127" w:type="dxa"/>
            <w:vMerge/>
            <w:tcBorders>
              <w:left w:val="single" w:sz="18" w:space="0" w:color="D9D9D9"/>
              <w:bottom w:val="single" w:sz="2" w:space="0" w:color="E6E6E6"/>
              <w:right w:val="single" w:sz="2" w:space="0" w:color="E6E6E6"/>
            </w:tcBorders>
            <w:shd w:val="clear" w:color="auto" w:fill="F2F2F2"/>
            <w:vAlign w:val="center"/>
          </w:tcPr>
          <w:p w:rsidR="003914B9" w:rsidRPr="00C07D9A" w:rsidRDefault="003914B9" w:rsidP="001A60D6">
            <w:pPr>
              <w:spacing w:before="40" w:after="40"/>
              <w:rPr>
                <w:rFonts w:cs="Arial"/>
                <w:color w:val="0F1996"/>
                <w:kern w:val="24"/>
                <w:lang w:val="es-ES_tradnl"/>
              </w:rPr>
            </w:pPr>
          </w:p>
        </w:tc>
        <w:tc>
          <w:tcPr>
            <w:tcW w:w="1809"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9757BE" w:rsidRDefault="003914B9" w:rsidP="001A60D6">
            <w:pPr>
              <w:spacing w:before="40" w:after="40"/>
              <w:jc w:val="center"/>
              <w:rPr>
                <w:rFonts w:cs="Arial"/>
                <w:bCs/>
                <w:color w:val="0F1996"/>
                <w:kern w:val="24"/>
                <w:lang w:val="es-ES_tradnl"/>
              </w:rPr>
            </w:pPr>
            <w:r>
              <w:rPr>
                <w:rFonts w:cs="Arial"/>
                <w:bCs/>
                <w:color w:val="0F1996"/>
                <w:kern w:val="24"/>
                <w:lang w:val="es-ES_tradnl"/>
              </w:rPr>
              <w:t>Views</w:t>
            </w:r>
          </w:p>
        </w:tc>
        <w:tc>
          <w:tcPr>
            <w:tcW w:w="1275"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Default="003914B9" w:rsidP="001A60D6">
            <w:pPr>
              <w:spacing w:before="40" w:after="40"/>
              <w:jc w:val="center"/>
              <w:rPr>
                <w:rFonts w:cs="Arial"/>
                <w:color w:val="0F1996"/>
                <w:kern w:val="24"/>
                <w:lang w:val="es-ES_tradnl"/>
              </w:rPr>
            </w:pPr>
            <w:r>
              <w:rPr>
                <w:rFonts w:cs="Arial"/>
                <w:color w:val="0F1996"/>
                <w:kern w:val="24"/>
                <w:lang w:val="es-ES_tradnl"/>
              </w:rPr>
              <w:t>Photos</w:t>
            </w:r>
          </w:p>
        </w:tc>
        <w:tc>
          <w:tcPr>
            <w:tcW w:w="1418"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C07D9A" w:rsidRDefault="003914B9" w:rsidP="001A60D6">
            <w:pPr>
              <w:spacing w:before="40" w:after="40"/>
              <w:jc w:val="center"/>
              <w:rPr>
                <w:rFonts w:cs="Arial"/>
                <w:color w:val="0F1996"/>
                <w:kern w:val="24"/>
                <w:lang w:val="es-ES_tradnl"/>
              </w:rPr>
            </w:pPr>
            <w:r>
              <w:rPr>
                <w:rFonts w:cs="Arial"/>
                <w:color w:val="0F1996"/>
                <w:kern w:val="24"/>
                <w:lang w:val="es-ES_tradnl"/>
              </w:rPr>
              <w:t>Channels</w:t>
            </w:r>
          </w:p>
        </w:tc>
        <w:tc>
          <w:tcPr>
            <w:tcW w:w="1559"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C07D9A" w:rsidRDefault="003914B9" w:rsidP="001A60D6">
            <w:pPr>
              <w:spacing w:before="40" w:after="40"/>
              <w:jc w:val="center"/>
              <w:rPr>
                <w:rFonts w:cs="Arial"/>
                <w:color w:val="0F1996"/>
                <w:kern w:val="24"/>
                <w:lang w:val="es-ES_tradnl"/>
              </w:rPr>
            </w:pPr>
            <w:r>
              <w:rPr>
                <w:rFonts w:cs="Arial"/>
                <w:color w:val="0F1996"/>
                <w:kern w:val="24"/>
                <w:lang w:val="es-ES_tradnl"/>
              </w:rPr>
              <w:t>Presentations</w:t>
            </w:r>
          </w:p>
        </w:tc>
        <w:tc>
          <w:tcPr>
            <w:tcW w:w="992" w:type="dxa"/>
            <w:tcBorders>
              <w:top w:val="single" w:sz="2" w:space="0" w:color="E6E6E6"/>
              <w:left w:val="single" w:sz="2" w:space="0" w:color="E6E6E6"/>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C07D9A" w:rsidRDefault="003914B9" w:rsidP="001A60D6">
            <w:pPr>
              <w:spacing w:before="40" w:after="40"/>
              <w:jc w:val="center"/>
              <w:rPr>
                <w:rFonts w:cs="Arial"/>
                <w:color w:val="0F1996"/>
                <w:kern w:val="24"/>
                <w:lang w:val="es-ES_tradnl"/>
              </w:rPr>
            </w:pPr>
            <w:r>
              <w:rPr>
                <w:rFonts w:cs="Arial"/>
                <w:color w:val="0F1996"/>
                <w:kern w:val="24"/>
                <w:lang w:val="es-ES_tradnl"/>
              </w:rPr>
              <w:t>Totals</w:t>
            </w:r>
          </w:p>
        </w:tc>
        <w:tc>
          <w:tcPr>
            <w:tcW w:w="993" w:type="dxa"/>
            <w:tcBorders>
              <w:top w:val="single" w:sz="2" w:space="0" w:color="E6E6E6"/>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997DE0" w:rsidRDefault="003914B9" w:rsidP="001A60D6">
            <w:pPr>
              <w:spacing w:before="40" w:after="40"/>
              <w:jc w:val="center"/>
              <w:rPr>
                <w:rFonts w:cs="Arial"/>
                <w:bCs/>
                <w:color w:val="0F1996"/>
                <w:kern w:val="24"/>
                <w:lang w:val="es-ES_tradnl"/>
              </w:rPr>
            </w:pPr>
            <w:r>
              <w:rPr>
                <w:rFonts w:cs="Arial"/>
                <w:bCs/>
                <w:color w:val="0F1996"/>
                <w:kern w:val="24"/>
                <w:lang w:val="es-ES_tradnl"/>
              </w:rPr>
              <w:t>Nr. of blogs</w:t>
            </w:r>
          </w:p>
        </w:tc>
      </w:tr>
      <w:tr w:rsidR="003914B9" w:rsidRPr="00C07D9A" w:rsidTr="00D267ED">
        <w:trPr>
          <w:trHeight w:val="20"/>
        </w:trPr>
        <w:tc>
          <w:tcPr>
            <w:tcW w:w="2127" w:type="dxa"/>
            <w:vMerge w:val="restart"/>
            <w:tcBorders>
              <w:top w:val="single" w:sz="2" w:space="0" w:color="E6E6E6"/>
              <w:left w:val="single" w:sz="18" w:space="0" w:color="D9D9D9"/>
              <w:right w:val="single" w:sz="2" w:space="0" w:color="E6E6E6"/>
            </w:tcBorders>
            <w:shd w:val="clear" w:color="auto" w:fill="FFF5C9"/>
            <w:vAlign w:val="center"/>
          </w:tcPr>
          <w:p w:rsidR="003914B9" w:rsidRPr="00C07D9A" w:rsidRDefault="003914B9" w:rsidP="001A60D6">
            <w:pPr>
              <w:spacing w:before="40" w:after="40"/>
              <w:rPr>
                <w:rFonts w:cs="Arial"/>
              </w:rPr>
            </w:pPr>
            <w:r w:rsidRPr="00C07D9A">
              <w:rPr>
                <w:rFonts w:cs="Arial"/>
                <w:color w:val="0F1996"/>
                <w:kern w:val="24"/>
                <w:lang w:val="es-ES_tradnl"/>
              </w:rPr>
              <w:t>ALA</w:t>
            </w:r>
          </w:p>
        </w:tc>
        <w:tc>
          <w:tcPr>
            <w:tcW w:w="1809" w:type="dxa"/>
            <w:vMerge w:val="restart"/>
            <w:tcBorders>
              <w:top w:val="single" w:sz="2" w:space="0" w:color="E6E6E6"/>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Pr>
                <w:rFonts w:cs="Arial"/>
                <w:b/>
                <w:bCs/>
                <w:color w:val="FF0000"/>
                <w:kern w:val="24"/>
                <w:lang w:val="es-ES_tradnl"/>
              </w:rPr>
              <w:t>366.064</w:t>
            </w:r>
          </w:p>
        </w:tc>
        <w:tc>
          <w:tcPr>
            <w:tcW w:w="1275" w:type="dxa"/>
            <w:vMerge w:val="restart"/>
            <w:tcBorders>
              <w:top w:val="single" w:sz="2" w:space="0" w:color="E6E6E6"/>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r>
              <w:rPr>
                <w:rFonts w:cs="Arial"/>
                <w:color w:val="0F1996"/>
                <w:kern w:val="24"/>
                <w:lang w:val="es-ES_tradnl"/>
              </w:rPr>
              <w:t>Principal</w:t>
            </w: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r>
              <w:rPr>
                <w:rFonts w:cs="Arial"/>
                <w:color w:val="0F1996"/>
                <w:kern w:val="24"/>
                <w:lang w:val="es-ES_tradnl"/>
              </w:rPr>
              <w:t>26</w:t>
            </w:r>
          </w:p>
        </w:tc>
        <w:tc>
          <w:tcPr>
            <w:tcW w:w="992" w:type="dxa"/>
            <w:vMerge w:val="restart"/>
            <w:tcBorders>
              <w:top w:val="single" w:sz="2" w:space="0" w:color="E6E6E6"/>
              <w:left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D267ED" w:rsidRDefault="003914B9" w:rsidP="001A60D6">
            <w:pPr>
              <w:spacing w:before="40" w:after="40"/>
              <w:jc w:val="right"/>
              <w:rPr>
                <w:rFonts w:cs="Arial"/>
                <w:color w:val="0F1996"/>
              </w:rPr>
            </w:pPr>
            <w:r w:rsidRPr="00D267ED">
              <w:rPr>
                <w:rFonts w:cs="Arial"/>
                <w:color w:val="0F1996"/>
              </w:rPr>
              <w:t>67</w:t>
            </w:r>
          </w:p>
        </w:tc>
        <w:tc>
          <w:tcPr>
            <w:tcW w:w="993"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997DE0">
              <w:rPr>
                <w:rFonts w:cs="Arial"/>
                <w:bCs/>
                <w:color w:val="0F1996"/>
                <w:kern w:val="24"/>
                <w:lang w:val="es-ES_tradnl"/>
              </w:rPr>
              <w:t>19</w:t>
            </w:r>
          </w:p>
        </w:tc>
      </w:tr>
      <w:tr w:rsidR="003914B9" w:rsidRPr="00C07D9A" w:rsidTr="00D267ED">
        <w:trPr>
          <w:trHeight w:val="20"/>
        </w:trPr>
        <w:tc>
          <w:tcPr>
            <w:tcW w:w="2127" w:type="dxa"/>
            <w:vMerge/>
            <w:tcBorders>
              <w:left w:val="single" w:sz="18" w:space="0" w:color="D9D9D9"/>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p>
        </w:tc>
        <w:tc>
          <w:tcPr>
            <w:tcW w:w="1809" w:type="dxa"/>
            <w:vMerge/>
            <w:tcBorders>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p>
        </w:tc>
        <w:tc>
          <w:tcPr>
            <w:tcW w:w="1275" w:type="dxa"/>
            <w:vMerge/>
            <w:tcBorders>
              <w:left w:val="single" w:sz="2" w:space="0" w:color="E6E6E6"/>
              <w:right w:val="single" w:sz="2" w:space="0" w:color="E6E6E6"/>
            </w:tcBorders>
            <w:shd w:val="clear" w:color="auto" w:fill="FFF5C9"/>
            <w:vAlign w:val="center"/>
          </w:tcPr>
          <w:p w:rsidR="003914B9" w:rsidRDefault="003914B9" w:rsidP="001A60D6">
            <w:pPr>
              <w:spacing w:before="40" w:after="40"/>
              <w:jc w:val="right"/>
              <w:rPr>
                <w:rFonts w:cs="Arial"/>
                <w:color w:val="0F1996"/>
                <w:kern w:val="24"/>
                <w:lang w:val="es-ES_tradnl"/>
              </w:rPr>
            </w:pP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A60D6">
            <w:pPr>
              <w:spacing w:before="40" w:after="40"/>
              <w:rPr>
                <w:rFonts w:cs="Arial"/>
                <w:color w:val="0F1996"/>
                <w:kern w:val="24"/>
                <w:lang w:val="es-ES_tradnl"/>
              </w:rPr>
            </w:pPr>
            <w:r>
              <w:rPr>
                <w:rFonts w:cs="Arial"/>
                <w:color w:val="0F1996"/>
                <w:kern w:val="24"/>
                <w:lang w:val="es-ES_tradnl"/>
              </w:rPr>
              <w:t>Otro</w:t>
            </w: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A60D6">
            <w:pPr>
              <w:spacing w:before="40" w:after="40"/>
              <w:jc w:val="right"/>
              <w:rPr>
                <w:rFonts w:cs="Arial"/>
                <w:color w:val="0F1996"/>
                <w:kern w:val="24"/>
                <w:lang w:val="es-ES_tradnl"/>
              </w:rPr>
            </w:pPr>
            <w:r>
              <w:rPr>
                <w:rFonts w:cs="Arial"/>
                <w:color w:val="0F1996"/>
                <w:kern w:val="24"/>
                <w:lang w:val="es-ES_tradnl"/>
              </w:rPr>
              <w:t>4</w:t>
            </w:r>
          </w:p>
        </w:tc>
        <w:tc>
          <w:tcPr>
            <w:tcW w:w="992" w:type="dxa"/>
            <w:vMerge/>
            <w:tcBorders>
              <w:left w:val="single" w:sz="2" w:space="0" w:color="E6E6E6"/>
              <w:right w:val="single" w:sz="2" w:space="0" w:color="E6E6E6"/>
            </w:tcBorders>
            <w:shd w:val="clear" w:color="auto" w:fill="FFF5C9"/>
            <w:tcMar>
              <w:top w:w="15" w:type="dxa"/>
              <w:left w:w="108" w:type="dxa"/>
              <w:bottom w:w="0" w:type="dxa"/>
              <w:right w:w="108" w:type="dxa"/>
            </w:tcMar>
            <w:vAlign w:val="center"/>
          </w:tcPr>
          <w:p w:rsidR="003914B9" w:rsidRDefault="003914B9" w:rsidP="001A60D6">
            <w:pPr>
              <w:spacing w:before="40" w:after="40"/>
              <w:jc w:val="right"/>
              <w:rPr>
                <w:rFonts w:cs="Arial"/>
                <w:color w:val="0F1996"/>
                <w:kern w:val="24"/>
                <w:lang w:val="es-ES_tradnl"/>
              </w:rPr>
            </w:pPr>
          </w:p>
        </w:tc>
        <w:tc>
          <w:tcPr>
            <w:tcW w:w="993"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color w:val="0F1996"/>
                <w:kern w:val="24"/>
                <w:lang w:val="es-ES_tradnl"/>
              </w:rPr>
            </w:pPr>
          </w:p>
        </w:tc>
      </w:tr>
      <w:tr w:rsidR="003914B9" w:rsidRPr="00C07D9A" w:rsidTr="00D267ED">
        <w:trPr>
          <w:trHeight w:val="20"/>
        </w:trPr>
        <w:tc>
          <w:tcPr>
            <w:tcW w:w="2127" w:type="dxa"/>
            <w:vMerge/>
            <w:tcBorders>
              <w:left w:val="single" w:sz="18" w:space="0" w:color="D9D9D9"/>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p>
        </w:tc>
        <w:tc>
          <w:tcPr>
            <w:tcW w:w="1809" w:type="dxa"/>
            <w:vMerge/>
            <w:tcBorders>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p>
        </w:tc>
        <w:tc>
          <w:tcPr>
            <w:tcW w:w="1275" w:type="dxa"/>
            <w:vMerge/>
            <w:tcBorders>
              <w:left w:val="single" w:sz="2" w:space="0" w:color="E6E6E6"/>
              <w:bottom w:val="single" w:sz="2" w:space="0" w:color="E6E6E6"/>
              <w:right w:val="single" w:sz="2" w:space="0" w:color="E6E6E6"/>
            </w:tcBorders>
            <w:shd w:val="clear" w:color="auto" w:fill="FFF5C9"/>
            <w:vAlign w:val="center"/>
          </w:tcPr>
          <w:p w:rsidR="003914B9" w:rsidRDefault="003914B9" w:rsidP="001A60D6">
            <w:pPr>
              <w:spacing w:before="40" w:after="40"/>
              <w:jc w:val="right"/>
              <w:rPr>
                <w:rFonts w:cs="Arial"/>
                <w:color w:val="0F1996"/>
                <w:kern w:val="24"/>
                <w:lang w:val="es-ES_tradnl"/>
              </w:rPr>
            </w:pP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A60D6">
            <w:pPr>
              <w:spacing w:before="40" w:after="40"/>
              <w:rPr>
                <w:rFonts w:cs="Arial"/>
                <w:color w:val="0F1996"/>
                <w:kern w:val="24"/>
                <w:lang w:val="es-ES_tradnl"/>
              </w:rPr>
            </w:pPr>
            <w:r>
              <w:rPr>
                <w:rFonts w:cs="Arial"/>
                <w:color w:val="0F1996"/>
                <w:kern w:val="24"/>
                <w:lang w:val="es-ES_tradnl"/>
              </w:rPr>
              <w:t>ALA LLAMA</w:t>
            </w: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Default="003914B9" w:rsidP="001A60D6">
            <w:pPr>
              <w:spacing w:before="40" w:after="40"/>
              <w:jc w:val="right"/>
              <w:rPr>
                <w:rFonts w:cs="Arial"/>
                <w:color w:val="0F1996"/>
                <w:kern w:val="24"/>
                <w:lang w:val="es-ES_tradnl"/>
              </w:rPr>
            </w:pPr>
            <w:r>
              <w:rPr>
                <w:rFonts w:cs="Arial"/>
                <w:color w:val="0F1996"/>
                <w:kern w:val="24"/>
                <w:lang w:val="es-ES_tradnl"/>
              </w:rPr>
              <w:t>37</w:t>
            </w:r>
          </w:p>
        </w:tc>
        <w:tc>
          <w:tcPr>
            <w:tcW w:w="992" w:type="dxa"/>
            <w:vMerge/>
            <w:tcBorders>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Default="003914B9" w:rsidP="001A60D6">
            <w:pPr>
              <w:spacing w:before="40" w:after="40"/>
              <w:jc w:val="right"/>
              <w:rPr>
                <w:rFonts w:cs="Arial"/>
                <w:color w:val="0F1996"/>
                <w:kern w:val="24"/>
                <w:lang w:val="es-ES_tradnl"/>
              </w:rPr>
            </w:pPr>
          </w:p>
        </w:tc>
        <w:tc>
          <w:tcPr>
            <w:tcW w:w="993"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color w:val="0F1996"/>
                <w:kern w:val="24"/>
                <w:lang w:val="es-ES_tradnl"/>
              </w:rPr>
            </w:pPr>
          </w:p>
        </w:tc>
      </w:tr>
      <w:tr w:rsidR="003914B9" w:rsidRPr="00C07D9A" w:rsidTr="00D267ED">
        <w:trPr>
          <w:trHeight w:val="20"/>
        </w:trPr>
        <w:tc>
          <w:tcPr>
            <w:tcW w:w="212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rPr>
                <w:rFonts w:cs="Arial"/>
              </w:rPr>
            </w:pPr>
            <w:r w:rsidRPr="00C07D9A">
              <w:rPr>
                <w:rFonts w:cs="Arial"/>
                <w:color w:val="0F1996"/>
                <w:kern w:val="24"/>
                <w:lang w:val="es-ES_tradnl"/>
              </w:rPr>
              <w:t>Deutscher Bibliotheksverband</w:t>
            </w:r>
          </w:p>
        </w:tc>
        <w:tc>
          <w:tcPr>
            <w:tcW w:w="1809"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3</w:t>
            </w:r>
            <w:r>
              <w:rPr>
                <w:rFonts w:cs="Arial"/>
                <w:color w:val="0F1996"/>
                <w:kern w:val="24"/>
                <w:lang w:val="es-ES_tradnl"/>
              </w:rPr>
              <w:t>2.216</w:t>
            </w:r>
          </w:p>
        </w:tc>
        <w:tc>
          <w:tcPr>
            <w:tcW w:w="1275"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3969" w:type="dxa"/>
            <w:gridSpan w:val="3"/>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993" w:type="dxa"/>
            <w:tcBorders>
              <w:top w:val="single" w:sz="2" w:space="0" w:color="E6E6E6"/>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1</w:t>
            </w:r>
          </w:p>
        </w:tc>
      </w:tr>
      <w:tr w:rsidR="003914B9" w:rsidRPr="00C07D9A" w:rsidTr="00D267ED">
        <w:trPr>
          <w:trHeight w:val="20"/>
        </w:trPr>
        <w:tc>
          <w:tcPr>
            <w:tcW w:w="2127" w:type="dxa"/>
            <w:vMerge w:val="restart"/>
            <w:tcBorders>
              <w:top w:val="single" w:sz="2" w:space="0" w:color="E6E6E6"/>
              <w:left w:val="single" w:sz="18" w:space="0" w:color="D9D9D9"/>
              <w:right w:val="single" w:sz="2" w:space="0" w:color="E6E6E6"/>
            </w:tcBorders>
            <w:shd w:val="clear" w:color="auto" w:fill="FFF5C9"/>
            <w:vAlign w:val="center"/>
          </w:tcPr>
          <w:p w:rsidR="003914B9" w:rsidRPr="00C07D9A" w:rsidRDefault="003914B9" w:rsidP="001A60D6">
            <w:pPr>
              <w:spacing w:before="40" w:after="40"/>
              <w:rPr>
                <w:rFonts w:cs="Arial"/>
              </w:rPr>
            </w:pPr>
            <w:r w:rsidRPr="00C07D9A">
              <w:rPr>
                <w:rFonts w:cs="Arial"/>
                <w:color w:val="0F1996"/>
                <w:kern w:val="24"/>
              </w:rPr>
              <w:t>CILIP</w:t>
            </w:r>
          </w:p>
        </w:tc>
        <w:tc>
          <w:tcPr>
            <w:tcW w:w="1809" w:type="dxa"/>
            <w:vMerge w:val="restart"/>
            <w:tcBorders>
              <w:top w:val="single" w:sz="2" w:space="0" w:color="E6E6E6"/>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sidRPr="00C07D9A">
              <w:rPr>
                <w:rFonts w:cs="Arial"/>
                <w:color w:val="0F1996"/>
                <w:kern w:val="24"/>
                <w:lang w:val="es-ES_tradnl"/>
              </w:rPr>
              <w:t>17.</w:t>
            </w:r>
            <w:r>
              <w:rPr>
                <w:rFonts w:cs="Arial"/>
                <w:color w:val="0F1996"/>
                <w:kern w:val="24"/>
                <w:lang w:val="es-ES_tradnl"/>
              </w:rPr>
              <w:t>560</w:t>
            </w:r>
          </w:p>
        </w:tc>
        <w:tc>
          <w:tcPr>
            <w:tcW w:w="1275" w:type="dxa"/>
            <w:vMerge w:val="restart"/>
            <w:tcBorders>
              <w:top w:val="single" w:sz="2" w:space="0" w:color="E6E6E6"/>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sidRPr="00C07D9A">
              <w:rPr>
                <w:rFonts w:cs="Arial"/>
                <w:color w:val="0F1996"/>
                <w:kern w:val="24"/>
                <w:lang w:val="es-ES_tradnl"/>
              </w:rPr>
              <w:t>362</w:t>
            </w: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8D64A4" w:rsidRDefault="003914B9" w:rsidP="001A60D6">
            <w:pPr>
              <w:spacing w:before="40" w:after="40"/>
              <w:rPr>
                <w:rFonts w:cs="Arial"/>
                <w:bCs/>
                <w:color w:val="0F1996"/>
                <w:kern w:val="24"/>
                <w:lang w:val="es-ES_tradnl"/>
              </w:rPr>
            </w:pPr>
            <w:r>
              <w:rPr>
                <w:rFonts w:cs="Arial"/>
                <w:bCs/>
                <w:color w:val="0F1996"/>
                <w:kern w:val="24"/>
                <w:lang w:val="es-ES_tradnl"/>
              </w:rPr>
              <w:t>ARLG</w:t>
            </w: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8B36F1" w:rsidRDefault="003914B9" w:rsidP="001A60D6">
            <w:pPr>
              <w:spacing w:before="40" w:after="40"/>
              <w:jc w:val="right"/>
              <w:rPr>
                <w:rFonts w:cs="Arial"/>
                <w:bCs/>
                <w:color w:val="0F1996"/>
                <w:kern w:val="24"/>
                <w:lang w:val="es-ES_tradnl"/>
              </w:rPr>
            </w:pPr>
            <w:r w:rsidRPr="008B36F1">
              <w:rPr>
                <w:rFonts w:cs="Arial"/>
                <w:bCs/>
                <w:color w:val="0F1996"/>
                <w:kern w:val="24"/>
                <w:lang w:val="es-ES_tradnl"/>
              </w:rPr>
              <w:t>21</w:t>
            </w:r>
          </w:p>
        </w:tc>
        <w:tc>
          <w:tcPr>
            <w:tcW w:w="992" w:type="dxa"/>
            <w:vMerge w:val="restart"/>
            <w:tcBorders>
              <w:top w:val="single" w:sz="2" w:space="0" w:color="E6E6E6"/>
              <w:left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b/>
                <w:bCs/>
                <w:color w:val="FF0000"/>
                <w:kern w:val="24"/>
                <w:lang w:val="es-ES_tradnl"/>
              </w:rPr>
              <w:t>287</w:t>
            </w:r>
          </w:p>
        </w:tc>
        <w:tc>
          <w:tcPr>
            <w:tcW w:w="993"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23</w:t>
            </w:r>
          </w:p>
        </w:tc>
      </w:tr>
      <w:tr w:rsidR="003914B9" w:rsidRPr="00C07D9A" w:rsidTr="00D267ED">
        <w:trPr>
          <w:trHeight w:val="20"/>
        </w:trPr>
        <w:tc>
          <w:tcPr>
            <w:tcW w:w="2127" w:type="dxa"/>
            <w:vMerge/>
            <w:tcBorders>
              <w:left w:val="single" w:sz="18" w:space="0" w:color="D9D9D9"/>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p>
        </w:tc>
        <w:tc>
          <w:tcPr>
            <w:tcW w:w="1809" w:type="dxa"/>
            <w:vMerge/>
            <w:tcBorders>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p>
        </w:tc>
        <w:tc>
          <w:tcPr>
            <w:tcW w:w="1275" w:type="dxa"/>
            <w:vMerge/>
            <w:tcBorders>
              <w:left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b/>
                <w:bCs/>
                <w:color w:val="FF0000"/>
                <w:kern w:val="24"/>
                <w:lang w:val="es-ES_tradnl"/>
              </w:rPr>
            </w:pP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r>
              <w:rPr>
                <w:rFonts w:cs="Arial"/>
                <w:color w:val="0F1996"/>
                <w:kern w:val="24"/>
                <w:lang w:val="es-ES_tradnl"/>
              </w:rPr>
              <w:t>SLIC</w:t>
            </w: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r>
              <w:rPr>
                <w:rFonts w:cs="Arial"/>
                <w:color w:val="0F1996"/>
                <w:kern w:val="24"/>
                <w:lang w:val="es-ES_tradnl"/>
              </w:rPr>
              <w:t>264</w:t>
            </w:r>
          </w:p>
        </w:tc>
        <w:tc>
          <w:tcPr>
            <w:tcW w:w="992" w:type="dxa"/>
            <w:vMerge/>
            <w:tcBorders>
              <w:left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color w:val="0F1996"/>
                <w:kern w:val="24"/>
                <w:lang w:val="es-ES_tradnl"/>
              </w:rPr>
            </w:pPr>
          </w:p>
        </w:tc>
        <w:tc>
          <w:tcPr>
            <w:tcW w:w="993"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997DE0" w:rsidRDefault="003914B9" w:rsidP="001A60D6">
            <w:pPr>
              <w:spacing w:before="40" w:after="40"/>
              <w:jc w:val="right"/>
              <w:rPr>
                <w:rFonts w:cs="Arial"/>
                <w:b/>
                <w:color w:val="FF0000"/>
                <w:kern w:val="24"/>
                <w:lang w:val="es-ES_tradnl"/>
              </w:rPr>
            </w:pPr>
          </w:p>
        </w:tc>
      </w:tr>
      <w:tr w:rsidR="003914B9" w:rsidRPr="00C07D9A" w:rsidTr="00D267ED">
        <w:trPr>
          <w:trHeight w:val="20"/>
        </w:trPr>
        <w:tc>
          <w:tcPr>
            <w:tcW w:w="2127" w:type="dxa"/>
            <w:vMerge/>
            <w:tcBorders>
              <w:left w:val="single" w:sz="18" w:space="0" w:color="D9D9D9"/>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p>
        </w:tc>
        <w:tc>
          <w:tcPr>
            <w:tcW w:w="1809" w:type="dxa"/>
            <w:vMerge/>
            <w:tcBorders>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p>
        </w:tc>
        <w:tc>
          <w:tcPr>
            <w:tcW w:w="1275" w:type="dxa"/>
            <w:vMerge/>
            <w:tcBorders>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b/>
                <w:bCs/>
                <w:color w:val="FF0000"/>
                <w:kern w:val="24"/>
                <w:lang w:val="es-ES_tradnl"/>
              </w:rPr>
            </w:pP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r>
              <w:rPr>
                <w:rFonts w:cs="Arial"/>
                <w:color w:val="0F1996"/>
                <w:kern w:val="24"/>
                <w:lang w:val="es-ES_tradnl"/>
              </w:rPr>
              <w:t>Midlands &amp; Anglia</w:t>
            </w: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r>
              <w:rPr>
                <w:rFonts w:cs="Arial"/>
                <w:color w:val="0F1996"/>
                <w:kern w:val="24"/>
                <w:lang w:val="es-ES_tradnl"/>
              </w:rPr>
              <w:t>2</w:t>
            </w:r>
          </w:p>
        </w:tc>
        <w:tc>
          <w:tcPr>
            <w:tcW w:w="992" w:type="dxa"/>
            <w:vMerge/>
            <w:tcBorders>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color w:val="0F1996"/>
                <w:kern w:val="24"/>
                <w:lang w:val="es-ES_tradnl"/>
              </w:rPr>
            </w:pPr>
          </w:p>
        </w:tc>
        <w:tc>
          <w:tcPr>
            <w:tcW w:w="993"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997DE0" w:rsidRDefault="003914B9" w:rsidP="001A60D6">
            <w:pPr>
              <w:spacing w:before="40" w:after="40"/>
              <w:jc w:val="right"/>
              <w:rPr>
                <w:rFonts w:cs="Arial"/>
                <w:b/>
                <w:color w:val="FF0000"/>
                <w:kern w:val="24"/>
                <w:lang w:val="es-ES_tradnl"/>
              </w:rPr>
            </w:pPr>
          </w:p>
        </w:tc>
      </w:tr>
      <w:tr w:rsidR="003914B9" w:rsidRPr="00C07D9A" w:rsidTr="008B36F1">
        <w:trPr>
          <w:trHeight w:val="20"/>
        </w:trPr>
        <w:tc>
          <w:tcPr>
            <w:tcW w:w="212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rPr>
                <w:rFonts w:cs="Arial"/>
              </w:rPr>
            </w:pPr>
            <w:r w:rsidRPr="00C07D9A">
              <w:rPr>
                <w:rFonts w:cs="Arial"/>
                <w:color w:val="0F1996"/>
                <w:kern w:val="24"/>
                <w:lang w:val="es-ES_tradnl"/>
              </w:rPr>
              <w:t>IFLA</w:t>
            </w:r>
          </w:p>
        </w:tc>
        <w:tc>
          <w:tcPr>
            <w:tcW w:w="1809"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6.7</w:t>
            </w:r>
            <w:r>
              <w:rPr>
                <w:rFonts w:cs="Arial"/>
                <w:color w:val="0F1996"/>
                <w:kern w:val="24"/>
                <w:lang w:val="es-ES_tradnl"/>
              </w:rPr>
              <w:t>38</w:t>
            </w:r>
          </w:p>
        </w:tc>
        <w:tc>
          <w:tcPr>
            <w:tcW w:w="1275"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b/>
                <w:bCs/>
                <w:color w:val="FF0000"/>
                <w:kern w:val="24"/>
                <w:lang w:val="es-ES_tradnl"/>
              </w:rPr>
              <w:t>2.615</w:t>
            </w:r>
          </w:p>
        </w:tc>
        <w:tc>
          <w:tcPr>
            <w:tcW w:w="2977" w:type="dxa"/>
            <w:gridSpan w:val="2"/>
            <w:tcBorders>
              <w:top w:val="single" w:sz="2" w:space="0" w:color="E6E6E6"/>
              <w:left w:val="single" w:sz="2" w:space="0" w:color="E6E6E6"/>
              <w:bottom w:val="single" w:sz="2" w:space="0" w:color="E6E6E6"/>
              <w:right w:val="single" w:sz="2" w:space="0" w:color="E6E6E6"/>
            </w:tcBorders>
            <w:vAlign w:val="center"/>
          </w:tcPr>
          <w:p w:rsidR="003914B9" w:rsidRPr="008B36F1" w:rsidRDefault="003914B9" w:rsidP="008B36F1">
            <w:pPr>
              <w:spacing w:before="40" w:after="40"/>
              <w:rPr>
                <w:rFonts w:cs="Arial"/>
                <w:color w:val="0F1996"/>
                <w:lang w:val="en-US"/>
              </w:rPr>
            </w:pPr>
            <w:r w:rsidRPr="008B36F1">
              <w:rPr>
                <w:rFonts w:cs="Arial"/>
                <w:color w:val="0F1996"/>
                <w:lang w:val="en-US"/>
              </w:rPr>
              <w:t>IFLA New Professionals Special Interest Group</w:t>
            </w:r>
          </w:p>
        </w:tc>
        <w:tc>
          <w:tcPr>
            <w:tcW w:w="992"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jc w:val="right"/>
              <w:rPr>
                <w:rFonts w:cs="Arial"/>
              </w:rPr>
            </w:pPr>
            <w:r w:rsidRPr="00C07D9A">
              <w:rPr>
                <w:rFonts w:cs="Arial"/>
                <w:color w:val="0F1996"/>
                <w:kern w:val="24"/>
                <w:lang w:val="es-ES_tradnl"/>
              </w:rPr>
              <w:t>21</w:t>
            </w:r>
          </w:p>
        </w:tc>
        <w:tc>
          <w:tcPr>
            <w:tcW w:w="993" w:type="dxa"/>
            <w:tcBorders>
              <w:top w:val="single" w:sz="2" w:space="0" w:color="E6E6E6"/>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997DE0" w:rsidRDefault="003914B9" w:rsidP="001A60D6">
            <w:pPr>
              <w:spacing w:before="40" w:after="40"/>
              <w:jc w:val="right"/>
              <w:rPr>
                <w:rFonts w:cs="Arial"/>
                <w:b/>
                <w:color w:val="FF0000"/>
              </w:rPr>
            </w:pPr>
            <w:r w:rsidRPr="00997DE0">
              <w:rPr>
                <w:rFonts w:cs="Arial"/>
                <w:b/>
                <w:color w:val="FF0000"/>
                <w:kern w:val="24"/>
                <w:lang w:val="es-ES_tradnl"/>
              </w:rPr>
              <w:t>25</w:t>
            </w:r>
          </w:p>
        </w:tc>
      </w:tr>
      <w:tr w:rsidR="003914B9" w:rsidRPr="00C07D9A" w:rsidTr="00D267ED">
        <w:trPr>
          <w:trHeight w:val="20"/>
        </w:trPr>
        <w:tc>
          <w:tcPr>
            <w:tcW w:w="2127" w:type="dxa"/>
            <w:tcBorders>
              <w:top w:val="single" w:sz="2" w:space="0" w:color="E6E6E6"/>
              <w:left w:val="single" w:sz="18" w:space="0" w:color="D9D9D9"/>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rPr>
            </w:pPr>
            <w:r w:rsidRPr="00C07D9A">
              <w:rPr>
                <w:rFonts w:cs="Arial"/>
                <w:color w:val="0F1996"/>
                <w:kern w:val="24"/>
              </w:rPr>
              <w:t>FESABID</w:t>
            </w:r>
          </w:p>
        </w:tc>
        <w:tc>
          <w:tcPr>
            <w:tcW w:w="180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1275"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sidRPr="00C07D9A">
              <w:rPr>
                <w:rFonts w:cs="Arial"/>
                <w:color w:val="0F1996"/>
                <w:kern w:val="24"/>
                <w:lang w:val="es-ES_tradnl"/>
              </w:rPr>
              <w:t>1.056</w:t>
            </w:r>
          </w:p>
        </w:tc>
        <w:tc>
          <w:tcPr>
            <w:tcW w:w="1418"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rPr>
                <w:rFonts w:cs="Arial"/>
                <w:color w:val="0F1996"/>
                <w:kern w:val="24"/>
                <w:lang w:val="es-ES_tradnl"/>
              </w:rPr>
            </w:pPr>
          </w:p>
        </w:tc>
        <w:tc>
          <w:tcPr>
            <w:tcW w:w="1559" w:type="dxa"/>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color w:val="0F1996"/>
                <w:kern w:val="24"/>
                <w:lang w:val="es-ES_tradnl"/>
              </w:rPr>
            </w:pPr>
          </w:p>
        </w:tc>
        <w:tc>
          <w:tcPr>
            <w:tcW w:w="992"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195</w:t>
            </w:r>
          </w:p>
        </w:tc>
        <w:tc>
          <w:tcPr>
            <w:tcW w:w="993"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1</w:t>
            </w:r>
          </w:p>
        </w:tc>
      </w:tr>
      <w:tr w:rsidR="003914B9" w:rsidRPr="00C07D9A" w:rsidTr="00D267ED">
        <w:trPr>
          <w:trHeight w:val="20"/>
        </w:trPr>
        <w:tc>
          <w:tcPr>
            <w:tcW w:w="2127"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rPr>
                <w:rFonts w:cs="Arial"/>
              </w:rPr>
            </w:pPr>
            <w:r w:rsidRPr="00C07D9A">
              <w:rPr>
                <w:rFonts w:cs="Arial"/>
                <w:color w:val="0F1996"/>
                <w:kern w:val="24"/>
                <w:lang w:val="es-ES_tradnl"/>
              </w:rPr>
              <w:t>ANABAD</w:t>
            </w:r>
          </w:p>
        </w:tc>
        <w:tc>
          <w:tcPr>
            <w:tcW w:w="1809"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1275"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3969" w:type="dxa"/>
            <w:gridSpan w:val="3"/>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jc w:val="right"/>
              <w:rPr>
                <w:rFonts w:cs="Arial"/>
              </w:rPr>
            </w:pPr>
            <w:r>
              <w:rPr>
                <w:rFonts w:cs="Arial"/>
              </w:rPr>
              <w:t>------</w:t>
            </w:r>
          </w:p>
        </w:tc>
        <w:tc>
          <w:tcPr>
            <w:tcW w:w="993" w:type="dxa"/>
            <w:tcBorders>
              <w:top w:val="single" w:sz="2" w:space="0" w:color="E6E6E6"/>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2</w:t>
            </w:r>
          </w:p>
        </w:tc>
      </w:tr>
      <w:tr w:rsidR="003914B9" w:rsidRPr="00C07D9A" w:rsidTr="00D267ED">
        <w:trPr>
          <w:trHeight w:val="20"/>
        </w:trPr>
        <w:tc>
          <w:tcPr>
            <w:tcW w:w="2127" w:type="dxa"/>
            <w:tcBorders>
              <w:top w:val="single" w:sz="2" w:space="0" w:color="E6E6E6"/>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rPr>
                <w:rFonts w:cs="Arial"/>
              </w:rPr>
            </w:pPr>
            <w:r w:rsidRPr="00C07D9A">
              <w:rPr>
                <w:rFonts w:cs="Arial"/>
                <w:color w:val="0F1996"/>
                <w:kern w:val="24"/>
                <w:lang w:val="es-ES_tradnl"/>
              </w:rPr>
              <w:t>EBLIDA</w:t>
            </w:r>
          </w:p>
        </w:tc>
        <w:tc>
          <w:tcPr>
            <w:tcW w:w="1809"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1275"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3969"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993"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C07D9A" w:rsidRDefault="003914B9" w:rsidP="001A60D6">
            <w:pPr>
              <w:spacing w:before="40" w:after="40"/>
              <w:jc w:val="right"/>
              <w:rPr>
                <w:rFonts w:cs="Arial"/>
              </w:rPr>
            </w:pPr>
            <w:r w:rsidRPr="00C07D9A">
              <w:rPr>
                <w:rFonts w:cs="Arial"/>
                <w:color w:val="0F1996"/>
                <w:kern w:val="24"/>
                <w:lang w:val="es-ES_tradnl"/>
              </w:rPr>
              <w:t>1</w:t>
            </w:r>
          </w:p>
        </w:tc>
      </w:tr>
      <w:tr w:rsidR="003914B9" w:rsidRPr="00C07D9A" w:rsidTr="00D267ED">
        <w:trPr>
          <w:trHeight w:val="20"/>
        </w:trPr>
        <w:tc>
          <w:tcPr>
            <w:tcW w:w="2127" w:type="dxa"/>
            <w:vMerge w:val="restart"/>
            <w:tcBorders>
              <w:top w:val="single" w:sz="2" w:space="0" w:color="E6E6E6"/>
              <w:left w:val="single" w:sz="18" w:space="0" w:color="D9D9D9"/>
              <w:right w:val="single" w:sz="2" w:space="0" w:color="E6E6E6"/>
            </w:tcBorders>
            <w:vAlign w:val="center"/>
          </w:tcPr>
          <w:p w:rsidR="003914B9" w:rsidRPr="00C07D9A" w:rsidRDefault="003914B9" w:rsidP="001A60D6">
            <w:pPr>
              <w:spacing w:before="40" w:after="40"/>
              <w:rPr>
                <w:rFonts w:cs="Arial"/>
              </w:rPr>
            </w:pPr>
            <w:r>
              <w:rPr>
                <w:rFonts w:cs="Arial"/>
                <w:color w:val="0F1996"/>
                <w:kern w:val="24"/>
                <w:lang w:val="es-ES_tradnl"/>
              </w:rPr>
              <w:t>A</w:t>
            </w:r>
            <w:r w:rsidRPr="00C07D9A">
              <w:rPr>
                <w:rFonts w:cs="Arial"/>
                <w:color w:val="0F1996"/>
                <w:kern w:val="24"/>
                <w:lang w:val="es-ES_tradnl"/>
              </w:rPr>
              <w:t>BF</w:t>
            </w:r>
          </w:p>
        </w:tc>
        <w:tc>
          <w:tcPr>
            <w:tcW w:w="1809" w:type="dxa"/>
            <w:vMerge w:val="restart"/>
            <w:tcBorders>
              <w:top w:val="single" w:sz="2" w:space="0" w:color="E6E6E6"/>
              <w:left w:val="single" w:sz="2" w:space="0" w:color="E6E6E6"/>
              <w:right w:val="single" w:sz="2" w:space="0" w:color="E6E6E6"/>
            </w:tcBorders>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1275" w:type="dxa"/>
            <w:vMerge w:val="restart"/>
            <w:tcBorders>
              <w:top w:val="single" w:sz="2" w:space="0" w:color="E6E6E6"/>
              <w:left w:val="single" w:sz="2" w:space="0" w:color="E6E6E6"/>
              <w:right w:val="single" w:sz="2" w:space="0" w:color="E6E6E6"/>
            </w:tcBorders>
            <w:vAlign w:val="center"/>
          </w:tcPr>
          <w:p w:rsidR="003914B9" w:rsidRPr="00C07D9A" w:rsidRDefault="003914B9" w:rsidP="001A60D6">
            <w:pPr>
              <w:spacing w:before="40" w:after="40"/>
              <w:jc w:val="right"/>
              <w:rPr>
                <w:rFonts w:cs="Arial"/>
              </w:rPr>
            </w:pPr>
            <w:r>
              <w:rPr>
                <w:rFonts w:cs="Arial"/>
                <w:color w:val="0F1996"/>
                <w:kern w:val="24"/>
                <w:lang w:val="es-ES_tradnl"/>
              </w:rPr>
              <w:t>------</w:t>
            </w:r>
          </w:p>
        </w:tc>
        <w:tc>
          <w:tcPr>
            <w:tcW w:w="1418"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rPr>
                <w:rFonts w:cs="Arial"/>
                <w:color w:val="0F1996"/>
                <w:kern w:val="24"/>
                <w:lang w:val="es-ES_tradnl"/>
              </w:rPr>
            </w:pPr>
            <w:r>
              <w:rPr>
                <w:rFonts w:cs="Arial"/>
                <w:color w:val="0F1996"/>
                <w:kern w:val="24"/>
                <w:lang w:val="es-ES_tradnl"/>
              </w:rPr>
              <w:t>Hybrides</w:t>
            </w:r>
          </w:p>
        </w:tc>
        <w:tc>
          <w:tcPr>
            <w:tcW w:w="1559"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jc w:val="right"/>
              <w:rPr>
                <w:rFonts w:cs="Arial"/>
                <w:color w:val="0F1996"/>
                <w:kern w:val="24"/>
                <w:lang w:val="es-ES_tradnl"/>
              </w:rPr>
            </w:pPr>
            <w:r>
              <w:rPr>
                <w:rFonts w:cs="Arial"/>
                <w:color w:val="0F1996"/>
                <w:kern w:val="24"/>
                <w:lang w:val="es-ES_tradnl"/>
              </w:rPr>
              <w:t>21</w:t>
            </w:r>
          </w:p>
        </w:tc>
        <w:tc>
          <w:tcPr>
            <w:tcW w:w="992" w:type="dxa"/>
            <w:vMerge w:val="restart"/>
            <w:tcBorders>
              <w:top w:val="single" w:sz="2" w:space="0" w:color="E6E6E6"/>
              <w:left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26</w:t>
            </w:r>
          </w:p>
        </w:tc>
        <w:tc>
          <w:tcPr>
            <w:tcW w:w="993"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C07D9A" w:rsidRDefault="003914B9" w:rsidP="001A60D6">
            <w:pPr>
              <w:spacing w:before="40" w:after="40"/>
              <w:jc w:val="right"/>
              <w:rPr>
                <w:rFonts w:cs="Arial"/>
              </w:rPr>
            </w:pPr>
            <w:r>
              <w:rPr>
                <w:rFonts w:cs="Arial"/>
                <w:color w:val="0F1996"/>
                <w:kern w:val="24"/>
                <w:lang w:val="es-ES_tradnl"/>
              </w:rPr>
              <w:t>------</w:t>
            </w:r>
          </w:p>
        </w:tc>
      </w:tr>
      <w:tr w:rsidR="003914B9" w:rsidRPr="00C07D9A" w:rsidTr="00D267ED">
        <w:trPr>
          <w:trHeight w:val="20"/>
        </w:trPr>
        <w:tc>
          <w:tcPr>
            <w:tcW w:w="2127" w:type="dxa"/>
            <w:vMerge/>
            <w:tcBorders>
              <w:left w:val="single" w:sz="18" w:space="0" w:color="D9D9D9"/>
              <w:right w:val="single" w:sz="2" w:space="0" w:color="E6E6E6"/>
            </w:tcBorders>
            <w:vAlign w:val="center"/>
          </w:tcPr>
          <w:p w:rsidR="003914B9" w:rsidRDefault="003914B9" w:rsidP="001A60D6">
            <w:pPr>
              <w:spacing w:before="40" w:after="40"/>
              <w:rPr>
                <w:rFonts w:cs="Arial"/>
                <w:color w:val="0F1996"/>
                <w:kern w:val="24"/>
                <w:lang w:val="es-ES_tradnl"/>
              </w:rPr>
            </w:pPr>
          </w:p>
        </w:tc>
        <w:tc>
          <w:tcPr>
            <w:tcW w:w="1809" w:type="dxa"/>
            <w:vMerge/>
            <w:tcBorders>
              <w:left w:val="single" w:sz="2" w:space="0" w:color="E6E6E6"/>
              <w:right w:val="single" w:sz="2" w:space="0" w:color="E6E6E6"/>
            </w:tcBorders>
            <w:vAlign w:val="center"/>
          </w:tcPr>
          <w:p w:rsidR="003914B9" w:rsidRDefault="003914B9" w:rsidP="001A60D6">
            <w:pPr>
              <w:spacing w:before="40" w:after="40"/>
              <w:jc w:val="right"/>
              <w:rPr>
                <w:rFonts w:cs="Arial"/>
                <w:color w:val="0F1996"/>
                <w:kern w:val="24"/>
                <w:lang w:val="es-ES_tradnl"/>
              </w:rPr>
            </w:pPr>
          </w:p>
        </w:tc>
        <w:tc>
          <w:tcPr>
            <w:tcW w:w="1275" w:type="dxa"/>
            <w:vMerge/>
            <w:tcBorders>
              <w:left w:val="single" w:sz="2" w:space="0" w:color="E6E6E6"/>
              <w:right w:val="single" w:sz="2" w:space="0" w:color="E6E6E6"/>
            </w:tcBorders>
            <w:vAlign w:val="center"/>
          </w:tcPr>
          <w:p w:rsidR="003914B9" w:rsidRDefault="003914B9" w:rsidP="001A60D6">
            <w:pPr>
              <w:spacing w:before="40" w:after="40"/>
              <w:jc w:val="right"/>
              <w:rPr>
                <w:rFonts w:cs="Arial"/>
                <w:color w:val="0F1996"/>
                <w:kern w:val="24"/>
                <w:lang w:val="es-ES_tradnl"/>
              </w:rPr>
            </w:pPr>
          </w:p>
        </w:tc>
        <w:tc>
          <w:tcPr>
            <w:tcW w:w="1418"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rPr>
                <w:rFonts w:cs="Arial"/>
                <w:color w:val="0F1996"/>
                <w:kern w:val="24"/>
                <w:lang w:val="es-ES_tradnl"/>
              </w:rPr>
            </w:pPr>
            <w:r>
              <w:rPr>
                <w:rFonts w:cs="Arial"/>
                <w:color w:val="0F1996"/>
                <w:kern w:val="24"/>
                <w:lang w:val="es-ES_tradnl"/>
              </w:rPr>
              <w:t>Rhône-Alpes</w:t>
            </w:r>
          </w:p>
        </w:tc>
        <w:tc>
          <w:tcPr>
            <w:tcW w:w="1559"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jc w:val="right"/>
              <w:rPr>
                <w:rFonts w:cs="Arial"/>
                <w:color w:val="0F1996"/>
                <w:kern w:val="24"/>
                <w:lang w:val="es-ES_tradnl"/>
              </w:rPr>
            </w:pPr>
            <w:r>
              <w:rPr>
                <w:rFonts w:cs="Arial"/>
                <w:color w:val="0F1996"/>
                <w:kern w:val="24"/>
                <w:lang w:val="es-ES_tradnl"/>
              </w:rPr>
              <w:t>2</w:t>
            </w:r>
          </w:p>
        </w:tc>
        <w:tc>
          <w:tcPr>
            <w:tcW w:w="992" w:type="dxa"/>
            <w:vMerge/>
            <w:tcBorders>
              <w:left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color w:val="0F1996"/>
                <w:kern w:val="24"/>
                <w:lang w:val="es-ES_tradnl"/>
              </w:rPr>
            </w:pPr>
          </w:p>
        </w:tc>
        <w:tc>
          <w:tcPr>
            <w:tcW w:w="993" w:type="dxa"/>
            <w:vMerge/>
            <w:tcBorders>
              <w:left w:val="single" w:sz="2" w:space="0" w:color="E6E6E6"/>
              <w:right w:val="single" w:sz="18" w:space="0" w:color="D9D9D9"/>
            </w:tcBorders>
            <w:tcMar>
              <w:top w:w="15" w:type="dxa"/>
              <w:left w:w="108" w:type="dxa"/>
              <w:bottom w:w="0" w:type="dxa"/>
              <w:right w:w="108" w:type="dxa"/>
            </w:tcMar>
            <w:vAlign w:val="center"/>
          </w:tcPr>
          <w:p w:rsidR="003914B9" w:rsidRDefault="003914B9" w:rsidP="001A60D6">
            <w:pPr>
              <w:spacing w:before="40" w:after="40"/>
              <w:jc w:val="right"/>
              <w:rPr>
                <w:rFonts w:cs="Arial"/>
                <w:color w:val="0F1996"/>
                <w:kern w:val="24"/>
                <w:lang w:val="es-ES_tradnl"/>
              </w:rPr>
            </w:pPr>
          </w:p>
        </w:tc>
      </w:tr>
      <w:tr w:rsidR="003914B9" w:rsidRPr="00C07D9A" w:rsidTr="00D267ED">
        <w:trPr>
          <w:trHeight w:val="20"/>
        </w:trPr>
        <w:tc>
          <w:tcPr>
            <w:tcW w:w="2127" w:type="dxa"/>
            <w:vMerge/>
            <w:tcBorders>
              <w:left w:val="single" w:sz="18" w:space="0" w:color="D9D9D9"/>
              <w:bottom w:val="single" w:sz="2" w:space="0" w:color="E6E6E6"/>
              <w:right w:val="single" w:sz="2" w:space="0" w:color="E6E6E6"/>
            </w:tcBorders>
            <w:vAlign w:val="center"/>
          </w:tcPr>
          <w:p w:rsidR="003914B9" w:rsidRDefault="003914B9" w:rsidP="001A60D6">
            <w:pPr>
              <w:spacing w:before="40" w:after="40"/>
              <w:rPr>
                <w:rFonts w:cs="Arial"/>
                <w:color w:val="0F1996"/>
                <w:kern w:val="24"/>
                <w:lang w:val="es-ES_tradnl"/>
              </w:rPr>
            </w:pPr>
          </w:p>
        </w:tc>
        <w:tc>
          <w:tcPr>
            <w:tcW w:w="1809" w:type="dxa"/>
            <w:vMerge/>
            <w:tcBorders>
              <w:left w:val="single" w:sz="2" w:space="0" w:color="E6E6E6"/>
              <w:bottom w:val="single" w:sz="2" w:space="0" w:color="E6E6E6"/>
              <w:right w:val="single" w:sz="2" w:space="0" w:color="E6E6E6"/>
            </w:tcBorders>
            <w:vAlign w:val="center"/>
          </w:tcPr>
          <w:p w:rsidR="003914B9" w:rsidRDefault="003914B9" w:rsidP="001A60D6">
            <w:pPr>
              <w:spacing w:before="40" w:after="40"/>
              <w:jc w:val="right"/>
              <w:rPr>
                <w:rFonts w:cs="Arial"/>
                <w:color w:val="0F1996"/>
                <w:kern w:val="24"/>
                <w:lang w:val="es-ES_tradnl"/>
              </w:rPr>
            </w:pPr>
          </w:p>
        </w:tc>
        <w:tc>
          <w:tcPr>
            <w:tcW w:w="1275" w:type="dxa"/>
            <w:vMerge/>
            <w:tcBorders>
              <w:left w:val="single" w:sz="2" w:space="0" w:color="E6E6E6"/>
              <w:bottom w:val="single" w:sz="2" w:space="0" w:color="E6E6E6"/>
              <w:right w:val="single" w:sz="2" w:space="0" w:color="E6E6E6"/>
            </w:tcBorders>
            <w:vAlign w:val="center"/>
          </w:tcPr>
          <w:p w:rsidR="003914B9" w:rsidRDefault="003914B9" w:rsidP="001A60D6">
            <w:pPr>
              <w:spacing w:before="40" w:after="40"/>
              <w:jc w:val="right"/>
              <w:rPr>
                <w:rFonts w:cs="Arial"/>
                <w:color w:val="0F1996"/>
                <w:kern w:val="24"/>
                <w:lang w:val="es-ES_tradnl"/>
              </w:rPr>
            </w:pPr>
          </w:p>
        </w:tc>
        <w:tc>
          <w:tcPr>
            <w:tcW w:w="1418"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rPr>
                <w:rFonts w:cs="Arial"/>
                <w:color w:val="0F1996"/>
                <w:kern w:val="24"/>
                <w:lang w:val="es-ES_tradnl"/>
              </w:rPr>
            </w:pPr>
            <w:r>
              <w:rPr>
                <w:rFonts w:cs="Arial"/>
                <w:color w:val="0F1996"/>
                <w:kern w:val="24"/>
                <w:lang w:val="es-ES_tradnl"/>
              </w:rPr>
              <w:t>ABF</w:t>
            </w:r>
          </w:p>
        </w:tc>
        <w:tc>
          <w:tcPr>
            <w:tcW w:w="1559" w:type="dxa"/>
            <w:tcBorders>
              <w:top w:val="single" w:sz="2" w:space="0" w:color="E6E6E6"/>
              <w:left w:val="single" w:sz="2" w:space="0" w:color="E6E6E6"/>
              <w:bottom w:val="single" w:sz="2" w:space="0" w:color="E6E6E6"/>
              <w:right w:val="single" w:sz="2" w:space="0" w:color="E6E6E6"/>
            </w:tcBorders>
            <w:vAlign w:val="center"/>
          </w:tcPr>
          <w:p w:rsidR="003914B9" w:rsidRPr="00C07D9A" w:rsidRDefault="003914B9" w:rsidP="001A60D6">
            <w:pPr>
              <w:spacing w:before="40" w:after="40"/>
              <w:jc w:val="right"/>
              <w:rPr>
                <w:rFonts w:cs="Arial"/>
                <w:color w:val="0F1996"/>
                <w:kern w:val="24"/>
                <w:lang w:val="es-ES_tradnl"/>
              </w:rPr>
            </w:pPr>
            <w:r>
              <w:rPr>
                <w:rFonts w:cs="Arial"/>
                <w:color w:val="0F1996"/>
                <w:kern w:val="24"/>
                <w:lang w:val="es-ES_tradnl"/>
              </w:rPr>
              <w:t>3</w:t>
            </w:r>
          </w:p>
        </w:tc>
        <w:tc>
          <w:tcPr>
            <w:tcW w:w="992" w:type="dxa"/>
            <w:vMerge/>
            <w:tcBorders>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C07D9A" w:rsidRDefault="003914B9" w:rsidP="001A60D6">
            <w:pPr>
              <w:spacing w:before="40" w:after="40"/>
              <w:jc w:val="right"/>
              <w:rPr>
                <w:rFonts w:cs="Arial"/>
                <w:color w:val="0F1996"/>
                <w:kern w:val="24"/>
                <w:lang w:val="es-ES_tradnl"/>
              </w:rPr>
            </w:pPr>
          </w:p>
        </w:tc>
        <w:tc>
          <w:tcPr>
            <w:tcW w:w="993"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Default="003914B9" w:rsidP="001A60D6">
            <w:pPr>
              <w:spacing w:before="40" w:after="40"/>
              <w:jc w:val="right"/>
              <w:rPr>
                <w:rFonts w:cs="Arial"/>
                <w:color w:val="0F1996"/>
                <w:kern w:val="24"/>
                <w:lang w:val="es-ES_tradnl"/>
              </w:rPr>
            </w:pPr>
          </w:p>
        </w:tc>
      </w:tr>
    </w:tbl>
    <w:p w:rsidR="003914B9" w:rsidRPr="001A60D6" w:rsidRDefault="003914B9" w:rsidP="001A60D6">
      <w:pPr>
        <w:pStyle w:val="Heading3"/>
      </w:pPr>
      <w:r>
        <w:t xml:space="preserve"> </w:t>
      </w:r>
      <w:bookmarkStart w:id="20" w:name="_Toc348540550"/>
      <w:r>
        <w:t>Library associations</w:t>
      </w:r>
      <w:bookmarkEnd w:id="20"/>
    </w:p>
    <w:p w:rsidR="003914B9" w:rsidRDefault="003914B9" w:rsidP="001A60D6"/>
    <w:p w:rsidR="003914B9" w:rsidRPr="003C1631" w:rsidRDefault="003914B9" w:rsidP="008B36F1">
      <w:pPr>
        <w:pStyle w:val="Caption"/>
        <w:rPr>
          <w:lang w:val="en-GB"/>
        </w:rPr>
      </w:pPr>
      <w:r w:rsidRPr="003C1631">
        <w:rPr>
          <w:lang w:val="en-GB"/>
        </w:rPr>
        <w:t>YouTube channels of library associations:</w:t>
      </w:r>
    </w:p>
    <w:p w:rsidR="003914B9" w:rsidRDefault="003914B9" w:rsidP="008B36F1">
      <w:r>
        <w:t xml:space="preserve">ALA: </w:t>
      </w:r>
      <w:hyperlink r:id="rId100" w:history="1">
        <w:r w:rsidRPr="005A2830">
          <w:rPr>
            <w:rStyle w:val="Hyperlink"/>
          </w:rPr>
          <w:t>http://www.youtube.com/user/amlibraryassociation</w:t>
        </w:r>
      </w:hyperlink>
      <w:r>
        <w:t xml:space="preserve"> </w:t>
      </w:r>
    </w:p>
    <w:p w:rsidR="003914B9" w:rsidRPr="003C1631" w:rsidRDefault="003914B9" w:rsidP="008B36F1">
      <w:pPr>
        <w:rPr>
          <w:lang w:val="de-DE"/>
        </w:rPr>
      </w:pPr>
      <w:r w:rsidRPr="003C1631">
        <w:rPr>
          <w:lang w:val="de-DE"/>
        </w:rPr>
        <w:t xml:space="preserve">Deutscher Bibliotheksverband: </w:t>
      </w:r>
      <w:hyperlink r:id="rId101" w:history="1">
        <w:r w:rsidRPr="003C1631">
          <w:rPr>
            <w:rStyle w:val="Hyperlink"/>
            <w:lang w:val="de-DE"/>
          </w:rPr>
          <w:t>http://www.youtube.com/user/dbvbibliothekskanal</w:t>
        </w:r>
      </w:hyperlink>
      <w:r w:rsidRPr="003C1631">
        <w:rPr>
          <w:rStyle w:val="Hyperlink"/>
          <w:lang w:val="de-DE"/>
        </w:rPr>
        <w:t xml:space="preserve"> </w:t>
      </w:r>
    </w:p>
    <w:p w:rsidR="003914B9" w:rsidRPr="00246C07" w:rsidRDefault="003914B9" w:rsidP="008B36F1">
      <w:pPr>
        <w:rPr>
          <w:lang w:val="en-US"/>
        </w:rPr>
      </w:pPr>
      <w:r w:rsidRPr="00246C07">
        <w:rPr>
          <w:lang w:val="en-US"/>
        </w:rPr>
        <w:t>CILIP:</w:t>
      </w:r>
      <w:r>
        <w:rPr>
          <w:lang w:val="en-US"/>
        </w:rPr>
        <w:t xml:space="preserve"> </w:t>
      </w:r>
      <w:hyperlink r:id="rId102" w:history="1">
        <w:r w:rsidRPr="003C1631">
          <w:rPr>
            <w:rStyle w:val="Hyperlink"/>
            <w:lang w:val="en-GB"/>
          </w:rPr>
          <w:t>http://www.youtube.com/user/cilipmarketing</w:t>
        </w:r>
      </w:hyperlink>
      <w:r>
        <w:rPr>
          <w:lang w:val="en-US"/>
        </w:rPr>
        <w:t xml:space="preserve"> </w:t>
      </w:r>
    </w:p>
    <w:p w:rsidR="003914B9" w:rsidRPr="003C1631" w:rsidRDefault="003914B9" w:rsidP="008B36F1">
      <w:pPr>
        <w:rPr>
          <w:lang w:val="en-GB"/>
        </w:rPr>
      </w:pPr>
      <w:r w:rsidRPr="003C1631">
        <w:rPr>
          <w:lang w:val="en-GB"/>
        </w:rPr>
        <w:t xml:space="preserve">IFLA: </w:t>
      </w:r>
      <w:hyperlink r:id="rId103" w:history="1">
        <w:r w:rsidRPr="003C1631">
          <w:rPr>
            <w:rStyle w:val="Hyperlink"/>
            <w:lang w:val="en-GB"/>
          </w:rPr>
          <w:t>http://www.youtube.com/user/iflahq</w:t>
        </w:r>
      </w:hyperlink>
      <w:r w:rsidRPr="003C1631">
        <w:rPr>
          <w:rStyle w:val="Hyperlink"/>
          <w:lang w:val="en-GB"/>
        </w:rPr>
        <w:t xml:space="preserve"> </w:t>
      </w:r>
    </w:p>
    <w:p w:rsidR="003914B9" w:rsidRPr="003C1631" w:rsidRDefault="003914B9" w:rsidP="008B36F1">
      <w:pPr>
        <w:pStyle w:val="Caption"/>
        <w:rPr>
          <w:lang w:val="en-GB"/>
        </w:rPr>
      </w:pPr>
    </w:p>
    <w:p w:rsidR="003914B9" w:rsidRPr="003C1631" w:rsidRDefault="003914B9" w:rsidP="008B36F1">
      <w:pPr>
        <w:pStyle w:val="Caption"/>
        <w:rPr>
          <w:lang w:val="en-GB"/>
        </w:rPr>
      </w:pPr>
      <w:r w:rsidRPr="003C1631">
        <w:rPr>
          <w:lang w:val="en-GB"/>
        </w:rPr>
        <w:t>Flickr channels of library associations:</w:t>
      </w:r>
    </w:p>
    <w:p w:rsidR="003914B9" w:rsidRPr="008B36F1" w:rsidRDefault="003914B9" w:rsidP="008B36F1">
      <w:pPr>
        <w:rPr>
          <w:lang w:val="en-US"/>
        </w:rPr>
      </w:pPr>
      <w:r w:rsidRPr="008B36F1">
        <w:rPr>
          <w:lang w:val="en-US"/>
        </w:rPr>
        <w:t xml:space="preserve">CILIP: </w:t>
      </w:r>
      <w:hyperlink r:id="rId104" w:history="1">
        <w:r w:rsidRPr="003C1631">
          <w:rPr>
            <w:rStyle w:val="Hyperlink"/>
            <w:lang w:val="en-GB"/>
          </w:rPr>
          <w:t>http://www.flickr.com/photos/cilippprg/</w:t>
        </w:r>
      </w:hyperlink>
      <w:r w:rsidRPr="008B36F1">
        <w:rPr>
          <w:lang w:val="en-US"/>
        </w:rPr>
        <w:t xml:space="preserve"> </w:t>
      </w:r>
    </w:p>
    <w:p w:rsidR="003914B9" w:rsidRDefault="003914B9" w:rsidP="008B36F1">
      <w:r>
        <w:t xml:space="preserve">IFLA: </w:t>
      </w:r>
      <w:hyperlink r:id="rId105" w:history="1">
        <w:r w:rsidRPr="00CD795C">
          <w:rPr>
            <w:rStyle w:val="Hyperlink"/>
          </w:rPr>
          <w:t>http://www.flickr.com/photos/ifla/</w:t>
        </w:r>
      </w:hyperlink>
      <w:r w:rsidRPr="00CD795C">
        <w:rPr>
          <w:rStyle w:val="Hyperlink"/>
        </w:rPr>
        <w:t xml:space="preserve"> </w:t>
      </w:r>
    </w:p>
    <w:p w:rsidR="003914B9" w:rsidRPr="000B5A00" w:rsidRDefault="003914B9" w:rsidP="008B36F1">
      <w:r w:rsidRPr="000B5A00">
        <w:t xml:space="preserve">FESABID: </w:t>
      </w:r>
      <w:hyperlink r:id="rId106" w:history="1">
        <w:r w:rsidRPr="00CD795C">
          <w:rPr>
            <w:rStyle w:val="Hyperlink"/>
          </w:rPr>
          <w:t>http://www.flickr.com/photos/fesabid/</w:t>
        </w:r>
      </w:hyperlink>
      <w:r w:rsidRPr="000B5A00">
        <w:t xml:space="preserve"> </w:t>
      </w:r>
    </w:p>
    <w:p w:rsidR="003914B9" w:rsidRDefault="003914B9" w:rsidP="008B36F1"/>
    <w:p w:rsidR="003914B9" w:rsidRPr="003C1631" w:rsidRDefault="003914B9" w:rsidP="008B36F1">
      <w:pPr>
        <w:pStyle w:val="Caption"/>
        <w:rPr>
          <w:lang w:val="en-GB"/>
        </w:rPr>
      </w:pPr>
      <w:r w:rsidRPr="003C1631">
        <w:rPr>
          <w:lang w:val="en-GB"/>
        </w:rPr>
        <w:t>Slideshare channels of library associations:</w:t>
      </w:r>
    </w:p>
    <w:p w:rsidR="003914B9" w:rsidRPr="00CD795C" w:rsidRDefault="003914B9" w:rsidP="008B36F1">
      <w:pPr>
        <w:rPr>
          <w:rStyle w:val="Hyperlink"/>
        </w:rPr>
      </w:pPr>
      <w:r>
        <w:t xml:space="preserve">ALA: </w:t>
      </w:r>
      <w:hyperlink r:id="rId107" w:history="1">
        <w:r w:rsidRPr="00CD795C">
          <w:rPr>
            <w:rStyle w:val="Hyperlink"/>
          </w:rPr>
          <w:t>http://www.slideshare.net/ALAhq</w:t>
        </w:r>
      </w:hyperlink>
      <w:r>
        <w:t xml:space="preserve"> y </w:t>
      </w:r>
      <w:hyperlink r:id="rId108" w:history="1">
        <w:r w:rsidRPr="00CD795C">
          <w:rPr>
            <w:rStyle w:val="Hyperlink"/>
          </w:rPr>
          <w:t>http://www.slideshare.net/ALAadmin</w:t>
        </w:r>
      </w:hyperlink>
    </w:p>
    <w:p w:rsidR="003914B9" w:rsidRPr="000B5A00" w:rsidRDefault="003914B9" w:rsidP="008B36F1">
      <w:pPr>
        <w:rPr>
          <w:lang w:val="en-US"/>
        </w:rPr>
      </w:pPr>
      <w:r w:rsidRPr="000B5A00">
        <w:rPr>
          <w:lang w:val="en-US"/>
        </w:rPr>
        <w:t>ALA Library Leaders</w:t>
      </w:r>
      <w:r>
        <w:rPr>
          <w:lang w:val="en-US"/>
        </w:rPr>
        <w:t xml:space="preserve">hip and Management Association: </w:t>
      </w:r>
      <w:hyperlink r:id="rId109" w:history="1">
        <w:r w:rsidRPr="003C1631">
          <w:rPr>
            <w:rStyle w:val="Hyperlink"/>
            <w:lang w:val="en-GB"/>
          </w:rPr>
          <w:t>http://www.slideshare.net/LLAMA_ALA</w:t>
        </w:r>
      </w:hyperlink>
      <w:r w:rsidRPr="003C1631">
        <w:rPr>
          <w:rStyle w:val="Hyperlink"/>
          <w:lang w:val="en-GB"/>
        </w:rPr>
        <w:t xml:space="preserve"> </w:t>
      </w:r>
    </w:p>
    <w:p w:rsidR="003914B9" w:rsidRDefault="003914B9" w:rsidP="00777C13">
      <w:pPr>
        <w:rPr>
          <w:lang w:val="en-US"/>
        </w:rPr>
      </w:pPr>
      <w:r w:rsidRPr="00246C07">
        <w:rPr>
          <w:lang w:val="en-US"/>
        </w:rPr>
        <w:t>CILIP</w:t>
      </w:r>
      <w:r>
        <w:rPr>
          <w:lang w:val="en-US"/>
        </w:rPr>
        <w:t xml:space="preserve"> Scottish Library and Information Council</w:t>
      </w:r>
      <w:r w:rsidRPr="00246C07">
        <w:rPr>
          <w:lang w:val="en-US"/>
        </w:rPr>
        <w:t>:</w:t>
      </w:r>
      <w:r>
        <w:rPr>
          <w:lang w:val="en-US"/>
        </w:rPr>
        <w:t xml:space="preserve"> </w:t>
      </w:r>
      <w:hyperlink r:id="rId110" w:history="1">
        <w:r w:rsidRPr="003C1631">
          <w:rPr>
            <w:rStyle w:val="Hyperlink"/>
            <w:lang w:val="en-GB"/>
          </w:rPr>
          <w:t>http://www.slideshare.net/scottishlibrarie</w:t>
        </w:r>
        <w:r w:rsidRPr="0049388D">
          <w:rPr>
            <w:rStyle w:val="Hyperlink"/>
            <w:sz w:val="24"/>
            <w:lang w:val="en-US"/>
          </w:rPr>
          <w:t>s</w:t>
        </w:r>
      </w:hyperlink>
      <w:r>
        <w:rPr>
          <w:lang w:val="en-US"/>
        </w:rPr>
        <w:t xml:space="preserve"> </w:t>
      </w:r>
    </w:p>
    <w:p w:rsidR="003914B9" w:rsidRDefault="003914B9" w:rsidP="00777C13">
      <w:pPr>
        <w:rPr>
          <w:lang w:val="en-US"/>
        </w:rPr>
      </w:pPr>
      <w:r>
        <w:rPr>
          <w:lang w:val="en-US"/>
        </w:rPr>
        <w:t xml:space="preserve">CILIP Academic and Research Libraries Group: </w:t>
      </w:r>
      <w:hyperlink r:id="rId111" w:history="1">
        <w:r w:rsidRPr="003C1631">
          <w:rPr>
            <w:rStyle w:val="Hyperlink"/>
            <w:lang w:val="en-GB"/>
          </w:rPr>
          <w:t>http://www.slideshare.net/ciliparlg</w:t>
        </w:r>
      </w:hyperlink>
      <w:r w:rsidRPr="003C1631">
        <w:rPr>
          <w:rStyle w:val="Hyperlink"/>
          <w:lang w:val="en-GB"/>
        </w:rPr>
        <w:t xml:space="preserve"> </w:t>
      </w:r>
    </w:p>
    <w:p w:rsidR="003914B9" w:rsidRDefault="003914B9" w:rsidP="008B36F1">
      <w:pPr>
        <w:rPr>
          <w:lang w:val="en-US"/>
        </w:rPr>
      </w:pPr>
      <w:r>
        <w:rPr>
          <w:lang w:val="en-US"/>
        </w:rPr>
        <w:t xml:space="preserve">CILIP Midlands and Anglia LSG: </w:t>
      </w:r>
      <w:hyperlink r:id="rId112" w:history="1">
        <w:r w:rsidRPr="003C1631">
          <w:rPr>
            <w:rStyle w:val="Hyperlink"/>
            <w:lang w:val="en-GB"/>
          </w:rPr>
          <w:t>http://www.slideshare.net/MALSG</w:t>
        </w:r>
      </w:hyperlink>
      <w:r>
        <w:rPr>
          <w:lang w:val="en-US"/>
        </w:rPr>
        <w:t xml:space="preserve">  </w:t>
      </w:r>
    </w:p>
    <w:p w:rsidR="003914B9" w:rsidRPr="000B5A00" w:rsidRDefault="003914B9" w:rsidP="008B36F1">
      <w:pPr>
        <w:rPr>
          <w:lang w:val="en-US"/>
        </w:rPr>
      </w:pPr>
      <w:r w:rsidRPr="000B5A00">
        <w:rPr>
          <w:lang w:val="en-US"/>
        </w:rPr>
        <w:t xml:space="preserve">IFLA New Professionals Special Interest Group: </w:t>
      </w:r>
      <w:hyperlink r:id="rId113" w:history="1">
        <w:r w:rsidRPr="003C1631">
          <w:rPr>
            <w:rStyle w:val="Hyperlink"/>
            <w:lang w:val="en-GB"/>
          </w:rPr>
          <w:t>http://www.slideshare.net/npsig</w:t>
        </w:r>
      </w:hyperlink>
      <w:r w:rsidRPr="000B5A00">
        <w:rPr>
          <w:lang w:val="en-US"/>
        </w:rPr>
        <w:t xml:space="preserve">  </w:t>
      </w:r>
    </w:p>
    <w:p w:rsidR="003914B9" w:rsidRPr="003C1631" w:rsidRDefault="003914B9" w:rsidP="008B36F1">
      <w:r w:rsidRPr="003C1631">
        <w:t xml:space="preserve">FESABID: </w:t>
      </w:r>
      <w:hyperlink r:id="rId114" w:history="1">
        <w:r w:rsidRPr="00CD795C">
          <w:rPr>
            <w:rStyle w:val="Hyperlink"/>
          </w:rPr>
          <w:t>http://www.slideshare.net/fesabid</w:t>
        </w:r>
      </w:hyperlink>
      <w:r w:rsidRPr="00CD795C">
        <w:rPr>
          <w:rStyle w:val="Hyperlink"/>
        </w:rPr>
        <w:t xml:space="preserve"> </w:t>
      </w:r>
    </w:p>
    <w:p w:rsidR="003914B9" w:rsidRPr="003C1631" w:rsidRDefault="003914B9" w:rsidP="008B36F1">
      <w:pPr>
        <w:rPr>
          <w:lang w:val="de-DE"/>
        </w:rPr>
      </w:pPr>
      <w:r w:rsidRPr="003C1631">
        <w:rPr>
          <w:lang w:val="de-DE"/>
        </w:rPr>
        <w:t xml:space="preserve">ABF: </w:t>
      </w:r>
      <w:hyperlink r:id="rId115" w:history="1">
        <w:r w:rsidRPr="003C1631">
          <w:rPr>
            <w:rStyle w:val="Hyperlink"/>
            <w:lang w:val="de-DE"/>
          </w:rPr>
          <w:t>http://www.slideshare.net/abfabf</w:t>
        </w:r>
      </w:hyperlink>
      <w:r w:rsidRPr="003C1631">
        <w:rPr>
          <w:rStyle w:val="Hyperlink"/>
          <w:lang w:val="de-DE"/>
        </w:rPr>
        <w:t xml:space="preserve"> </w:t>
      </w:r>
    </w:p>
    <w:p w:rsidR="003914B9" w:rsidRDefault="003914B9" w:rsidP="008B36F1">
      <w:pPr>
        <w:rPr>
          <w:lang w:val="en-US"/>
        </w:rPr>
      </w:pPr>
      <w:r>
        <w:rPr>
          <w:lang w:val="en-US"/>
        </w:rPr>
        <w:t xml:space="preserve">ABF Hybrides: </w:t>
      </w:r>
      <w:hyperlink r:id="rId116" w:history="1">
        <w:r w:rsidRPr="003C1631">
          <w:rPr>
            <w:rStyle w:val="Hyperlink"/>
            <w:lang w:val="en-GB"/>
          </w:rPr>
          <w:t>http://www.slideshare.net/abfbib</w:t>
        </w:r>
      </w:hyperlink>
      <w:r>
        <w:rPr>
          <w:lang w:val="en-US"/>
        </w:rPr>
        <w:t xml:space="preserve"> </w:t>
      </w:r>
    </w:p>
    <w:p w:rsidR="003914B9" w:rsidRPr="00246C07" w:rsidRDefault="003914B9" w:rsidP="008B36F1">
      <w:pPr>
        <w:rPr>
          <w:lang w:val="en-US"/>
        </w:rPr>
      </w:pPr>
      <w:r>
        <w:rPr>
          <w:lang w:val="en-US"/>
        </w:rPr>
        <w:t xml:space="preserve">ABF Rhone-Alpes: </w:t>
      </w:r>
      <w:hyperlink r:id="rId117" w:history="1">
        <w:r w:rsidRPr="003C1631">
          <w:rPr>
            <w:rStyle w:val="Hyperlink"/>
            <w:lang w:val="en-GB"/>
          </w:rPr>
          <w:t>http://www.slideshare.net/ABFRhonealpes</w:t>
        </w:r>
      </w:hyperlink>
      <w:r>
        <w:rPr>
          <w:lang w:val="en-US"/>
        </w:rPr>
        <w:t xml:space="preserve"> </w:t>
      </w:r>
    </w:p>
    <w:p w:rsidR="003914B9" w:rsidRDefault="003914B9" w:rsidP="008B36F1">
      <w:pPr>
        <w:rPr>
          <w:lang w:val="en-US"/>
        </w:rPr>
      </w:pPr>
    </w:p>
    <w:p w:rsidR="003914B9" w:rsidRPr="003C1631" w:rsidRDefault="003914B9" w:rsidP="00777C13">
      <w:pPr>
        <w:pStyle w:val="Caption"/>
        <w:rPr>
          <w:lang w:val="en-GB"/>
        </w:rPr>
      </w:pPr>
      <w:r w:rsidRPr="003C1631">
        <w:rPr>
          <w:lang w:val="en-GB"/>
        </w:rPr>
        <w:t>Blogs of library associations:</w:t>
      </w:r>
    </w:p>
    <w:p w:rsidR="003914B9" w:rsidRPr="003C1631" w:rsidRDefault="003914B9" w:rsidP="00777C13">
      <w:pPr>
        <w:rPr>
          <w:lang w:val="en-GB"/>
        </w:rPr>
      </w:pPr>
      <w:r w:rsidRPr="003C1631">
        <w:rPr>
          <w:lang w:val="en-GB"/>
        </w:rPr>
        <w:t xml:space="preserve">ALA: </w:t>
      </w:r>
      <w:hyperlink r:id="rId118" w:history="1">
        <w:r w:rsidRPr="003C1631">
          <w:rPr>
            <w:rStyle w:val="Hyperlink"/>
            <w:szCs w:val="22"/>
            <w:lang w:val="en-GB"/>
          </w:rPr>
          <w:t>http://www.ala.org/Template.cfm?Section=News&amp;template=/cfapps/xml/pr_inst.html</w:t>
        </w:r>
      </w:hyperlink>
      <w:r w:rsidRPr="003C1631">
        <w:rPr>
          <w:szCs w:val="22"/>
          <w:lang w:val="en-GB"/>
        </w:rPr>
        <w:t xml:space="preserve"> </w:t>
      </w:r>
    </w:p>
    <w:p w:rsidR="003914B9" w:rsidRPr="003C1631" w:rsidRDefault="003914B9" w:rsidP="00777C13">
      <w:pPr>
        <w:rPr>
          <w:lang w:val="de-DE"/>
        </w:rPr>
      </w:pPr>
      <w:r w:rsidRPr="003C1631">
        <w:rPr>
          <w:lang w:val="de-DE"/>
        </w:rPr>
        <w:t xml:space="preserve">Deutscher Bibliotheksverband: </w:t>
      </w:r>
      <w:hyperlink r:id="rId119" w:history="1">
        <w:r w:rsidRPr="003C1631">
          <w:rPr>
            <w:rStyle w:val="Hyperlink"/>
            <w:lang w:val="de-DE"/>
          </w:rPr>
          <w:t>http://www.bibliotheksverband.de/blog/</w:t>
        </w:r>
      </w:hyperlink>
      <w:r w:rsidRPr="003C1631">
        <w:rPr>
          <w:rStyle w:val="Hyperlink"/>
          <w:lang w:val="de-DE"/>
        </w:rPr>
        <w:t xml:space="preserve"> </w:t>
      </w:r>
    </w:p>
    <w:p w:rsidR="003914B9" w:rsidRPr="00777C13" w:rsidRDefault="003914B9" w:rsidP="00777C13">
      <w:pPr>
        <w:rPr>
          <w:lang w:val="en-US"/>
        </w:rPr>
      </w:pPr>
      <w:r w:rsidRPr="00777C13">
        <w:rPr>
          <w:lang w:val="en-US"/>
        </w:rPr>
        <w:t xml:space="preserve">CILIP: </w:t>
      </w:r>
      <w:hyperlink r:id="rId120" w:history="1">
        <w:r w:rsidRPr="003C1631">
          <w:rPr>
            <w:rStyle w:val="Hyperlink"/>
            <w:lang w:val="en-GB"/>
          </w:rPr>
          <w:t>http://communities.cilip.org.uk/blogs/bloggers.aspx</w:t>
        </w:r>
      </w:hyperlink>
      <w:r w:rsidRPr="00777C13">
        <w:rPr>
          <w:lang w:val="en-US"/>
        </w:rPr>
        <w:t xml:space="preserve"> </w:t>
      </w:r>
    </w:p>
    <w:p w:rsidR="003914B9" w:rsidRDefault="003914B9" w:rsidP="00777C13">
      <w:r>
        <w:t xml:space="preserve">IFLA: </w:t>
      </w:r>
      <w:hyperlink r:id="rId121" w:history="1">
        <w:r w:rsidRPr="00CD795C">
          <w:rPr>
            <w:rStyle w:val="Hyperlink"/>
          </w:rPr>
          <w:t>http://blogs.ifla.org/</w:t>
        </w:r>
      </w:hyperlink>
      <w:r>
        <w:t xml:space="preserve"> </w:t>
      </w:r>
    </w:p>
    <w:p w:rsidR="003914B9" w:rsidRDefault="003914B9" w:rsidP="00777C13">
      <w:r>
        <w:t xml:space="preserve">FESABID: </w:t>
      </w:r>
      <w:hyperlink r:id="rId122" w:history="1">
        <w:r w:rsidRPr="00CD795C">
          <w:rPr>
            <w:rStyle w:val="Hyperlink"/>
          </w:rPr>
          <w:t>http://www.fesabid.org/titulares</w:t>
        </w:r>
      </w:hyperlink>
      <w:r w:rsidRPr="00CD795C">
        <w:rPr>
          <w:rStyle w:val="Hyperlink"/>
        </w:rPr>
        <w:t xml:space="preserve"> </w:t>
      </w:r>
    </w:p>
    <w:p w:rsidR="003914B9" w:rsidRDefault="003914B9" w:rsidP="00777C13">
      <w:r>
        <w:t xml:space="preserve">ANABAD: </w:t>
      </w:r>
      <w:hyperlink r:id="rId123" w:history="1">
        <w:r w:rsidRPr="00CD795C">
          <w:rPr>
            <w:rStyle w:val="Hyperlink"/>
          </w:rPr>
          <w:t>http://anabadlarioja.blogspot.com.es/</w:t>
        </w:r>
      </w:hyperlink>
      <w:r w:rsidRPr="00CD795C">
        <w:rPr>
          <w:rStyle w:val="Hyperlink"/>
        </w:rPr>
        <w:t xml:space="preserve"> </w:t>
      </w:r>
      <w:r>
        <w:t xml:space="preserve">y </w:t>
      </w:r>
      <w:hyperlink r:id="rId124" w:history="1">
        <w:r w:rsidRPr="00CD795C">
          <w:rPr>
            <w:rStyle w:val="Hyperlink"/>
          </w:rPr>
          <w:t>http://anabadaragon.blogspot.com.es/</w:t>
        </w:r>
      </w:hyperlink>
      <w:r>
        <w:t xml:space="preserve"> </w:t>
      </w:r>
    </w:p>
    <w:p w:rsidR="003914B9" w:rsidRDefault="003914B9" w:rsidP="00777C13">
      <w:r>
        <w:t xml:space="preserve">EBLIDA-NAPLE: </w:t>
      </w:r>
      <w:hyperlink r:id="rId125" w:history="1">
        <w:r w:rsidRPr="00CD795C">
          <w:rPr>
            <w:rStyle w:val="Hyperlink"/>
          </w:rPr>
          <w:t>http://napleblog.wordpress.com/2012/05/24/eblida-naple-conference/</w:t>
        </w:r>
      </w:hyperlink>
      <w:r w:rsidRPr="00CD795C">
        <w:rPr>
          <w:rStyle w:val="Hyperlink"/>
        </w:rPr>
        <w:t xml:space="preserve"> </w:t>
      </w:r>
    </w:p>
    <w:p w:rsidR="003914B9" w:rsidRPr="00777C13" w:rsidRDefault="003914B9" w:rsidP="00777C13"/>
    <w:p w:rsidR="003914B9" w:rsidRDefault="003914B9" w:rsidP="00777C13">
      <w:pPr>
        <w:pStyle w:val="Heading3"/>
        <w:numPr>
          <w:ilvl w:val="0"/>
          <w:numId w:val="0"/>
        </w:numPr>
        <w:ind w:left="720"/>
      </w:pPr>
    </w:p>
    <w:p w:rsidR="003914B9" w:rsidRDefault="003914B9" w:rsidP="00777C13">
      <w:pPr>
        <w:rPr>
          <w:rFonts w:cs="Arial"/>
          <w:color w:val="333333"/>
          <w:sz w:val="28"/>
          <w:szCs w:val="26"/>
        </w:rPr>
      </w:pPr>
      <w:r>
        <w:br w:type="page"/>
      </w:r>
    </w:p>
    <w:p w:rsidR="003914B9" w:rsidRDefault="003914B9" w:rsidP="001F6908">
      <w:pPr>
        <w:pStyle w:val="Heading3"/>
      </w:pPr>
      <w:bookmarkStart w:id="21" w:name="_Toc348540551"/>
      <w:r>
        <w:t>National libraries</w:t>
      </w:r>
      <w:bookmarkEnd w:id="21"/>
    </w:p>
    <w:tbl>
      <w:tblPr>
        <w:tblpPr w:leftFromText="141" w:rightFromText="141" w:vertAnchor="page" w:horzAnchor="margin" w:tblpXSpec="center" w:tblpY="4051"/>
        <w:tblW w:w="10881" w:type="dxa"/>
        <w:tblLayout w:type="fixed"/>
        <w:tblCellMar>
          <w:left w:w="0" w:type="dxa"/>
          <w:right w:w="0" w:type="dxa"/>
        </w:tblCellMar>
        <w:tblLook w:val="00A0"/>
      </w:tblPr>
      <w:tblGrid>
        <w:gridCol w:w="1809"/>
        <w:gridCol w:w="851"/>
        <w:gridCol w:w="1559"/>
        <w:gridCol w:w="992"/>
        <w:gridCol w:w="993"/>
        <w:gridCol w:w="992"/>
        <w:gridCol w:w="992"/>
        <w:gridCol w:w="1701"/>
        <w:gridCol w:w="992"/>
      </w:tblGrid>
      <w:tr w:rsidR="003914B9" w:rsidRPr="00410737" w:rsidTr="00B2104C">
        <w:trPr>
          <w:trHeight w:val="20"/>
        </w:trPr>
        <w:tc>
          <w:tcPr>
            <w:tcW w:w="1809" w:type="dxa"/>
            <w:vMerge w:val="restart"/>
            <w:tcBorders>
              <w:top w:val="single" w:sz="18" w:space="0" w:color="D9D9D9"/>
              <w:left w:val="single" w:sz="18" w:space="0" w:color="D9D9D9"/>
              <w:right w:val="single" w:sz="2" w:space="0" w:color="E6E6E6"/>
            </w:tcBorders>
            <w:shd w:val="clear" w:color="auto" w:fill="F2F2F2"/>
            <w:vAlign w:val="center"/>
          </w:tcPr>
          <w:p w:rsidR="003914B9" w:rsidRPr="00124B64" w:rsidRDefault="003914B9" w:rsidP="00B2104C">
            <w:pPr>
              <w:spacing w:before="20" w:after="20"/>
              <w:rPr>
                <w:rFonts w:cs="Arial"/>
                <w:b/>
                <w:color w:val="0F1996"/>
                <w:sz w:val="20"/>
                <w:szCs w:val="20"/>
              </w:rPr>
            </w:pPr>
            <w:r>
              <w:rPr>
                <w:rFonts w:cs="Arial"/>
                <w:b/>
                <w:color w:val="0F1996"/>
                <w:sz w:val="20"/>
                <w:szCs w:val="20"/>
              </w:rPr>
              <w:t>NATIONAL LIBRARIES</w:t>
            </w:r>
          </w:p>
        </w:tc>
        <w:tc>
          <w:tcPr>
            <w:tcW w:w="3402" w:type="dxa"/>
            <w:gridSpan w:val="3"/>
            <w:tcBorders>
              <w:top w:val="single" w:sz="18" w:space="0" w:color="D9D9D9"/>
              <w:left w:val="single" w:sz="2" w:space="0" w:color="E6E6E6"/>
              <w:bottom w:val="single" w:sz="2" w:space="0" w:color="E6E6E6"/>
              <w:right w:val="single" w:sz="2" w:space="0" w:color="E6E6E6"/>
            </w:tcBorders>
            <w:shd w:val="clear" w:color="auto" w:fill="F2F2F2"/>
          </w:tcPr>
          <w:p w:rsidR="003914B9" w:rsidRPr="00410737" w:rsidRDefault="003914B9" w:rsidP="00B2104C">
            <w:pPr>
              <w:spacing w:before="20" w:after="20"/>
              <w:jc w:val="center"/>
              <w:rPr>
                <w:rFonts w:cs="Arial"/>
                <w:sz w:val="20"/>
                <w:szCs w:val="20"/>
              </w:rPr>
            </w:pPr>
            <w:r w:rsidRPr="00410737">
              <w:rPr>
                <w:rFonts w:cs="Arial"/>
                <w:color w:val="0F1996"/>
                <w:kern w:val="24"/>
                <w:sz w:val="20"/>
                <w:szCs w:val="20"/>
                <w:lang w:val="es-ES_tradnl"/>
              </w:rPr>
              <w:t>YOUTUBE</w:t>
            </w:r>
          </w:p>
        </w:tc>
        <w:tc>
          <w:tcPr>
            <w:tcW w:w="2977" w:type="dxa"/>
            <w:gridSpan w:val="3"/>
            <w:tcBorders>
              <w:top w:val="single" w:sz="18" w:space="0" w:color="D9D9D9"/>
              <w:left w:val="single" w:sz="2" w:space="0" w:color="E6E6E6"/>
              <w:bottom w:val="single" w:sz="2" w:space="0" w:color="E6E6E6"/>
              <w:right w:val="single" w:sz="2" w:space="0" w:color="E6E6E6"/>
            </w:tcBorders>
            <w:shd w:val="clear" w:color="auto" w:fill="F2F2F2"/>
          </w:tcPr>
          <w:p w:rsidR="003914B9" w:rsidRPr="00410737" w:rsidRDefault="003914B9" w:rsidP="00B2104C">
            <w:pPr>
              <w:spacing w:before="20" w:after="20"/>
              <w:jc w:val="center"/>
              <w:rPr>
                <w:rFonts w:cs="Arial"/>
                <w:sz w:val="20"/>
                <w:szCs w:val="20"/>
              </w:rPr>
            </w:pPr>
            <w:r w:rsidRPr="00410737">
              <w:rPr>
                <w:rFonts w:cs="Arial"/>
                <w:color w:val="0F1996"/>
                <w:kern w:val="24"/>
                <w:sz w:val="20"/>
                <w:szCs w:val="20"/>
                <w:lang w:val="es-ES_tradnl"/>
              </w:rPr>
              <w:t>FLICKR</w:t>
            </w:r>
          </w:p>
        </w:tc>
        <w:tc>
          <w:tcPr>
            <w:tcW w:w="1701" w:type="dxa"/>
            <w:tcBorders>
              <w:top w:val="single" w:sz="18" w:space="0" w:color="D9D9D9"/>
              <w:left w:val="single" w:sz="2" w:space="0" w:color="E6E6E6"/>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410737" w:rsidRDefault="003914B9" w:rsidP="00B2104C">
            <w:pPr>
              <w:spacing w:before="20" w:after="20"/>
              <w:jc w:val="center"/>
              <w:rPr>
                <w:rFonts w:cs="Arial"/>
                <w:sz w:val="20"/>
                <w:szCs w:val="20"/>
              </w:rPr>
            </w:pPr>
            <w:r w:rsidRPr="00410737">
              <w:rPr>
                <w:rFonts w:cs="Arial"/>
                <w:color w:val="0F1996"/>
                <w:kern w:val="24"/>
                <w:sz w:val="20"/>
                <w:szCs w:val="20"/>
                <w:lang w:val="es-ES_tradnl"/>
              </w:rPr>
              <w:t>SLIDESHARE</w:t>
            </w:r>
          </w:p>
        </w:tc>
        <w:tc>
          <w:tcPr>
            <w:tcW w:w="992" w:type="dxa"/>
            <w:tcBorders>
              <w:top w:val="single" w:sz="18" w:space="0" w:color="D9D9D9"/>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410737" w:rsidRDefault="003914B9" w:rsidP="00B2104C">
            <w:pPr>
              <w:spacing w:before="20" w:after="20"/>
              <w:jc w:val="center"/>
              <w:rPr>
                <w:rFonts w:cs="Arial"/>
                <w:sz w:val="20"/>
                <w:szCs w:val="20"/>
              </w:rPr>
            </w:pPr>
            <w:r w:rsidRPr="00410737">
              <w:rPr>
                <w:rFonts w:cs="Arial"/>
                <w:color w:val="0F1996"/>
                <w:kern w:val="24"/>
                <w:sz w:val="20"/>
                <w:szCs w:val="20"/>
                <w:lang w:val="es-ES_tradnl"/>
              </w:rPr>
              <w:t>BLOGS</w:t>
            </w:r>
          </w:p>
        </w:tc>
      </w:tr>
      <w:tr w:rsidR="003914B9" w:rsidRPr="00F61C49" w:rsidTr="00B2104C">
        <w:trPr>
          <w:trHeight w:val="20"/>
        </w:trPr>
        <w:tc>
          <w:tcPr>
            <w:tcW w:w="1809" w:type="dxa"/>
            <w:vMerge/>
            <w:tcBorders>
              <w:left w:val="single" w:sz="18" w:space="0" w:color="D9D9D9"/>
              <w:bottom w:val="single" w:sz="2" w:space="0" w:color="E6E6E6"/>
              <w:right w:val="single" w:sz="2" w:space="0" w:color="E6E6E6"/>
            </w:tcBorders>
            <w:shd w:val="clear" w:color="auto" w:fill="F2F2F2"/>
            <w:vAlign w:val="center"/>
          </w:tcPr>
          <w:p w:rsidR="003914B9" w:rsidRPr="00410737" w:rsidRDefault="003914B9" w:rsidP="00B2104C">
            <w:pPr>
              <w:spacing w:before="0" w:after="0"/>
              <w:rPr>
                <w:rFonts w:cs="Arial"/>
                <w:color w:val="0F1996"/>
                <w:kern w:val="24"/>
                <w:sz w:val="20"/>
                <w:szCs w:val="20"/>
                <w:lang w:val="es-ES_tradnl"/>
              </w:rPr>
            </w:pPr>
          </w:p>
        </w:tc>
        <w:tc>
          <w:tcPr>
            <w:tcW w:w="851"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410737" w:rsidRDefault="003914B9" w:rsidP="00B2104C">
            <w:pPr>
              <w:spacing w:before="20" w:after="20"/>
              <w:jc w:val="center"/>
              <w:rPr>
                <w:rFonts w:cs="Arial"/>
                <w:bCs/>
                <w:color w:val="0F1996"/>
                <w:kern w:val="24"/>
                <w:sz w:val="20"/>
                <w:szCs w:val="20"/>
                <w:lang w:val="es-ES_tradnl"/>
              </w:rPr>
            </w:pPr>
            <w:r>
              <w:rPr>
                <w:rFonts w:cs="Arial"/>
                <w:bCs/>
                <w:color w:val="0F1996"/>
                <w:kern w:val="24"/>
                <w:sz w:val="20"/>
                <w:szCs w:val="20"/>
                <w:lang w:val="es-ES_tradnl"/>
              </w:rPr>
              <w:t>Channels</w:t>
            </w:r>
          </w:p>
        </w:tc>
        <w:tc>
          <w:tcPr>
            <w:tcW w:w="1559"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410737" w:rsidRDefault="003914B9" w:rsidP="00B2104C">
            <w:pPr>
              <w:spacing w:before="20" w:after="20"/>
              <w:jc w:val="center"/>
              <w:rPr>
                <w:rFonts w:cs="Arial"/>
                <w:bCs/>
                <w:color w:val="0F1996"/>
                <w:kern w:val="24"/>
                <w:sz w:val="20"/>
                <w:szCs w:val="20"/>
                <w:lang w:val="es-ES_tradnl"/>
              </w:rPr>
            </w:pPr>
            <w:r>
              <w:rPr>
                <w:rFonts w:cs="Arial"/>
                <w:bCs/>
                <w:color w:val="0F1996"/>
                <w:kern w:val="24"/>
                <w:sz w:val="20"/>
                <w:szCs w:val="20"/>
                <w:lang w:val="es-ES_tradnl"/>
              </w:rPr>
              <w:t>Views</w:t>
            </w:r>
          </w:p>
        </w:tc>
        <w:tc>
          <w:tcPr>
            <w:tcW w:w="992"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410737" w:rsidRDefault="003914B9" w:rsidP="00B2104C">
            <w:pPr>
              <w:spacing w:before="20" w:after="20"/>
              <w:jc w:val="center"/>
              <w:rPr>
                <w:rFonts w:cs="Arial"/>
                <w:bCs/>
                <w:color w:val="0F1996"/>
                <w:kern w:val="24"/>
                <w:sz w:val="20"/>
                <w:szCs w:val="20"/>
                <w:lang w:val="es-ES_tradnl"/>
              </w:rPr>
            </w:pPr>
            <w:r>
              <w:rPr>
                <w:rFonts w:cs="Arial"/>
                <w:bCs/>
                <w:color w:val="0F1996"/>
                <w:kern w:val="24"/>
                <w:sz w:val="20"/>
                <w:szCs w:val="20"/>
                <w:lang w:val="es-ES_tradnl"/>
              </w:rPr>
              <w:t>Totals</w:t>
            </w:r>
          </w:p>
        </w:tc>
        <w:tc>
          <w:tcPr>
            <w:tcW w:w="993"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410737" w:rsidRDefault="003914B9" w:rsidP="00B2104C">
            <w:pPr>
              <w:spacing w:before="0" w:after="0"/>
              <w:jc w:val="center"/>
              <w:rPr>
                <w:rFonts w:cs="Arial"/>
                <w:bCs/>
                <w:color w:val="0F1996"/>
                <w:kern w:val="24"/>
                <w:sz w:val="20"/>
                <w:szCs w:val="20"/>
                <w:lang w:val="es-ES_tradnl"/>
              </w:rPr>
            </w:pPr>
            <w:r>
              <w:rPr>
                <w:rFonts w:cs="Arial"/>
                <w:bCs/>
                <w:color w:val="0F1996"/>
                <w:kern w:val="24"/>
                <w:sz w:val="20"/>
                <w:szCs w:val="20"/>
                <w:lang w:val="es-ES_tradnl"/>
              </w:rPr>
              <w:t>Channels</w:t>
            </w:r>
          </w:p>
        </w:tc>
        <w:tc>
          <w:tcPr>
            <w:tcW w:w="992"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410737" w:rsidRDefault="003914B9" w:rsidP="00B2104C">
            <w:pPr>
              <w:spacing w:before="20" w:after="20"/>
              <w:jc w:val="center"/>
              <w:rPr>
                <w:rFonts w:cs="Arial"/>
                <w:bCs/>
                <w:color w:val="0F1996"/>
                <w:kern w:val="24"/>
                <w:sz w:val="20"/>
                <w:szCs w:val="20"/>
                <w:lang w:val="es-ES_tradnl"/>
              </w:rPr>
            </w:pPr>
            <w:r>
              <w:rPr>
                <w:rFonts w:cs="Arial"/>
                <w:bCs/>
                <w:color w:val="0F1996"/>
                <w:kern w:val="24"/>
                <w:sz w:val="20"/>
                <w:szCs w:val="20"/>
                <w:lang w:val="es-ES_tradnl"/>
              </w:rPr>
              <w:t>Photos</w:t>
            </w:r>
          </w:p>
        </w:tc>
        <w:tc>
          <w:tcPr>
            <w:tcW w:w="992" w:type="dxa"/>
            <w:tcBorders>
              <w:top w:val="single" w:sz="2" w:space="0" w:color="E6E6E6"/>
              <w:left w:val="single" w:sz="2" w:space="0" w:color="E6E6E6"/>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410737" w:rsidRDefault="003914B9" w:rsidP="00B2104C">
            <w:pPr>
              <w:spacing w:before="20" w:after="20"/>
              <w:jc w:val="center"/>
              <w:rPr>
                <w:rFonts w:cs="Arial"/>
                <w:bCs/>
                <w:color w:val="0F1996"/>
                <w:kern w:val="24"/>
                <w:sz w:val="20"/>
                <w:szCs w:val="20"/>
                <w:lang w:val="es-ES_tradnl"/>
              </w:rPr>
            </w:pPr>
            <w:r>
              <w:rPr>
                <w:rFonts w:cs="Arial"/>
                <w:bCs/>
                <w:color w:val="0F1996"/>
                <w:kern w:val="24"/>
                <w:sz w:val="20"/>
                <w:szCs w:val="20"/>
                <w:lang w:val="es-ES_tradnl"/>
              </w:rPr>
              <w:t>Totals</w:t>
            </w:r>
          </w:p>
        </w:tc>
        <w:tc>
          <w:tcPr>
            <w:tcW w:w="1701" w:type="dxa"/>
            <w:tcBorders>
              <w:top w:val="single" w:sz="2" w:space="0" w:color="E6E6E6"/>
              <w:left w:val="single" w:sz="2" w:space="0" w:color="E6E6E6"/>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410737" w:rsidRDefault="003914B9" w:rsidP="00B2104C">
            <w:pPr>
              <w:spacing w:before="20" w:after="20"/>
              <w:jc w:val="center"/>
              <w:rPr>
                <w:rFonts w:cs="Arial"/>
                <w:color w:val="0F1996"/>
                <w:kern w:val="24"/>
                <w:sz w:val="20"/>
                <w:szCs w:val="20"/>
                <w:lang w:val="es-ES_tradnl"/>
              </w:rPr>
            </w:pPr>
            <w:r>
              <w:rPr>
                <w:rFonts w:cs="Arial"/>
                <w:color w:val="0F1996"/>
                <w:kern w:val="24"/>
                <w:sz w:val="20"/>
                <w:szCs w:val="20"/>
                <w:lang w:val="es-ES_tradnl"/>
              </w:rPr>
              <w:t>Presentations</w:t>
            </w:r>
          </w:p>
        </w:tc>
        <w:tc>
          <w:tcPr>
            <w:tcW w:w="992" w:type="dxa"/>
            <w:tcBorders>
              <w:top w:val="single" w:sz="2" w:space="0" w:color="E6E6E6"/>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F61C49" w:rsidRDefault="003914B9" w:rsidP="00B2104C">
            <w:pPr>
              <w:spacing w:before="20" w:after="20"/>
              <w:jc w:val="center"/>
              <w:rPr>
                <w:rFonts w:cs="Arial"/>
                <w:color w:val="0F1996"/>
                <w:kern w:val="24"/>
                <w:sz w:val="20"/>
                <w:szCs w:val="20"/>
                <w:lang w:val="en-GB"/>
              </w:rPr>
            </w:pPr>
            <w:r w:rsidRPr="00F61C49">
              <w:rPr>
                <w:rFonts w:cs="Arial"/>
                <w:color w:val="0F1996"/>
                <w:kern w:val="24"/>
                <w:sz w:val="20"/>
                <w:szCs w:val="20"/>
                <w:lang w:val="en-GB"/>
              </w:rPr>
              <w:t>Nr.</w:t>
            </w:r>
            <w:r>
              <w:rPr>
                <w:rFonts w:cs="Arial"/>
                <w:color w:val="0F1996"/>
                <w:kern w:val="24"/>
                <w:sz w:val="20"/>
                <w:szCs w:val="20"/>
                <w:lang w:val="en-GB"/>
              </w:rPr>
              <w:t xml:space="preserve"> of</w:t>
            </w:r>
            <w:r w:rsidRPr="00F61C49">
              <w:rPr>
                <w:rFonts w:cs="Arial"/>
                <w:color w:val="0F1996"/>
                <w:kern w:val="24"/>
                <w:sz w:val="20"/>
                <w:szCs w:val="20"/>
                <w:lang w:val="en-GB"/>
              </w:rPr>
              <w:t xml:space="preserve"> blogs</w:t>
            </w:r>
          </w:p>
        </w:tc>
      </w:tr>
      <w:tr w:rsidR="003914B9" w:rsidRPr="00F61C49" w:rsidTr="00B2104C">
        <w:trPr>
          <w:trHeight w:val="20"/>
        </w:trPr>
        <w:tc>
          <w:tcPr>
            <w:tcW w:w="1809" w:type="dxa"/>
            <w:tcBorders>
              <w:top w:val="single" w:sz="2" w:space="0" w:color="E6E6E6"/>
              <w:left w:val="single" w:sz="18" w:space="0" w:color="D9D9D9"/>
              <w:bottom w:val="single" w:sz="2" w:space="0" w:color="E6E6E6"/>
              <w:right w:val="single" w:sz="2" w:space="0" w:color="E6E6E6"/>
            </w:tcBorders>
            <w:shd w:val="clear" w:color="auto" w:fill="FFF5C9"/>
            <w:vAlign w:val="center"/>
          </w:tcPr>
          <w:p w:rsidR="003914B9" w:rsidRPr="00F61C49" w:rsidRDefault="003914B9" w:rsidP="00B2104C">
            <w:pPr>
              <w:spacing w:before="20" w:after="20"/>
              <w:rPr>
                <w:rFonts w:cs="Arial"/>
                <w:sz w:val="20"/>
                <w:szCs w:val="20"/>
                <w:lang w:val="en-GB"/>
              </w:rPr>
            </w:pPr>
            <w:r w:rsidRPr="00F61C49">
              <w:rPr>
                <w:rFonts w:cs="Arial"/>
                <w:color w:val="0F1996"/>
                <w:kern w:val="24"/>
                <w:sz w:val="20"/>
                <w:szCs w:val="20"/>
                <w:lang w:val="en-GB"/>
              </w:rPr>
              <w:t>Library of Congress</w:t>
            </w:r>
          </w:p>
        </w:tc>
        <w:tc>
          <w:tcPr>
            <w:tcW w:w="3402"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F61C49" w:rsidRDefault="003914B9" w:rsidP="00B2104C">
            <w:pPr>
              <w:spacing w:before="20" w:after="20"/>
              <w:jc w:val="right"/>
              <w:rPr>
                <w:rFonts w:cs="Arial"/>
                <w:sz w:val="20"/>
                <w:szCs w:val="20"/>
                <w:lang w:val="en-GB"/>
              </w:rPr>
            </w:pPr>
            <w:r w:rsidRPr="00F61C49">
              <w:rPr>
                <w:rFonts w:cs="Arial"/>
                <w:b/>
                <w:bCs/>
                <w:color w:val="FF0000"/>
                <w:kern w:val="24"/>
                <w:sz w:val="20"/>
                <w:szCs w:val="20"/>
                <w:lang w:val="en-GB"/>
              </w:rPr>
              <w:t>4.487.125</w:t>
            </w:r>
          </w:p>
        </w:tc>
        <w:tc>
          <w:tcPr>
            <w:tcW w:w="2977"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F61C49" w:rsidRDefault="003914B9" w:rsidP="00B2104C">
            <w:pPr>
              <w:spacing w:before="20" w:after="20"/>
              <w:jc w:val="right"/>
              <w:rPr>
                <w:rFonts w:cs="Arial"/>
                <w:sz w:val="20"/>
                <w:szCs w:val="20"/>
                <w:lang w:val="en-GB"/>
              </w:rPr>
            </w:pPr>
            <w:r w:rsidRPr="00F61C49">
              <w:rPr>
                <w:rFonts w:cs="Arial"/>
                <w:b/>
                <w:bCs/>
                <w:color w:val="FF0000"/>
                <w:kern w:val="24"/>
                <w:sz w:val="20"/>
                <w:szCs w:val="20"/>
                <w:lang w:val="en-GB"/>
              </w:rPr>
              <w:t>17.727</w:t>
            </w:r>
          </w:p>
        </w:tc>
        <w:tc>
          <w:tcPr>
            <w:tcW w:w="1701"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F61C49" w:rsidRDefault="003914B9" w:rsidP="00B2104C">
            <w:pPr>
              <w:spacing w:before="20" w:after="20"/>
              <w:jc w:val="right"/>
              <w:rPr>
                <w:rFonts w:cs="Arial"/>
                <w:sz w:val="20"/>
                <w:szCs w:val="20"/>
                <w:lang w:val="en-GB"/>
              </w:rPr>
            </w:pPr>
            <w:r w:rsidRPr="00F61C49">
              <w:rPr>
                <w:rFonts w:cs="Arial"/>
                <w:color w:val="0F1996"/>
                <w:kern w:val="24"/>
                <w:sz w:val="20"/>
                <w:szCs w:val="20"/>
                <w:lang w:val="en-GB"/>
              </w:rPr>
              <w:t>------</w:t>
            </w:r>
          </w:p>
        </w:tc>
        <w:tc>
          <w:tcPr>
            <w:tcW w:w="992"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F61C49" w:rsidRDefault="003914B9" w:rsidP="00B2104C">
            <w:pPr>
              <w:spacing w:before="20" w:after="20"/>
              <w:jc w:val="right"/>
              <w:rPr>
                <w:rFonts w:cs="Arial"/>
                <w:sz w:val="20"/>
                <w:szCs w:val="20"/>
                <w:lang w:val="en-GB"/>
              </w:rPr>
            </w:pPr>
            <w:r w:rsidRPr="00F61C49">
              <w:rPr>
                <w:rFonts w:cs="Arial"/>
                <w:color w:val="0F1996"/>
                <w:kern w:val="24"/>
                <w:sz w:val="20"/>
                <w:szCs w:val="20"/>
                <w:lang w:val="en-GB"/>
              </w:rPr>
              <w:t>10</w:t>
            </w:r>
          </w:p>
        </w:tc>
      </w:tr>
      <w:tr w:rsidR="003914B9" w:rsidRPr="00F61C49" w:rsidTr="00B2104C">
        <w:trPr>
          <w:trHeight w:val="20"/>
        </w:trPr>
        <w:tc>
          <w:tcPr>
            <w:tcW w:w="1809" w:type="dxa"/>
            <w:vMerge w:val="restart"/>
            <w:tcBorders>
              <w:top w:val="single" w:sz="2" w:space="0" w:color="E6E6E6"/>
              <w:left w:val="single" w:sz="18" w:space="0" w:color="D9D9D9"/>
              <w:right w:val="single" w:sz="2" w:space="0" w:color="E6E6E6"/>
            </w:tcBorders>
            <w:vAlign w:val="center"/>
          </w:tcPr>
          <w:p w:rsidR="003914B9" w:rsidRPr="00F61C49" w:rsidRDefault="003914B9" w:rsidP="00B2104C">
            <w:pPr>
              <w:spacing w:before="20" w:after="20"/>
              <w:rPr>
                <w:rFonts w:cs="Arial"/>
                <w:sz w:val="20"/>
                <w:szCs w:val="20"/>
                <w:lang w:val="en-GB"/>
              </w:rPr>
            </w:pPr>
            <w:r w:rsidRPr="00F61C49">
              <w:rPr>
                <w:rFonts w:cs="Arial"/>
                <w:color w:val="0F1996"/>
                <w:kern w:val="24"/>
                <w:sz w:val="20"/>
                <w:szCs w:val="20"/>
                <w:lang w:val="en-GB"/>
              </w:rPr>
              <w:t>British Library</w:t>
            </w:r>
          </w:p>
        </w:tc>
        <w:tc>
          <w:tcPr>
            <w:tcW w:w="851" w:type="dxa"/>
            <w:tcBorders>
              <w:top w:val="single" w:sz="2" w:space="0" w:color="E6E6E6"/>
              <w:left w:val="single" w:sz="2" w:space="0" w:color="E6E6E6"/>
              <w:bottom w:val="single" w:sz="6" w:space="0" w:color="E6E6E6"/>
              <w:right w:val="single" w:sz="6" w:space="0" w:color="E6E6E6"/>
            </w:tcBorders>
          </w:tcPr>
          <w:p w:rsidR="003914B9" w:rsidRPr="000B5A00" w:rsidRDefault="003914B9" w:rsidP="00B2104C">
            <w:pPr>
              <w:spacing w:before="20" w:after="20"/>
              <w:rPr>
                <w:rFonts w:cs="Arial"/>
                <w:color w:val="0F1996"/>
                <w:kern w:val="24"/>
                <w:sz w:val="20"/>
                <w:szCs w:val="20"/>
                <w:lang w:val="en-US"/>
              </w:rPr>
            </w:pPr>
            <w:r w:rsidRPr="000B5A00">
              <w:rPr>
                <w:rFonts w:cs="Arial"/>
                <w:color w:val="0F1996"/>
                <w:kern w:val="24"/>
                <w:sz w:val="20"/>
                <w:szCs w:val="20"/>
                <w:lang w:val="en-US"/>
              </w:rPr>
              <w:t>British Library Business &amp; IP Centre</w:t>
            </w:r>
          </w:p>
        </w:tc>
        <w:tc>
          <w:tcPr>
            <w:tcW w:w="1559" w:type="dxa"/>
            <w:tcBorders>
              <w:top w:val="single" w:sz="2" w:space="0" w:color="E6E6E6"/>
              <w:left w:val="single" w:sz="6" w:space="0" w:color="E6E6E6"/>
              <w:bottom w:val="single" w:sz="6" w:space="0" w:color="E6E6E6"/>
              <w:right w:val="single" w:sz="2" w:space="0" w:color="E6E6E6"/>
            </w:tcBorders>
            <w:vAlign w:val="center"/>
          </w:tcPr>
          <w:p w:rsidR="003914B9" w:rsidRPr="000B5A00" w:rsidRDefault="003914B9" w:rsidP="00B2104C">
            <w:pPr>
              <w:spacing w:before="20" w:after="20"/>
              <w:jc w:val="right"/>
              <w:rPr>
                <w:rFonts w:cs="Arial"/>
                <w:color w:val="0F1996"/>
                <w:kern w:val="24"/>
                <w:sz w:val="20"/>
                <w:szCs w:val="20"/>
                <w:lang w:val="en-US"/>
              </w:rPr>
            </w:pPr>
            <w:r>
              <w:rPr>
                <w:rFonts w:cs="Arial"/>
                <w:color w:val="0F1996"/>
                <w:kern w:val="24"/>
                <w:sz w:val="20"/>
                <w:szCs w:val="20"/>
                <w:lang w:val="en-US"/>
              </w:rPr>
              <w:t>377.345</w:t>
            </w:r>
          </w:p>
        </w:tc>
        <w:tc>
          <w:tcPr>
            <w:tcW w:w="992" w:type="dxa"/>
            <w:vMerge w:val="restart"/>
            <w:tcBorders>
              <w:top w:val="single" w:sz="2" w:space="0" w:color="E6E6E6"/>
              <w:left w:val="single" w:sz="2" w:space="0" w:color="E6E6E6"/>
              <w:right w:val="single" w:sz="2" w:space="0" w:color="E6E6E6"/>
            </w:tcBorders>
            <w:vAlign w:val="center"/>
          </w:tcPr>
          <w:p w:rsidR="003914B9" w:rsidRPr="00F202F8" w:rsidRDefault="003914B9" w:rsidP="00B2104C">
            <w:pPr>
              <w:spacing w:before="20" w:after="20"/>
              <w:jc w:val="right"/>
              <w:rPr>
                <w:rFonts w:cs="Arial"/>
                <w:color w:val="0F1996"/>
                <w:kern w:val="24"/>
                <w:sz w:val="20"/>
                <w:szCs w:val="20"/>
                <w:lang w:val="en-US"/>
              </w:rPr>
            </w:pPr>
            <w:r>
              <w:rPr>
                <w:rFonts w:cs="Arial"/>
                <w:color w:val="0F1996"/>
                <w:kern w:val="24"/>
                <w:sz w:val="20"/>
                <w:szCs w:val="20"/>
                <w:lang w:val="en-US"/>
              </w:rPr>
              <w:t>516.401</w:t>
            </w:r>
            <w:r w:rsidRPr="00F202F8">
              <w:rPr>
                <w:rFonts w:cs="Arial"/>
                <w:color w:val="0F1996"/>
                <w:kern w:val="24"/>
                <w:sz w:val="20"/>
                <w:szCs w:val="20"/>
                <w:lang w:val="en-US"/>
              </w:rPr>
              <w:t xml:space="preserve"> </w:t>
            </w:r>
          </w:p>
        </w:tc>
        <w:tc>
          <w:tcPr>
            <w:tcW w:w="2977" w:type="dxa"/>
            <w:gridSpan w:val="3"/>
            <w:vMerge w:val="restart"/>
            <w:tcBorders>
              <w:top w:val="single" w:sz="2" w:space="0" w:color="E6E6E6"/>
              <w:left w:val="single" w:sz="2" w:space="0" w:color="E6E6E6"/>
              <w:right w:val="single" w:sz="2" w:space="0" w:color="E6E6E6"/>
            </w:tcBorders>
            <w:vAlign w:val="center"/>
          </w:tcPr>
          <w:p w:rsidR="003914B9" w:rsidRPr="00F202F8" w:rsidRDefault="003914B9" w:rsidP="00B2104C">
            <w:pPr>
              <w:spacing w:before="20" w:after="20"/>
              <w:jc w:val="right"/>
              <w:rPr>
                <w:rFonts w:cs="Arial"/>
                <w:sz w:val="20"/>
                <w:szCs w:val="20"/>
                <w:lang w:val="en-US"/>
              </w:rPr>
            </w:pPr>
            <w:r w:rsidRPr="00F202F8">
              <w:rPr>
                <w:rFonts w:cs="Arial"/>
                <w:color w:val="0F1996"/>
                <w:kern w:val="24"/>
                <w:sz w:val="20"/>
                <w:szCs w:val="20"/>
                <w:lang w:val="en-US"/>
              </w:rPr>
              <w:t>72</w:t>
            </w:r>
          </w:p>
        </w:tc>
        <w:tc>
          <w:tcPr>
            <w:tcW w:w="1701" w:type="dxa"/>
            <w:vMerge w:val="restart"/>
            <w:tcBorders>
              <w:top w:val="single" w:sz="2" w:space="0" w:color="E6E6E6"/>
              <w:left w:val="single" w:sz="2" w:space="0" w:color="E6E6E6"/>
              <w:right w:val="single" w:sz="2" w:space="0" w:color="E6E6E6"/>
            </w:tcBorders>
            <w:tcMar>
              <w:top w:w="15" w:type="dxa"/>
              <w:left w:w="108" w:type="dxa"/>
              <w:bottom w:w="0" w:type="dxa"/>
              <w:right w:w="108" w:type="dxa"/>
            </w:tcMar>
            <w:vAlign w:val="center"/>
          </w:tcPr>
          <w:p w:rsidR="003914B9" w:rsidRPr="00F202F8" w:rsidRDefault="003914B9" w:rsidP="00B2104C">
            <w:pPr>
              <w:spacing w:before="20" w:after="20"/>
              <w:jc w:val="right"/>
              <w:rPr>
                <w:rFonts w:cs="Arial"/>
                <w:sz w:val="20"/>
                <w:szCs w:val="20"/>
                <w:lang w:val="en-US"/>
              </w:rPr>
            </w:pPr>
            <w:r w:rsidRPr="00F202F8">
              <w:rPr>
                <w:rFonts w:cs="Arial"/>
                <w:color w:val="0F1996"/>
                <w:kern w:val="24"/>
                <w:sz w:val="20"/>
                <w:szCs w:val="20"/>
                <w:lang w:val="en-US"/>
              </w:rPr>
              <w:t>2</w:t>
            </w:r>
          </w:p>
        </w:tc>
        <w:tc>
          <w:tcPr>
            <w:tcW w:w="992"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F202F8" w:rsidRDefault="003914B9" w:rsidP="00B2104C">
            <w:pPr>
              <w:spacing w:before="20" w:after="20"/>
              <w:jc w:val="right"/>
              <w:rPr>
                <w:rFonts w:cs="Arial"/>
                <w:sz w:val="20"/>
                <w:szCs w:val="20"/>
                <w:lang w:val="en-US"/>
              </w:rPr>
            </w:pPr>
            <w:r w:rsidRPr="00F202F8">
              <w:rPr>
                <w:rFonts w:cs="Arial"/>
                <w:b/>
                <w:bCs/>
                <w:color w:val="FF0000"/>
                <w:kern w:val="24"/>
                <w:sz w:val="20"/>
                <w:szCs w:val="20"/>
                <w:lang w:val="en-US"/>
              </w:rPr>
              <w:t>20</w:t>
            </w:r>
          </w:p>
        </w:tc>
      </w:tr>
      <w:tr w:rsidR="003914B9" w:rsidRPr="00F202F8" w:rsidTr="00B2104C">
        <w:trPr>
          <w:trHeight w:val="20"/>
        </w:trPr>
        <w:tc>
          <w:tcPr>
            <w:tcW w:w="1809" w:type="dxa"/>
            <w:vMerge/>
            <w:tcBorders>
              <w:left w:val="single" w:sz="18" w:space="0" w:color="D9D9D9"/>
              <w:bottom w:val="single" w:sz="2" w:space="0" w:color="E6E6E6"/>
              <w:right w:val="single" w:sz="2" w:space="0" w:color="E6E6E6"/>
            </w:tcBorders>
            <w:vAlign w:val="center"/>
          </w:tcPr>
          <w:p w:rsidR="003914B9" w:rsidRPr="00F202F8" w:rsidRDefault="003914B9" w:rsidP="00B2104C">
            <w:pPr>
              <w:spacing w:before="20" w:after="20"/>
              <w:rPr>
                <w:rFonts w:cs="Arial"/>
                <w:color w:val="0F1996"/>
                <w:kern w:val="24"/>
                <w:sz w:val="20"/>
                <w:szCs w:val="20"/>
                <w:lang w:val="en-US"/>
              </w:rPr>
            </w:pPr>
          </w:p>
        </w:tc>
        <w:tc>
          <w:tcPr>
            <w:tcW w:w="851" w:type="dxa"/>
            <w:tcBorders>
              <w:top w:val="single" w:sz="6" w:space="0" w:color="E6E6E6"/>
              <w:left w:val="single" w:sz="2" w:space="0" w:color="E6E6E6"/>
              <w:bottom w:val="single" w:sz="2" w:space="0" w:color="E6E6E6"/>
              <w:right w:val="single" w:sz="6" w:space="0" w:color="E6E6E6"/>
            </w:tcBorders>
          </w:tcPr>
          <w:p w:rsidR="003914B9" w:rsidRPr="00F202F8" w:rsidRDefault="003914B9" w:rsidP="00B2104C">
            <w:pPr>
              <w:spacing w:before="20" w:after="20"/>
              <w:rPr>
                <w:rFonts w:cs="Arial"/>
                <w:color w:val="0F1996"/>
                <w:kern w:val="24"/>
                <w:sz w:val="20"/>
                <w:szCs w:val="20"/>
                <w:lang w:val="en-US"/>
              </w:rPr>
            </w:pPr>
            <w:r w:rsidRPr="00F202F8">
              <w:rPr>
                <w:rFonts w:cs="Arial"/>
                <w:color w:val="0F1996"/>
                <w:kern w:val="24"/>
                <w:sz w:val="20"/>
                <w:szCs w:val="20"/>
                <w:lang w:val="en-US"/>
              </w:rPr>
              <w:t>The British Library</w:t>
            </w:r>
          </w:p>
        </w:tc>
        <w:tc>
          <w:tcPr>
            <w:tcW w:w="1559" w:type="dxa"/>
            <w:tcBorders>
              <w:top w:val="single" w:sz="6" w:space="0" w:color="E6E6E6"/>
              <w:left w:val="single" w:sz="6" w:space="0" w:color="E6E6E6"/>
              <w:bottom w:val="single" w:sz="2" w:space="0" w:color="E6E6E6"/>
              <w:right w:val="single" w:sz="2" w:space="0" w:color="E6E6E6"/>
            </w:tcBorders>
            <w:vAlign w:val="center"/>
          </w:tcPr>
          <w:p w:rsidR="003914B9" w:rsidRPr="00F202F8" w:rsidRDefault="003914B9" w:rsidP="00B2104C">
            <w:pPr>
              <w:spacing w:before="20" w:after="20"/>
              <w:jc w:val="right"/>
              <w:rPr>
                <w:rFonts w:cs="Arial"/>
                <w:color w:val="0F1996"/>
                <w:kern w:val="24"/>
                <w:sz w:val="20"/>
                <w:szCs w:val="20"/>
                <w:lang w:val="en-US"/>
              </w:rPr>
            </w:pPr>
            <w:r w:rsidRPr="00F202F8">
              <w:rPr>
                <w:rFonts w:cs="Arial"/>
                <w:color w:val="0F1996"/>
                <w:kern w:val="24"/>
                <w:sz w:val="20"/>
                <w:szCs w:val="20"/>
                <w:lang w:val="en-US"/>
              </w:rPr>
              <w:t>139.056</w:t>
            </w:r>
          </w:p>
        </w:tc>
        <w:tc>
          <w:tcPr>
            <w:tcW w:w="992" w:type="dxa"/>
            <w:vMerge/>
            <w:tcBorders>
              <w:left w:val="single" w:sz="2" w:space="0" w:color="E6E6E6"/>
              <w:bottom w:val="single" w:sz="2" w:space="0" w:color="E6E6E6"/>
              <w:right w:val="single" w:sz="2" w:space="0" w:color="E6E6E6"/>
            </w:tcBorders>
            <w:vAlign w:val="center"/>
          </w:tcPr>
          <w:p w:rsidR="003914B9" w:rsidRPr="00F202F8" w:rsidRDefault="003914B9" w:rsidP="00B2104C">
            <w:pPr>
              <w:spacing w:before="20" w:after="20"/>
              <w:jc w:val="right"/>
              <w:rPr>
                <w:rFonts w:cs="Arial"/>
                <w:color w:val="0F1996"/>
                <w:kern w:val="24"/>
                <w:sz w:val="20"/>
                <w:szCs w:val="20"/>
                <w:lang w:val="en-US"/>
              </w:rPr>
            </w:pPr>
          </w:p>
        </w:tc>
        <w:tc>
          <w:tcPr>
            <w:tcW w:w="2977" w:type="dxa"/>
            <w:gridSpan w:val="3"/>
            <w:vMerge/>
            <w:tcBorders>
              <w:left w:val="single" w:sz="2" w:space="0" w:color="E6E6E6"/>
              <w:bottom w:val="single" w:sz="2" w:space="0" w:color="E6E6E6"/>
              <w:right w:val="single" w:sz="2" w:space="0" w:color="E6E6E6"/>
            </w:tcBorders>
          </w:tcPr>
          <w:p w:rsidR="003914B9" w:rsidRPr="00F202F8" w:rsidRDefault="003914B9" w:rsidP="00B2104C">
            <w:pPr>
              <w:spacing w:before="20" w:after="20"/>
              <w:jc w:val="right"/>
              <w:rPr>
                <w:rFonts w:cs="Arial"/>
                <w:color w:val="0F1996"/>
                <w:kern w:val="24"/>
                <w:sz w:val="20"/>
                <w:szCs w:val="20"/>
                <w:lang w:val="en-US"/>
              </w:rPr>
            </w:pPr>
          </w:p>
        </w:tc>
        <w:tc>
          <w:tcPr>
            <w:tcW w:w="1701" w:type="dxa"/>
            <w:vMerge/>
            <w:tcBorders>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F202F8" w:rsidRDefault="003914B9" w:rsidP="00B2104C">
            <w:pPr>
              <w:spacing w:before="20" w:after="20"/>
              <w:jc w:val="right"/>
              <w:rPr>
                <w:rFonts w:cs="Arial"/>
                <w:color w:val="0F1996"/>
                <w:kern w:val="24"/>
                <w:sz w:val="20"/>
                <w:szCs w:val="20"/>
                <w:lang w:val="en-US"/>
              </w:rPr>
            </w:pPr>
          </w:p>
        </w:tc>
        <w:tc>
          <w:tcPr>
            <w:tcW w:w="992"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F202F8" w:rsidRDefault="003914B9" w:rsidP="00B2104C">
            <w:pPr>
              <w:spacing w:before="20" w:after="20"/>
              <w:jc w:val="right"/>
              <w:rPr>
                <w:rFonts w:cs="Arial"/>
                <w:b/>
                <w:bCs/>
                <w:color w:val="FF0000"/>
                <w:kern w:val="24"/>
                <w:sz w:val="20"/>
                <w:szCs w:val="20"/>
                <w:lang w:val="en-US"/>
              </w:rPr>
            </w:pPr>
          </w:p>
        </w:tc>
      </w:tr>
      <w:tr w:rsidR="003914B9" w:rsidRPr="00410737" w:rsidTr="00B2104C">
        <w:trPr>
          <w:trHeight w:val="20"/>
        </w:trPr>
        <w:tc>
          <w:tcPr>
            <w:tcW w:w="1809" w:type="dxa"/>
            <w:tcBorders>
              <w:top w:val="single" w:sz="2" w:space="0" w:color="E6E6E6"/>
              <w:left w:val="single" w:sz="18" w:space="0" w:color="D9D9D9"/>
              <w:bottom w:val="single" w:sz="2" w:space="0" w:color="E6E6E6"/>
              <w:right w:val="single" w:sz="2" w:space="0" w:color="E6E6E6"/>
            </w:tcBorders>
            <w:shd w:val="clear" w:color="auto" w:fill="FFF5C9"/>
            <w:vAlign w:val="center"/>
          </w:tcPr>
          <w:p w:rsidR="003914B9" w:rsidRPr="00410737" w:rsidRDefault="003914B9" w:rsidP="00B2104C">
            <w:pPr>
              <w:spacing w:before="20" w:after="20"/>
              <w:rPr>
                <w:rFonts w:cs="Arial"/>
                <w:sz w:val="20"/>
                <w:szCs w:val="20"/>
              </w:rPr>
            </w:pPr>
            <w:r w:rsidRPr="00410737">
              <w:rPr>
                <w:rFonts w:cs="Arial"/>
                <w:color w:val="0F1996"/>
                <w:kern w:val="24"/>
                <w:sz w:val="20"/>
                <w:szCs w:val="20"/>
                <w:lang w:val="es-ES_tradnl"/>
              </w:rPr>
              <w:t>Biblioteca Nacional de España</w:t>
            </w:r>
          </w:p>
        </w:tc>
        <w:tc>
          <w:tcPr>
            <w:tcW w:w="3402"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4</w:t>
            </w:r>
            <w:r>
              <w:rPr>
                <w:rFonts w:cs="Arial"/>
                <w:color w:val="0F1996"/>
                <w:kern w:val="24"/>
                <w:sz w:val="20"/>
                <w:szCs w:val="20"/>
                <w:lang w:val="es-ES_tradnl"/>
              </w:rPr>
              <w:t>70.872</w:t>
            </w:r>
          </w:p>
        </w:tc>
        <w:tc>
          <w:tcPr>
            <w:tcW w:w="2977"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754</w:t>
            </w:r>
          </w:p>
        </w:tc>
        <w:tc>
          <w:tcPr>
            <w:tcW w:w="1701"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b/>
                <w:bCs/>
                <w:color w:val="FF0000"/>
                <w:kern w:val="24"/>
                <w:sz w:val="20"/>
                <w:szCs w:val="20"/>
                <w:lang w:val="es-ES_tradnl"/>
              </w:rPr>
              <w:t>93</w:t>
            </w:r>
          </w:p>
        </w:tc>
        <w:tc>
          <w:tcPr>
            <w:tcW w:w="992"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1</w:t>
            </w:r>
          </w:p>
        </w:tc>
      </w:tr>
      <w:tr w:rsidR="003914B9" w:rsidRPr="00F202F8" w:rsidTr="00B2104C">
        <w:trPr>
          <w:trHeight w:val="20"/>
        </w:trPr>
        <w:tc>
          <w:tcPr>
            <w:tcW w:w="1809" w:type="dxa"/>
            <w:vMerge w:val="restart"/>
            <w:tcBorders>
              <w:top w:val="single" w:sz="2" w:space="0" w:color="E6E6E6"/>
              <w:left w:val="single" w:sz="18" w:space="0" w:color="D9D9D9"/>
              <w:right w:val="single" w:sz="2" w:space="0" w:color="E6E6E6"/>
            </w:tcBorders>
            <w:vAlign w:val="center"/>
          </w:tcPr>
          <w:p w:rsidR="003914B9" w:rsidRPr="00F202F8" w:rsidRDefault="003914B9" w:rsidP="00B2104C">
            <w:pPr>
              <w:spacing w:before="20" w:after="20"/>
              <w:rPr>
                <w:rFonts w:cs="Arial"/>
                <w:sz w:val="20"/>
                <w:szCs w:val="20"/>
                <w:lang w:val="en-US"/>
              </w:rPr>
            </w:pPr>
            <w:r w:rsidRPr="00F202F8">
              <w:rPr>
                <w:rFonts w:cs="Arial"/>
                <w:color w:val="0F1996"/>
                <w:kern w:val="24"/>
                <w:sz w:val="20"/>
                <w:szCs w:val="20"/>
                <w:lang w:val="en-US"/>
              </w:rPr>
              <w:t>National Library of Australia</w:t>
            </w:r>
          </w:p>
        </w:tc>
        <w:tc>
          <w:tcPr>
            <w:tcW w:w="3402" w:type="dxa"/>
            <w:gridSpan w:val="3"/>
            <w:vMerge w:val="restart"/>
            <w:tcBorders>
              <w:top w:val="single" w:sz="2" w:space="0" w:color="E6E6E6"/>
              <w:left w:val="single" w:sz="2" w:space="0" w:color="E6E6E6"/>
              <w:right w:val="single" w:sz="2" w:space="0" w:color="E6E6E6"/>
            </w:tcBorders>
            <w:vAlign w:val="center"/>
          </w:tcPr>
          <w:p w:rsidR="003914B9" w:rsidRPr="00F202F8" w:rsidRDefault="003914B9" w:rsidP="00B2104C">
            <w:pPr>
              <w:spacing w:before="20" w:after="20"/>
              <w:jc w:val="right"/>
              <w:rPr>
                <w:rFonts w:cs="Arial"/>
                <w:sz w:val="20"/>
                <w:szCs w:val="20"/>
                <w:lang w:val="en-US"/>
              </w:rPr>
            </w:pPr>
            <w:r w:rsidRPr="00F202F8">
              <w:rPr>
                <w:rFonts w:cs="Arial"/>
                <w:color w:val="0F1996"/>
                <w:kern w:val="24"/>
                <w:sz w:val="20"/>
                <w:szCs w:val="20"/>
                <w:lang w:val="en-US"/>
              </w:rPr>
              <w:t>360.</w:t>
            </w:r>
            <w:r>
              <w:rPr>
                <w:rFonts w:cs="Arial"/>
                <w:color w:val="0F1996"/>
                <w:kern w:val="24"/>
                <w:sz w:val="20"/>
                <w:szCs w:val="20"/>
                <w:lang w:val="en-US"/>
              </w:rPr>
              <w:t>816</w:t>
            </w:r>
          </w:p>
        </w:tc>
        <w:tc>
          <w:tcPr>
            <w:tcW w:w="993" w:type="dxa"/>
            <w:tcBorders>
              <w:top w:val="single" w:sz="2" w:space="0" w:color="E6E6E6"/>
              <w:left w:val="single" w:sz="2" w:space="0" w:color="E6E6E6"/>
              <w:bottom w:val="single" w:sz="2" w:space="0" w:color="E6E6E6"/>
              <w:right w:val="single" w:sz="2" w:space="0" w:color="E6E6E6"/>
            </w:tcBorders>
          </w:tcPr>
          <w:p w:rsidR="003914B9" w:rsidRPr="00F202F8" w:rsidRDefault="003914B9" w:rsidP="00B2104C">
            <w:pPr>
              <w:spacing w:before="20" w:after="20"/>
              <w:rPr>
                <w:rFonts w:cs="Arial"/>
                <w:color w:val="0F1996"/>
                <w:kern w:val="24"/>
                <w:sz w:val="20"/>
                <w:szCs w:val="20"/>
                <w:lang w:val="en-US"/>
              </w:rPr>
            </w:pPr>
            <w:r w:rsidRPr="00F202F8">
              <w:rPr>
                <w:rFonts w:cs="Arial"/>
                <w:color w:val="0F1996"/>
                <w:kern w:val="24"/>
                <w:sz w:val="20"/>
                <w:szCs w:val="20"/>
                <w:lang w:val="en-US"/>
              </w:rPr>
              <w:t>NLA</w:t>
            </w:r>
          </w:p>
        </w:tc>
        <w:tc>
          <w:tcPr>
            <w:tcW w:w="992" w:type="dxa"/>
            <w:tcBorders>
              <w:top w:val="single" w:sz="2" w:space="0" w:color="E6E6E6"/>
              <w:left w:val="single" w:sz="2" w:space="0" w:color="E6E6E6"/>
              <w:bottom w:val="single" w:sz="2" w:space="0" w:color="E6E6E6"/>
              <w:right w:val="single" w:sz="2" w:space="0" w:color="E6E6E6"/>
            </w:tcBorders>
          </w:tcPr>
          <w:p w:rsidR="003914B9" w:rsidRPr="00F202F8" w:rsidRDefault="003914B9" w:rsidP="00B2104C">
            <w:pPr>
              <w:spacing w:before="20" w:after="20"/>
              <w:jc w:val="right"/>
              <w:rPr>
                <w:rFonts w:cs="Arial"/>
                <w:color w:val="0F1996"/>
                <w:kern w:val="24"/>
                <w:sz w:val="20"/>
                <w:szCs w:val="20"/>
                <w:lang w:val="en-US"/>
              </w:rPr>
            </w:pPr>
            <w:r>
              <w:rPr>
                <w:rFonts w:cs="Arial"/>
                <w:color w:val="0F1996"/>
                <w:kern w:val="24"/>
                <w:sz w:val="20"/>
                <w:szCs w:val="20"/>
                <w:lang w:val="en-US"/>
              </w:rPr>
              <w:t>32</w:t>
            </w:r>
          </w:p>
        </w:tc>
        <w:tc>
          <w:tcPr>
            <w:tcW w:w="992" w:type="dxa"/>
            <w:vMerge w:val="restart"/>
            <w:tcBorders>
              <w:top w:val="single" w:sz="2" w:space="0" w:color="E6E6E6"/>
              <w:left w:val="single" w:sz="2" w:space="0" w:color="E6E6E6"/>
              <w:right w:val="single" w:sz="2" w:space="0" w:color="E6E6E6"/>
            </w:tcBorders>
            <w:tcMar>
              <w:top w:w="15" w:type="dxa"/>
              <w:left w:w="108" w:type="dxa"/>
              <w:bottom w:w="0" w:type="dxa"/>
              <w:right w:w="108" w:type="dxa"/>
            </w:tcMar>
            <w:vAlign w:val="center"/>
          </w:tcPr>
          <w:p w:rsidR="003914B9" w:rsidRPr="00F202F8" w:rsidRDefault="003914B9" w:rsidP="00B2104C">
            <w:pPr>
              <w:spacing w:before="20" w:after="20"/>
              <w:jc w:val="right"/>
              <w:rPr>
                <w:rFonts w:cs="Arial"/>
                <w:color w:val="0F1996"/>
                <w:kern w:val="24"/>
                <w:sz w:val="20"/>
                <w:szCs w:val="20"/>
                <w:lang w:val="en-US"/>
              </w:rPr>
            </w:pPr>
            <w:r>
              <w:rPr>
                <w:rFonts w:cs="Arial"/>
                <w:color w:val="0F1996"/>
                <w:kern w:val="24"/>
                <w:sz w:val="20"/>
                <w:szCs w:val="20"/>
                <w:lang w:val="en-US"/>
              </w:rPr>
              <w:t>443</w:t>
            </w:r>
          </w:p>
        </w:tc>
        <w:tc>
          <w:tcPr>
            <w:tcW w:w="1701" w:type="dxa"/>
            <w:vMerge w:val="restart"/>
            <w:tcBorders>
              <w:top w:val="single" w:sz="2" w:space="0" w:color="E6E6E6"/>
              <w:left w:val="single" w:sz="2" w:space="0" w:color="E6E6E6"/>
              <w:right w:val="single" w:sz="2" w:space="0" w:color="E6E6E6"/>
            </w:tcBorders>
            <w:tcMar>
              <w:top w:w="15" w:type="dxa"/>
              <w:left w:w="108" w:type="dxa"/>
              <w:bottom w:w="0" w:type="dxa"/>
              <w:right w:w="108" w:type="dxa"/>
            </w:tcMar>
            <w:vAlign w:val="center"/>
          </w:tcPr>
          <w:p w:rsidR="003914B9" w:rsidRPr="00F202F8" w:rsidRDefault="003914B9" w:rsidP="00B2104C">
            <w:pPr>
              <w:spacing w:before="20" w:after="20"/>
              <w:jc w:val="right"/>
              <w:rPr>
                <w:rFonts w:cs="Arial"/>
                <w:sz w:val="20"/>
                <w:szCs w:val="20"/>
                <w:lang w:val="en-US"/>
              </w:rPr>
            </w:pPr>
            <w:r w:rsidRPr="00F202F8">
              <w:rPr>
                <w:rFonts w:cs="Arial"/>
                <w:color w:val="0F1996"/>
                <w:kern w:val="24"/>
                <w:sz w:val="20"/>
                <w:szCs w:val="20"/>
                <w:lang w:val="en-US"/>
              </w:rPr>
              <w:t>38</w:t>
            </w:r>
          </w:p>
        </w:tc>
        <w:tc>
          <w:tcPr>
            <w:tcW w:w="992" w:type="dxa"/>
            <w:vMerge w:val="restart"/>
            <w:tcBorders>
              <w:top w:val="single" w:sz="2" w:space="0" w:color="E6E6E6"/>
              <w:left w:val="single" w:sz="2" w:space="0" w:color="E6E6E6"/>
              <w:right w:val="single" w:sz="18" w:space="0" w:color="D9D9D9"/>
            </w:tcBorders>
            <w:tcMar>
              <w:top w:w="15" w:type="dxa"/>
              <w:left w:w="108" w:type="dxa"/>
              <w:bottom w:w="0" w:type="dxa"/>
              <w:right w:w="108" w:type="dxa"/>
            </w:tcMar>
            <w:vAlign w:val="center"/>
          </w:tcPr>
          <w:p w:rsidR="003914B9" w:rsidRPr="00F202F8" w:rsidRDefault="003914B9" w:rsidP="00B2104C">
            <w:pPr>
              <w:spacing w:before="20" w:after="20"/>
              <w:jc w:val="right"/>
              <w:rPr>
                <w:rFonts w:cs="Arial"/>
                <w:sz w:val="20"/>
                <w:szCs w:val="20"/>
                <w:lang w:val="en-US"/>
              </w:rPr>
            </w:pPr>
            <w:r w:rsidRPr="00F202F8">
              <w:rPr>
                <w:rFonts w:cs="Arial"/>
                <w:color w:val="0F1996"/>
                <w:kern w:val="24"/>
                <w:sz w:val="20"/>
                <w:szCs w:val="20"/>
                <w:lang w:val="en-US"/>
              </w:rPr>
              <w:t>5</w:t>
            </w:r>
          </w:p>
        </w:tc>
      </w:tr>
      <w:tr w:rsidR="003914B9" w:rsidRPr="00F202F8" w:rsidTr="00B2104C">
        <w:trPr>
          <w:trHeight w:val="20"/>
        </w:trPr>
        <w:tc>
          <w:tcPr>
            <w:tcW w:w="1809" w:type="dxa"/>
            <w:vMerge/>
            <w:tcBorders>
              <w:left w:val="single" w:sz="18" w:space="0" w:color="D9D9D9"/>
              <w:bottom w:val="single" w:sz="2" w:space="0" w:color="E6E6E6"/>
              <w:right w:val="single" w:sz="2" w:space="0" w:color="E6E6E6"/>
            </w:tcBorders>
            <w:vAlign w:val="center"/>
          </w:tcPr>
          <w:p w:rsidR="003914B9" w:rsidRPr="00F202F8" w:rsidRDefault="003914B9" w:rsidP="00B2104C">
            <w:pPr>
              <w:spacing w:before="20" w:after="20"/>
              <w:rPr>
                <w:rFonts w:cs="Arial"/>
                <w:color w:val="0F1996"/>
                <w:kern w:val="24"/>
                <w:sz w:val="20"/>
                <w:szCs w:val="20"/>
                <w:lang w:val="en-US"/>
              </w:rPr>
            </w:pPr>
          </w:p>
        </w:tc>
        <w:tc>
          <w:tcPr>
            <w:tcW w:w="3402" w:type="dxa"/>
            <w:gridSpan w:val="3"/>
            <w:vMerge/>
            <w:tcBorders>
              <w:left w:val="single" w:sz="2" w:space="0" w:color="E6E6E6"/>
              <w:bottom w:val="single" w:sz="2" w:space="0" w:color="E6E6E6"/>
              <w:right w:val="single" w:sz="2" w:space="0" w:color="E6E6E6"/>
            </w:tcBorders>
          </w:tcPr>
          <w:p w:rsidR="003914B9" w:rsidRPr="00F202F8" w:rsidRDefault="003914B9" w:rsidP="00B2104C">
            <w:pPr>
              <w:spacing w:before="20" w:after="20"/>
              <w:jc w:val="right"/>
              <w:rPr>
                <w:rFonts w:cs="Arial"/>
                <w:color w:val="0F1996"/>
                <w:kern w:val="24"/>
                <w:sz w:val="20"/>
                <w:szCs w:val="20"/>
                <w:lang w:val="en-US"/>
              </w:rPr>
            </w:pPr>
          </w:p>
        </w:tc>
        <w:tc>
          <w:tcPr>
            <w:tcW w:w="993" w:type="dxa"/>
            <w:tcBorders>
              <w:top w:val="single" w:sz="2" w:space="0" w:color="E6E6E6"/>
              <w:left w:val="single" w:sz="2" w:space="0" w:color="E6E6E6"/>
              <w:bottom w:val="single" w:sz="2" w:space="0" w:color="E6E6E6"/>
              <w:right w:val="single" w:sz="2" w:space="0" w:color="E6E6E6"/>
            </w:tcBorders>
          </w:tcPr>
          <w:p w:rsidR="003914B9" w:rsidRPr="00F202F8" w:rsidRDefault="003914B9" w:rsidP="00B2104C">
            <w:pPr>
              <w:spacing w:before="20" w:after="20"/>
              <w:rPr>
                <w:rFonts w:cs="Arial"/>
                <w:color w:val="0F1996"/>
                <w:kern w:val="24"/>
                <w:sz w:val="20"/>
                <w:szCs w:val="20"/>
                <w:lang w:val="en-US"/>
              </w:rPr>
            </w:pPr>
            <w:r w:rsidRPr="00F202F8">
              <w:rPr>
                <w:rFonts w:cs="Arial"/>
                <w:color w:val="0F1996"/>
                <w:kern w:val="24"/>
                <w:sz w:val="20"/>
                <w:szCs w:val="20"/>
                <w:lang w:val="en-US"/>
              </w:rPr>
              <w:t>NLA Commons</w:t>
            </w:r>
          </w:p>
        </w:tc>
        <w:tc>
          <w:tcPr>
            <w:tcW w:w="992" w:type="dxa"/>
            <w:tcBorders>
              <w:top w:val="single" w:sz="2" w:space="0" w:color="E6E6E6"/>
              <w:left w:val="single" w:sz="2" w:space="0" w:color="E6E6E6"/>
              <w:bottom w:val="single" w:sz="2" w:space="0" w:color="E6E6E6"/>
              <w:right w:val="single" w:sz="2" w:space="0" w:color="E6E6E6"/>
            </w:tcBorders>
            <w:vAlign w:val="center"/>
          </w:tcPr>
          <w:p w:rsidR="003914B9" w:rsidRPr="00F202F8" w:rsidRDefault="003914B9" w:rsidP="00B2104C">
            <w:pPr>
              <w:spacing w:before="20" w:after="20"/>
              <w:jc w:val="right"/>
              <w:rPr>
                <w:rFonts w:cs="Arial"/>
                <w:color w:val="0F1996"/>
                <w:kern w:val="24"/>
                <w:sz w:val="20"/>
                <w:szCs w:val="20"/>
                <w:lang w:val="en-US"/>
              </w:rPr>
            </w:pPr>
            <w:r>
              <w:rPr>
                <w:rFonts w:cs="Arial"/>
                <w:color w:val="0F1996"/>
                <w:kern w:val="24"/>
                <w:sz w:val="20"/>
                <w:szCs w:val="20"/>
                <w:lang w:val="en-US"/>
              </w:rPr>
              <w:t>411</w:t>
            </w:r>
          </w:p>
        </w:tc>
        <w:tc>
          <w:tcPr>
            <w:tcW w:w="992" w:type="dxa"/>
            <w:vMerge/>
            <w:tcBorders>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F202F8" w:rsidRDefault="003914B9" w:rsidP="00B2104C">
            <w:pPr>
              <w:spacing w:before="20" w:after="20"/>
              <w:jc w:val="right"/>
              <w:rPr>
                <w:rFonts w:cs="Arial"/>
                <w:color w:val="0F1996"/>
                <w:kern w:val="24"/>
                <w:sz w:val="20"/>
                <w:szCs w:val="20"/>
                <w:lang w:val="en-US"/>
              </w:rPr>
            </w:pPr>
          </w:p>
        </w:tc>
        <w:tc>
          <w:tcPr>
            <w:tcW w:w="1701" w:type="dxa"/>
            <w:vMerge/>
            <w:tcBorders>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F202F8" w:rsidRDefault="003914B9" w:rsidP="00B2104C">
            <w:pPr>
              <w:spacing w:before="20" w:after="20"/>
              <w:jc w:val="right"/>
              <w:rPr>
                <w:rFonts w:cs="Arial"/>
                <w:color w:val="0F1996"/>
                <w:kern w:val="24"/>
                <w:sz w:val="20"/>
                <w:szCs w:val="20"/>
                <w:lang w:val="en-US"/>
              </w:rPr>
            </w:pPr>
          </w:p>
        </w:tc>
        <w:tc>
          <w:tcPr>
            <w:tcW w:w="992" w:type="dxa"/>
            <w:vMerge/>
            <w:tcBorders>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F202F8" w:rsidRDefault="003914B9" w:rsidP="00B2104C">
            <w:pPr>
              <w:spacing w:before="20" w:after="20"/>
              <w:jc w:val="right"/>
              <w:rPr>
                <w:rFonts w:cs="Arial"/>
                <w:color w:val="0F1996"/>
                <w:kern w:val="24"/>
                <w:sz w:val="20"/>
                <w:szCs w:val="20"/>
                <w:lang w:val="en-US"/>
              </w:rPr>
            </w:pPr>
          </w:p>
        </w:tc>
      </w:tr>
      <w:tr w:rsidR="003914B9" w:rsidRPr="00410737" w:rsidTr="00B2104C">
        <w:trPr>
          <w:trHeight w:val="20"/>
        </w:trPr>
        <w:tc>
          <w:tcPr>
            <w:tcW w:w="1809" w:type="dxa"/>
            <w:tcBorders>
              <w:top w:val="single" w:sz="2" w:space="0" w:color="E6E6E6"/>
              <w:left w:val="single" w:sz="18" w:space="0" w:color="D9D9D9"/>
              <w:bottom w:val="single" w:sz="2" w:space="0" w:color="E6E6E6"/>
              <w:right w:val="single" w:sz="2" w:space="0" w:color="E6E6E6"/>
            </w:tcBorders>
            <w:shd w:val="clear" w:color="auto" w:fill="FFF5C9"/>
            <w:vAlign w:val="center"/>
          </w:tcPr>
          <w:p w:rsidR="003914B9" w:rsidRPr="00410737" w:rsidRDefault="003914B9" w:rsidP="00B2104C">
            <w:pPr>
              <w:spacing w:before="20" w:after="20"/>
              <w:rPr>
                <w:rFonts w:cs="Arial"/>
                <w:sz w:val="20"/>
                <w:szCs w:val="20"/>
              </w:rPr>
            </w:pPr>
            <w:r w:rsidRPr="00F202F8">
              <w:rPr>
                <w:rFonts w:cs="Arial"/>
                <w:color w:val="0F1996"/>
                <w:kern w:val="24"/>
                <w:sz w:val="20"/>
                <w:szCs w:val="20"/>
                <w:lang w:val="en-US"/>
              </w:rPr>
              <w:t>Bayerisch</w:t>
            </w:r>
            <w:r w:rsidRPr="00410737">
              <w:rPr>
                <w:rFonts w:cs="Arial"/>
                <w:color w:val="0F1996"/>
                <w:kern w:val="24"/>
                <w:sz w:val="20"/>
                <w:szCs w:val="20"/>
                <w:lang w:val="es-ES_tradnl"/>
              </w:rPr>
              <w:t>e Staatsbibliothek</w:t>
            </w:r>
          </w:p>
        </w:tc>
        <w:tc>
          <w:tcPr>
            <w:tcW w:w="3402"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13.6</w:t>
            </w:r>
            <w:r>
              <w:rPr>
                <w:rFonts w:cs="Arial"/>
                <w:color w:val="0F1996"/>
                <w:kern w:val="24"/>
                <w:sz w:val="20"/>
                <w:szCs w:val="20"/>
                <w:lang w:val="es-ES_tradnl"/>
              </w:rPr>
              <w:t>98</w:t>
            </w:r>
          </w:p>
        </w:tc>
        <w:tc>
          <w:tcPr>
            <w:tcW w:w="2977"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1701"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992"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r>
      <w:tr w:rsidR="003914B9" w:rsidRPr="00410737" w:rsidTr="00B2104C">
        <w:trPr>
          <w:trHeight w:val="20"/>
        </w:trPr>
        <w:tc>
          <w:tcPr>
            <w:tcW w:w="1809" w:type="dxa"/>
            <w:tcBorders>
              <w:top w:val="single" w:sz="2" w:space="0" w:color="E6E6E6"/>
              <w:left w:val="single" w:sz="18" w:space="0" w:color="D9D9D9"/>
              <w:bottom w:val="single" w:sz="2" w:space="0" w:color="E6E6E6"/>
              <w:right w:val="single" w:sz="2" w:space="0" w:color="E6E6E6"/>
            </w:tcBorders>
            <w:vAlign w:val="center"/>
          </w:tcPr>
          <w:p w:rsidR="003914B9" w:rsidRPr="00410737" w:rsidRDefault="003914B9" w:rsidP="00B2104C">
            <w:pPr>
              <w:spacing w:before="20" w:after="20"/>
              <w:rPr>
                <w:rFonts w:cs="Arial"/>
                <w:sz w:val="20"/>
                <w:szCs w:val="20"/>
              </w:rPr>
            </w:pPr>
            <w:r w:rsidRPr="00410737">
              <w:rPr>
                <w:rFonts w:cs="Arial"/>
                <w:color w:val="0F1996"/>
                <w:kern w:val="24"/>
                <w:sz w:val="20"/>
                <w:szCs w:val="20"/>
                <w:lang w:val="es-ES_tradnl"/>
              </w:rPr>
              <w:t>Bibliothèque nationale de France</w:t>
            </w:r>
          </w:p>
        </w:tc>
        <w:tc>
          <w:tcPr>
            <w:tcW w:w="3402" w:type="dxa"/>
            <w:gridSpan w:val="3"/>
            <w:tcBorders>
              <w:top w:val="single" w:sz="2" w:space="0" w:color="E6E6E6"/>
              <w:left w:val="single" w:sz="2" w:space="0" w:color="E6E6E6"/>
              <w:bottom w:val="single" w:sz="2" w:space="0" w:color="E6E6E6"/>
              <w:right w:val="single" w:sz="2" w:space="0" w:color="E6E6E6"/>
            </w:tcBorders>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12.</w:t>
            </w:r>
            <w:r>
              <w:rPr>
                <w:rFonts w:cs="Arial"/>
                <w:color w:val="0F1996"/>
                <w:kern w:val="24"/>
                <w:sz w:val="20"/>
                <w:szCs w:val="20"/>
                <w:lang w:val="es-ES_tradnl"/>
              </w:rPr>
              <w:t>388</w:t>
            </w:r>
          </w:p>
        </w:tc>
        <w:tc>
          <w:tcPr>
            <w:tcW w:w="2977" w:type="dxa"/>
            <w:gridSpan w:val="3"/>
            <w:tcBorders>
              <w:top w:val="single" w:sz="2" w:space="0" w:color="E6E6E6"/>
              <w:left w:val="single" w:sz="2" w:space="0" w:color="E6E6E6"/>
              <w:bottom w:val="single" w:sz="2" w:space="0" w:color="E6E6E6"/>
              <w:right w:val="single" w:sz="2" w:space="0" w:color="E6E6E6"/>
            </w:tcBorders>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1701"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992" w:type="dxa"/>
            <w:tcBorders>
              <w:top w:val="single" w:sz="2" w:space="0" w:color="E6E6E6"/>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7</w:t>
            </w:r>
          </w:p>
        </w:tc>
      </w:tr>
      <w:tr w:rsidR="003914B9" w:rsidRPr="00410737" w:rsidTr="00B2104C">
        <w:trPr>
          <w:trHeight w:val="20"/>
        </w:trPr>
        <w:tc>
          <w:tcPr>
            <w:tcW w:w="1809" w:type="dxa"/>
            <w:tcBorders>
              <w:top w:val="single" w:sz="2" w:space="0" w:color="E6E6E6"/>
              <w:left w:val="single" w:sz="18" w:space="0" w:color="D9D9D9"/>
              <w:bottom w:val="single" w:sz="2" w:space="0" w:color="E6E6E6"/>
              <w:right w:val="single" w:sz="2" w:space="0" w:color="E6E6E6"/>
            </w:tcBorders>
            <w:shd w:val="clear" w:color="auto" w:fill="FFF5C9"/>
            <w:vAlign w:val="center"/>
          </w:tcPr>
          <w:p w:rsidR="003914B9" w:rsidRPr="00410737" w:rsidRDefault="003914B9" w:rsidP="00B2104C">
            <w:pPr>
              <w:spacing w:before="20" w:after="20"/>
              <w:rPr>
                <w:rFonts w:cs="Arial"/>
                <w:sz w:val="20"/>
                <w:szCs w:val="20"/>
              </w:rPr>
            </w:pPr>
            <w:r w:rsidRPr="00410737">
              <w:rPr>
                <w:rFonts w:cs="Arial"/>
                <w:color w:val="0F1996"/>
                <w:kern w:val="24"/>
                <w:sz w:val="20"/>
                <w:szCs w:val="20"/>
                <w:lang w:val="es-ES_tradnl"/>
              </w:rPr>
              <w:t>Deutsche Nationalbibliothek</w:t>
            </w:r>
          </w:p>
        </w:tc>
        <w:tc>
          <w:tcPr>
            <w:tcW w:w="3402"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6.1</w:t>
            </w:r>
            <w:r>
              <w:rPr>
                <w:rFonts w:cs="Arial"/>
                <w:color w:val="0F1996"/>
                <w:kern w:val="24"/>
                <w:sz w:val="20"/>
                <w:szCs w:val="20"/>
                <w:lang w:val="es-ES_tradnl"/>
              </w:rPr>
              <w:t>19</w:t>
            </w:r>
          </w:p>
        </w:tc>
        <w:tc>
          <w:tcPr>
            <w:tcW w:w="2977"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1701"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992"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r>
      <w:tr w:rsidR="003914B9" w:rsidRPr="00410737" w:rsidTr="00B2104C">
        <w:trPr>
          <w:trHeight w:val="20"/>
        </w:trPr>
        <w:tc>
          <w:tcPr>
            <w:tcW w:w="1809" w:type="dxa"/>
            <w:tcBorders>
              <w:top w:val="single" w:sz="2" w:space="0" w:color="E6E6E6"/>
              <w:left w:val="single" w:sz="18" w:space="0" w:color="D9D9D9"/>
              <w:bottom w:val="single" w:sz="2" w:space="0" w:color="E6E6E6"/>
              <w:right w:val="single" w:sz="2" w:space="0" w:color="E6E6E6"/>
            </w:tcBorders>
            <w:vAlign w:val="center"/>
          </w:tcPr>
          <w:p w:rsidR="003914B9" w:rsidRPr="00410737" w:rsidRDefault="003914B9" w:rsidP="00B2104C">
            <w:pPr>
              <w:spacing w:before="20" w:after="20"/>
              <w:rPr>
                <w:rFonts w:cs="Arial"/>
                <w:sz w:val="20"/>
                <w:szCs w:val="20"/>
              </w:rPr>
            </w:pPr>
            <w:r w:rsidRPr="00410737">
              <w:rPr>
                <w:rFonts w:cs="Arial"/>
                <w:color w:val="0F1996"/>
                <w:kern w:val="24"/>
                <w:sz w:val="20"/>
                <w:szCs w:val="20"/>
                <w:lang w:val="es-ES_tradnl"/>
              </w:rPr>
              <w:t>Library and Archives Canada</w:t>
            </w:r>
          </w:p>
        </w:tc>
        <w:tc>
          <w:tcPr>
            <w:tcW w:w="3402" w:type="dxa"/>
            <w:gridSpan w:val="3"/>
            <w:tcBorders>
              <w:top w:val="single" w:sz="2" w:space="0" w:color="E6E6E6"/>
              <w:left w:val="single" w:sz="2" w:space="0" w:color="E6E6E6"/>
              <w:bottom w:val="single" w:sz="2" w:space="0" w:color="E6E6E6"/>
              <w:right w:val="single" w:sz="2" w:space="0" w:color="E6E6E6"/>
            </w:tcBorders>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5.4</w:t>
            </w:r>
            <w:r>
              <w:rPr>
                <w:rFonts w:cs="Arial"/>
                <w:color w:val="0F1996"/>
                <w:kern w:val="24"/>
                <w:sz w:val="20"/>
                <w:szCs w:val="20"/>
                <w:lang w:val="es-ES_tradnl"/>
              </w:rPr>
              <w:t>59</w:t>
            </w:r>
          </w:p>
        </w:tc>
        <w:tc>
          <w:tcPr>
            <w:tcW w:w="2977" w:type="dxa"/>
            <w:gridSpan w:val="3"/>
            <w:tcBorders>
              <w:top w:val="single" w:sz="2" w:space="0" w:color="E6E6E6"/>
              <w:left w:val="single" w:sz="2" w:space="0" w:color="E6E6E6"/>
              <w:bottom w:val="single" w:sz="2" w:space="0" w:color="E6E6E6"/>
              <w:right w:val="single" w:sz="2" w:space="0" w:color="E6E6E6"/>
            </w:tcBorders>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2.328</w:t>
            </w:r>
          </w:p>
        </w:tc>
        <w:tc>
          <w:tcPr>
            <w:tcW w:w="1701" w:type="dxa"/>
            <w:tcBorders>
              <w:top w:val="single" w:sz="2" w:space="0" w:color="E6E6E6"/>
              <w:left w:val="single" w:sz="2" w:space="0" w:color="E6E6E6"/>
              <w:bottom w:val="single" w:sz="2" w:space="0" w:color="E6E6E6"/>
              <w:right w:val="single" w:sz="2" w:space="0" w:color="E6E6E6"/>
            </w:tcBorders>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992" w:type="dxa"/>
            <w:tcBorders>
              <w:top w:val="single" w:sz="2" w:space="0" w:color="E6E6E6"/>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1</w:t>
            </w:r>
          </w:p>
        </w:tc>
      </w:tr>
      <w:tr w:rsidR="003914B9" w:rsidRPr="00410737" w:rsidTr="00B2104C">
        <w:trPr>
          <w:trHeight w:val="20"/>
        </w:trPr>
        <w:tc>
          <w:tcPr>
            <w:tcW w:w="1809" w:type="dxa"/>
            <w:tcBorders>
              <w:top w:val="single" w:sz="2" w:space="0" w:color="E6E6E6"/>
              <w:left w:val="single" w:sz="18" w:space="0" w:color="D9D9D9"/>
              <w:bottom w:val="single" w:sz="2" w:space="0" w:color="E6E6E6"/>
              <w:right w:val="single" w:sz="2" w:space="0" w:color="E6E6E6"/>
            </w:tcBorders>
            <w:shd w:val="clear" w:color="auto" w:fill="FFF5C9"/>
            <w:vAlign w:val="center"/>
          </w:tcPr>
          <w:p w:rsidR="003914B9" w:rsidRPr="00410737" w:rsidRDefault="003914B9" w:rsidP="00B2104C">
            <w:pPr>
              <w:spacing w:before="20" w:after="20"/>
              <w:rPr>
                <w:rFonts w:cs="Arial"/>
                <w:sz w:val="20"/>
                <w:szCs w:val="20"/>
              </w:rPr>
            </w:pPr>
            <w:r w:rsidRPr="00410737">
              <w:rPr>
                <w:rFonts w:cs="Arial"/>
                <w:color w:val="0F1996"/>
                <w:kern w:val="24"/>
                <w:sz w:val="20"/>
                <w:szCs w:val="20"/>
                <w:lang w:val="es-ES_tradnl"/>
              </w:rPr>
              <w:t>Staatsbibliothek zu Berlin</w:t>
            </w:r>
          </w:p>
        </w:tc>
        <w:tc>
          <w:tcPr>
            <w:tcW w:w="3402"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Pr>
                <w:rFonts w:cs="Arial"/>
                <w:color w:val="0F1996"/>
                <w:kern w:val="24"/>
                <w:sz w:val="20"/>
                <w:szCs w:val="20"/>
                <w:lang w:val="es-ES_tradnl"/>
              </w:rPr>
              <w:t>157</w:t>
            </w:r>
          </w:p>
        </w:tc>
        <w:tc>
          <w:tcPr>
            <w:tcW w:w="2977" w:type="dxa"/>
            <w:gridSpan w:val="3"/>
            <w:tcBorders>
              <w:top w:val="single" w:sz="2" w:space="0" w:color="E6E6E6"/>
              <w:left w:val="single" w:sz="2" w:space="0" w:color="E6E6E6"/>
              <w:bottom w:val="single" w:sz="2" w:space="0" w:color="E6E6E6"/>
              <w:right w:val="single" w:sz="2" w:space="0" w:color="E6E6E6"/>
            </w:tcBorders>
            <w:shd w:val="clear" w:color="auto" w:fill="FFF5C9"/>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1701" w:type="dxa"/>
            <w:tcBorders>
              <w:top w:val="single" w:sz="2" w:space="0" w:color="E6E6E6"/>
              <w:left w:val="single" w:sz="2" w:space="0" w:color="E6E6E6"/>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c>
          <w:tcPr>
            <w:tcW w:w="992" w:type="dxa"/>
            <w:tcBorders>
              <w:top w:val="single" w:sz="2" w:space="0" w:color="E6E6E6"/>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410737" w:rsidRDefault="003914B9" w:rsidP="00B2104C">
            <w:pPr>
              <w:spacing w:before="20" w:after="20"/>
              <w:jc w:val="right"/>
              <w:rPr>
                <w:rFonts w:cs="Arial"/>
                <w:sz w:val="20"/>
                <w:szCs w:val="20"/>
              </w:rPr>
            </w:pPr>
            <w:r w:rsidRPr="00410737">
              <w:rPr>
                <w:rFonts w:cs="Arial"/>
                <w:color w:val="0F1996"/>
                <w:kern w:val="24"/>
                <w:sz w:val="20"/>
                <w:szCs w:val="20"/>
                <w:lang w:val="es-ES_tradnl"/>
              </w:rPr>
              <w:t>------</w:t>
            </w:r>
          </w:p>
        </w:tc>
      </w:tr>
    </w:tbl>
    <w:p w:rsidR="003914B9" w:rsidRDefault="003914B9" w:rsidP="001F6908"/>
    <w:p w:rsidR="003914B9" w:rsidRPr="003C1631" w:rsidRDefault="003914B9" w:rsidP="00F202F8">
      <w:pPr>
        <w:pStyle w:val="Caption"/>
        <w:rPr>
          <w:lang w:val="en-GB"/>
        </w:rPr>
      </w:pPr>
      <w:r w:rsidRPr="003C1631">
        <w:rPr>
          <w:lang w:val="en-GB"/>
        </w:rPr>
        <w:t>YouTube channels of national libraries:</w:t>
      </w:r>
    </w:p>
    <w:p w:rsidR="003914B9" w:rsidRPr="00246C07" w:rsidRDefault="003914B9" w:rsidP="00F202F8">
      <w:pPr>
        <w:rPr>
          <w:lang w:val="en-US"/>
        </w:rPr>
      </w:pPr>
      <w:r w:rsidRPr="00246C07">
        <w:rPr>
          <w:lang w:val="en-US"/>
        </w:rPr>
        <w:t>Library of Congress:</w:t>
      </w:r>
      <w:r>
        <w:rPr>
          <w:lang w:val="en-US"/>
        </w:rPr>
        <w:t xml:space="preserve"> </w:t>
      </w:r>
      <w:hyperlink r:id="rId126" w:history="1">
        <w:r w:rsidRPr="003C1631">
          <w:rPr>
            <w:rStyle w:val="Hyperlink"/>
            <w:lang w:val="en-GB"/>
          </w:rPr>
          <w:t>http://www.youtube.com/user/libraryofcongress</w:t>
        </w:r>
      </w:hyperlink>
      <w:r w:rsidRPr="003C1631">
        <w:rPr>
          <w:rStyle w:val="Hyperlink"/>
          <w:lang w:val="en-GB"/>
        </w:rPr>
        <w:t xml:space="preserve"> </w:t>
      </w:r>
    </w:p>
    <w:p w:rsidR="003914B9" w:rsidRPr="00246C07" w:rsidRDefault="003914B9" w:rsidP="00F202F8">
      <w:pPr>
        <w:rPr>
          <w:lang w:val="en-US"/>
        </w:rPr>
      </w:pPr>
      <w:r w:rsidRPr="00246C07">
        <w:rPr>
          <w:lang w:val="en-US"/>
        </w:rPr>
        <w:t>British Library Business and IP Centre:</w:t>
      </w:r>
      <w:r>
        <w:rPr>
          <w:lang w:val="en-US"/>
        </w:rPr>
        <w:t xml:space="preserve"> </w:t>
      </w:r>
      <w:hyperlink r:id="rId127" w:history="1">
        <w:r w:rsidRPr="003C1631">
          <w:rPr>
            <w:rStyle w:val="Hyperlink"/>
            <w:lang w:val="en-GB"/>
          </w:rPr>
          <w:t>http://www.youtube.com/user/bipctv</w:t>
        </w:r>
      </w:hyperlink>
      <w:r>
        <w:rPr>
          <w:lang w:val="en-US"/>
        </w:rPr>
        <w:t xml:space="preserve"> </w:t>
      </w:r>
    </w:p>
    <w:p w:rsidR="003914B9" w:rsidRPr="003C1631" w:rsidRDefault="003914B9" w:rsidP="00F202F8">
      <w:pPr>
        <w:rPr>
          <w:rStyle w:val="Hyperlink"/>
          <w:lang w:val="en-GB"/>
        </w:rPr>
      </w:pPr>
      <w:r w:rsidRPr="00246C07">
        <w:rPr>
          <w:lang w:val="en-US"/>
        </w:rPr>
        <w:t xml:space="preserve">The British Library: </w:t>
      </w:r>
      <w:hyperlink r:id="rId128" w:history="1">
        <w:r w:rsidRPr="003C1631">
          <w:rPr>
            <w:rStyle w:val="Hyperlink"/>
            <w:lang w:val="en-GB"/>
          </w:rPr>
          <w:t>http://www.youtube.com/user/britishlibrary</w:t>
        </w:r>
      </w:hyperlink>
      <w:r w:rsidRPr="003C1631">
        <w:rPr>
          <w:rStyle w:val="Hyperlink"/>
          <w:lang w:val="en-GB"/>
        </w:rPr>
        <w:t xml:space="preserve"> </w:t>
      </w:r>
    </w:p>
    <w:p w:rsidR="003914B9" w:rsidRDefault="003914B9" w:rsidP="00F202F8">
      <w:r>
        <w:t xml:space="preserve">Biblioteca Nacional de España: </w:t>
      </w:r>
      <w:hyperlink r:id="rId129" w:history="1">
        <w:r w:rsidRPr="00CD795C">
          <w:rPr>
            <w:rStyle w:val="Hyperlink"/>
          </w:rPr>
          <w:t>www.youtube.com/bibliotecabne</w:t>
        </w:r>
      </w:hyperlink>
      <w:r w:rsidRPr="00CD795C">
        <w:rPr>
          <w:rStyle w:val="Hyperlink"/>
        </w:rPr>
        <w:t xml:space="preserve"> </w:t>
      </w:r>
    </w:p>
    <w:p w:rsidR="003914B9" w:rsidRPr="003C1631" w:rsidRDefault="003914B9" w:rsidP="00F202F8">
      <w:pPr>
        <w:rPr>
          <w:rStyle w:val="Hyperlink"/>
          <w:lang w:val="en-GB"/>
        </w:rPr>
      </w:pPr>
      <w:r w:rsidRPr="00246C07">
        <w:rPr>
          <w:lang w:val="en-US"/>
        </w:rPr>
        <w:t>National Library of Australia:</w:t>
      </w:r>
      <w:r>
        <w:rPr>
          <w:lang w:val="en-US"/>
        </w:rPr>
        <w:t xml:space="preserve"> </w:t>
      </w:r>
      <w:hyperlink r:id="rId130" w:history="1">
        <w:r w:rsidRPr="003C1631">
          <w:rPr>
            <w:rStyle w:val="Hyperlink"/>
            <w:lang w:val="en-GB"/>
          </w:rPr>
          <w:t>http://www.youtube.com/user/wwwnlagovau</w:t>
        </w:r>
      </w:hyperlink>
      <w:r w:rsidRPr="003C1631">
        <w:rPr>
          <w:rStyle w:val="Hyperlink"/>
          <w:lang w:val="en-GB"/>
        </w:rPr>
        <w:t xml:space="preserve"> </w:t>
      </w:r>
    </w:p>
    <w:p w:rsidR="003914B9" w:rsidRPr="003C1631" w:rsidRDefault="003914B9" w:rsidP="00F202F8">
      <w:pPr>
        <w:rPr>
          <w:rStyle w:val="Hyperlink"/>
          <w:lang w:val="de-DE"/>
        </w:rPr>
      </w:pPr>
      <w:r w:rsidRPr="003C1631">
        <w:rPr>
          <w:lang w:val="de-DE"/>
        </w:rPr>
        <w:t xml:space="preserve">Bayerische Staatsbibliothek: </w:t>
      </w:r>
      <w:hyperlink r:id="rId131" w:history="1">
        <w:r w:rsidRPr="003C1631">
          <w:rPr>
            <w:rStyle w:val="Hyperlink"/>
            <w:lang w:val="de-DE"/>
          </w:rPr>
          <w:t>http://www.youtube.com/user/baystaatsbibliothek</w:t>
        </w:r>
      </w:hyperlink>
      <w:r w:rsidRPr="003C1631">
        <w:rPr>
          <w:rStyle w:val="Hyperlink"/>
          <w:lang w:val="de-DE"/>
        </w:rPr>
        <w:t xml:space="preserve"> </w:t>
      </w:r>
    </w:p>
    <w:p w:rsidR="003914B9" w:rsidRDefault="003914B9" w:rsidP="00F202F8">
      <w:r>
        <w:t xml:space="preserve">Bibliothèque nationale de France: </w:t>
      </w:r>
      <w:hyperlink r:id="rId132" w:history="1">
        <w:r w:rsidRPr="00CD795C">
          <w:rPr>
            <w:rStyle w:val="Hyperlink"/>
          </w:rPr>
          <w:t>http://www.youtube.com/user/bibliothequebnf</w:t>
        </w:r>
      </w:hyperlink>
      <w:r>
        <w:t xml:space="preserve"> </w:t>
      </w:r>
    </w:p>
    <w:p w:rsidR="003914B9" w:rsidRPr="003C1631" w:rsidRDefault="003914B9" w:rsidP="00F202F8">
      <w:pPr>
        <w:rPr>
          <w:lang w:val="de-DE"/>
        </w:rPr>
      </w:pPr>
      <w:r w:rsidRPr="003C1631">
        <w:rPr>
          <w:lang w:val="de-DE"/>
        </w:rPr>
        <w:t xml:space="preserve">Deutsche Nationalbibliothek: </w:t>
      </w:r>
      <w:hyperlink r:id="rId133" w:history="1">
        <w:r w:rsidRPr="003C1631">
          <w:rPr>
            <w:rStyle w:val="Hyperlink"/>
            <w:lang w:val="de-DE"/>
          </w:rPr>
          <w:t>http://www.youtube.com/user/dtnationalbibliothek</w:t>
        </w:r>
      </w:hyperlink>
      <w:r w:rsidRPr="003C1631">
        <w:rPr>
          <w:rStyle w:val="Hyperlink"/>
          <w:lang w:val="de-DE"/>
        </w:rPr>
        <w:t xml:space="preserve"> </w:t>
      </w:r>
    </w:p>
    <w:p w:rsidR="003914B9" w:rsidRPr="003C1631" w:rsidRDefault="003914B9" w:rsidP="00F202F8">
      <w:pPr>
        <w:rPr>
          <w:rStyle w:val="Hyperlink"/>
          <w:lang w:val="en-GB"/>
        </w:rPr>
      </w:pPr>
      <w:r w:rsidRPr="00246C07">
        <w:rPr>
          <w:lang w:val="en-US"/>
        </w:rPr>
        <w:t>Library and Archives Canada:</w:t>
      </w:r>
      <w:r>
        <w:rPr>
          <w:lang w:val="en-US"/>
        </w:rPr>
        <w:t xml:space="preserve"> </w:t>
      </w:r>
      <w:hyperlink r:id="rId134" w:history="1">
        <w:r w:rsidRPr="003C1631">
          <w:rPr>
            <w:rStyle w:val="Hyperlink"/>
            <w:lang w:val="en-GB"/>
          </w:rPr>
          <w:t>http://www.youtube.com/user/libraryarchivecanada</w:t>
        </w:r>
      </w:hyperlink>
      <w:r w:rsidRPr="003C1631">
        <w:rPr>
          <w:rStyle w:val="Hyperlink"/>
          <w:lang w:val="en-GB"/>
        </w:rPr>
        <w:t xml:space="preserve"> </w:t>
      </w:r>
    </w:p>
    <w:p w:rsidR="003914B9" w:rsidRPr="003C1631" w:rsidRDefault="003914B9" w:rsidP="00F202F8">
      <w:pPr>
        <w:rPr>
          <w:rStyle w:val="Hyperlink"/>
          <w:lang w:val="de-DE"/>
        </w:rPr>
      </w:pPr>
      <w:r w:rsidRPr="003C1631">
        <w:rPr>
          <w:lang w:val="de-DE"/>
        </w:rPr>
        <w:t xml:space="preserve">Staatsbibliothek zu Berlin: </w:t>
      </w:r>
      <w:hyperlink r:id="rId135" w:history="1">
        <w:r w:rsidRPr="003C1631">
          <w:rPr>
            <w:rStyle w:val="Hyperlink"/>
            <w:lang w:val="de-DE"/>
          </w:rPr>
          <w:t>http://www.youtube.com/channel/UC80a6lES-lq7pBjCk3eEHtQ</w:t>
        </w:r>
      </w:hyperlink>
    </w:p>
    <w:p w:rsidR="003914B9" w:rsidRPr="003C1631" w:rsidRDefault="003914B9" w:rsidP="00F202F8">
      <w:pPr>
        <w:rPr>
          <w:lang w:val="de-DE"/>
        </w:rPr>
      </w:pPr>
    </w:p>
    <w:p w:rsidR="003914B9" w:rsidRPr="003C1631" w:rsidRDefault="003914B9" w:rsidP="00F202F8">
      <w:pPr>
        <w:pStyle w:val="Caption"/>
        <w:rPr>
          <w:lang w:val="en-GB"/>
        </w:rPr>
      </w:pPr>
      <w:r w:rsidRPr="003C1631">
        <w:rPr>
          <w:lang w:val="en-GB"/>
        </w:rPr>
        <w:t>Flickr channels of national libraries:</w:t>
      </w:r>
    </w:p>
    <w:p w:rsidR="003914B9" w:rsidRPr="003C1631" w:rsidRDefault="003914B9" w:rsidP="00F202F8">
      <w:pPr>
        <w:rPr>
          <w:rStyle w:val="Hyperlink"/>
          <w:lang w:val="en-GB"/>
        </w:rPr>
      </w:pPr>
      <w:r w:rsidRPr="008B36F1">
        <w:rPr>
          <w:lang w:val="en-US"/>
        </w:rPr>
        <w:t xml:space="preserve">Library of Congress: </w:t>
      </w:r>
      <w:hyperlink r:id="rId136" w:history="1">
        <w:r w:rsidRPr="003C1631">
          <w:rPr>
            <w:rStyle w:val="Hyperlink"/>
            <w:lang w:val="en-GB"/>
          </w:rPr>
          <w:t>http://www.flickr.com/photos/library_of_congress/</w:t>
        </w:r>
      </w:hyperlink>
      <w:r w:rsidRPr="003C1631">
        <w:rPr>
          <w:rStyle w:val="Hyperlink"/>
          <w:lang w:val="en-GB"/>
        </w:rPr>
        <w:t xml:space="preserve"> </w:t>
      </w:r>
    </w:p>
    <w:p w:rsidR="003914B9" w:rsidRPr="003C1631" w:rsidRDefault="003914B9" w:rsidP="00F202F8">
      <w:pPr>
        <w:rPr>
          <w:rStyle w:val="Hyperlink"/>
          <w:lang w:val="en-GB"/>
        </w:rPr>
      </w:pPr>
      <w:r w:rsidRPr="000B5A00">
        <w:rPr>
          <w:lang w:val="en-US"/>
        </w:rPr>
        <w:t xml:space="preserve">The British Library: </w:t>
      </w:r>
      <w:hyperlink r:id="rId137" w:history="1">
        <w:r w:rsidRPr="003C1631">
          <w:rPr>
            <w:rStyle w:val="Hyperlink"/>
            <w:lang w:val="en-GB"/>
          </w:rPr>
          <w:t>http://www.flickr.com/photos/britishlibrary</w:t>
        </w:r>
      </w:hyperlink>
      <w:r w:rsidRPr="003C1631">
        <w:rPr>
          <w:rStyle w:val="Hyperlink"/>
          <w:lang w:val="en-GB"/>
        </w:rPr>
        <w:t xml:space="preserve"> </w:t>
      </w:r>
    </w:p>
    <w:p w:rsidR="003914B9" w:rsidRDefault="003914B9" w:rsidP="0062144E">
      <w:r>
        <w:t xml:space="preserve">Biblioteca Nacional de España: </w:t>
      </w:r>
      <w:hyperlink r:id="rId138" w:history="1">
        <w:r w:rsidRPr="007900B1">
          <w:rPr>
            <w:rStyle w:val="Hyperlink"/>
          </w:rPr>
          <w:t>http://www.flickr.com/photos/bibliotecabne/</w:t>
        </w:r>
      </w:hyperlink>
      <w:r>
        <w:t xml:space="preserve"> </w:t>
      </w:r>
    </w:p>
    <w:p w:rsidR="003914B9" w:rsidRPr="00246C07" w:rsidRDefault="003914B9" w:rsidP="00F202F8">
      <w:pPr>
        <w:rPr>
          <w:lang w:val="en-US"/>
        </w:rPr>
      </w:pPr>
      <w:r w:rsidRPr="00246C07">
        <w:rPr>
          <w:lang w:val="en-US"/>
        </w:rPr>
        <w:t>National Library of Australia:</w:t>
      </w:r>
      <w:r>
        <w:rPr>
          <w:lang w:val="en-US"/>
        </w:rPr>
        <w:t xml:space="preserve"> </w:t>
      </w:r>
      <w:hyperlink r:id="rId139" w:history="1">
        <w:r w:rsidRPr="003C1631">
          <w:rPr>
            <w:rStyle w:val="Hyperlink"/>
            <w:lang w:val="en-GB"/>
          </w:rPr>
          <w:t>http://www.flickr.com/photos/national_library_of_australia_commons/</w:t>
        </w:r>
      </w:hyperlink>
      <w:r>
        <w:rPr>
          <w:lang w:val="en-US"/>
        </w:rPr>
        <w:t xml:space="preserve"> y </w:t>
      </w:r>
      <w:hyperlink r:id="rId140" w:history="1">
        <w:r w:rsidRPr="003C1631">
          <w:rPr>
            <w:rStyle w:val="Hyperlink"/>
            <w:lang w:val="en-GB"/>
          </w:rPr>
          <w:t>http://www.flickr.com/photos/national_library_of_australia/</w:t>
        </w:r>
      </w:hyperlink>
      <w:r w:rsidRPr="003C1631">
        <w:rPr>
          <w:rStyle w:val="Hyperlink"/>
          <w:lang w:val="en-GB"/>
        </w:rPr>
        <w:t xml:space="preserve"> </w:t>
      </w:r>
    </w:p>
    <w:p w:rsidR="003914B9" w:rsidRPr="00246C07" w:rsidRDefault="003914B9" w:rsidP="0062144E">
      <w:pPr>
        <w:rPr>
          <w:lang w:val="en-US"/>
        </w:rPr>
      </w:pPr>
      <w:r w:rsidRPr="00246C07">
        <w:rPr>
          <w:lang w:val="en-US"/>
        </w:rPr>
        <w:t>Library and Archives Canada:</w:t>
      </w:r>
      <w:r>
        <w:rPr>
          <w:lang w:val="en-US"/>
        </w:rPr>
        <w:t xml:space="preserve"> </w:t>
      </w:r>
      <w:hyperlink r:id="rId141" w:history="1">
        <w:r w:rsidRPr="003C1631">
          <w:rPr>
            <w:rStyle w:val="Hyperlink"/>
            <w:lang w:val="en-GB"/>
          </w:rPr>
          <w:t>http://www.flickr.com/photos/lac-bac/</w:t>
        </w:r>
      </w:hyperlink>
      <w:r>
        <w:rPr>
          <w:lang w:val="en-US"/>
        </w:rPr>
        <w:t xml:space="preserve"> </w:t>
      </w:r>
    </w:p>
    <w:p w:rsidR="003914B9" w:rsidRPr="003C1631" w:rsidRDefault="003914B9" w:rsidP="00F202F8">
      <w:pPr>
        <w:rPr>
          <w:lang w:val="en-GB"/>
        </w:rPr>
      </w:pPr>
    </w:p>
    <w:p w:rsidR="003914B9" w:rsidRPr="003C1631" w:rsidRDefault="003914B9" w:rsidP="00F202F8">
      <w:pPr>
        <w:pStyle w:val="Caption"/>
        <w:rPr>
          <w:lang w:val="en-GB"/>
        </w:rPr>
      </w:pPr>
      <w:r w:rsidRPr="003C1631">
        <w:rPr>
          <w:lang w:val="en-GB"/>
        </w:rPr>
        <w:t>Slideshare channels of national libraries:</w:t>
      </w:r>
    </w:p>
    <w:p w:rsidR="003914B9" w:rsidRPr="000B5A00" w:rsidRDefault="003914B9" w:rsidP="0062144E">
      <w:pPr>
        <w:rPr>
          <w:lang w:val="en-US"/>
        </w:rPr>
      </w:pPr>
      <w:r w:rsidRPr="000B5A00">
        <w:rPr>
          <w:lang w:val="en-US"/>
        </w:rPr>
        <w:t xml:space="preserve">Datasets at the British Library: </w:t>
      </w:r>
      <w:hyperlink r:id="rId142" w:history="1">
        <w:r w:rsidRPr="003C1631">
          <w:rPr>
            <w:rStyle w:val="Hyperlink"/>
            <w:lang w:val="en-GB"/>
          </w:rPr>
          <w:t>http://www.slideshare.net/DatasetsBL</w:t>
        </w:r>
      </w:hyperlink>
      <w:r w:rsidRPr="003C1631">
        <w:rPr>
          <w:rStyle w:val="Hyperlink"/>
          <w:lang w:val="en-GB"/>
        </w:rPr>
        <w:t xml:space="preserve"> </w:t>
      </w:r>
    </w:p>
    <w:p w:rsidR="003914B9" w:rsidRDefault="003914B9" w:rsidP="0062144E">
      <w:r>
        <w:t xml:space="preserve">Biblioteca Nacional de España: </w:t>
      </w:r>
      <w:hyperlink r:id="rId143" w:history="1">
        <w:r w:rsidRPr="007900B1">
          <w:rPr>
            <w:rStyle w:val="Hyperlink"/>
          </w:rPr>
          <w:t>http://www.slideshare.net/bne</w:t>
        </w:r>
      </w:hyperlink>
      <w:r>
        <w:t xml:space="preserve"> </w:t>
      </w:r>
    </w:p>
    <w:p w:rsidR="003914B9" w:rsidRPr="00246C07" w:rsidRDefault="003914B9" w:rsidP="0062144E">
      <w:pPr>
        <w:rPr>
          <w:lang w:val="en-US"/>
        </w:rPr>
      </w:pPr>
      <w:r w:rsidRPr="00246C07">
        <w:rPr>
          <w:lang w:val="en-US"/>
        </w:rPr>
        <w:t>National Library of Australia:</w:t>
      </w:r>
      <w:r>
        <w:rPr>
          <w:lang w:val="en-US"/>
        </w:rPr>
        <w:t xml:space="preserve"> </w:t>
      </w:r>
      <w:hyperlink r:id="rId144" w:history="1">
        <w:r w:rsidRPr="003C1631">
          <w:rPr>
            <w:rStyle w:val="Hyperlink"/>
            <w:lang w:val="en-GB"/>
          </w:rPr>
          <w:t>http://www.slideshare.net/natlibraryofaustralia</w:t>
        </w:r>
      </w:hyperlink>
      <w:r>
        <w:rPr>
          <w:lang w:val="en-US"/>
        </w:rPr>
        <w:t xml:space="preserve"> </w:t>
      </w:r>
    </w:p>
    <w:p w:rsidR="003914B9" w:rsidRPr="0062144E" w:rsidRDefault="003914B9" w:rsidP="0062144E">
      <w:pPr>
        <w:rPr>
          <w:lang w:val="en-US"/>
        </w:rPr>
      </w:pPr>
    </w:p>
    <w:p w:rsidR="003914B9" w:rsidRPr="0062144E" w:rsidRDefault="003914B9" w:rsidP="00F202F8">
      <w:pPr>
        <w:pStyle w:val="Caption"/>
        <w:rPr>
          <w:lang w:val="en-US"/>
        </w:rPr>
      </w:pPr>
      <w:r w:rsidRPr="0062144E">
        <w:rPr>
          <w:lang w:val="en-US"/>
        </w:rPr>
        <w:t xml:space="preserve">Blogs </w:t>
      </w:r>
      <w:r>
        <w:rPr>
          <w:lang w:val="en-US"/>
        </w:rPr>
        <w:t>of national libraries</w:t>
      </w:r>
      <w:r w:rsidRPr="0062144E">
        <w:rPr>
          <w:lang w:val="en-US"/>
        </w:rPr>
        <w:t>:</w:t>
      </w:r>
    </w:p>
    <w:p w:rsidR="003914B9" w:rsidRPr="00246C07" w:rsidRDefault="003914B9" w:rsidP="0062144E">
      <w:pPr>
        <w:rPr>
          <w:lang w:val="en-US"/>
        </w:rPr>
      </w:pPr>
      <w:r w:rsidRPr="00246C07">
        <w:rPr>
          <w:lang w:val="en-US"/>
        </w:rPr>
        <w:t xml:space="preserve">Library of Congress: </w:t>
      </w:r>
      <w:hyperlink r:id="rId145" w:history="1">
        <w:r w:rsidRPr="003C1631">
          <w:rPr>
            <w:rStyle w:val="Hyperlink"/>
            <w:lang w:val="en-GB"/>
          </w:rPr>
          <w:t>http://blogs.loc.gov/</w:t>
        </w:r>
      </w:hyperlink>
      <w:r w:rsidRPr="003C1631">
        <w:rPr>
          <w:rStyle w:val="Hyperlink"/>
          <w:lang w:val="en-GB"/>
        </w:rPr>
        <w:t xml:space="preserve"> </w:t>
      </w:r>
    </w:p>
    <w:p w:rsidR="003914B9" w:rsidRPr="003C1631" w:rsidRDefault="003914B9" w:rsidP="0062144E">
      <w:pPr>
        <w:rPr>
          <w:rStyle w:val="Hyperlink"/>
          <w:lang w:val="en-GB"/>
        </w:rPr>
      </w:pPr>
      <w:r w:rsidRPr="00246C07">
        <w:rPr>
          <w:lang w:val="en-US"/>
        </w:rPr>
        <w:t xml:space="preserve">British Library: </w:t>
      </w:r>
      <w:hyperlink r:id="rId146" w:history="1">
        <w:r w:rsidRPr="003C1631">
          <w:rPr>
            <w:rStyle w:val="Hyperlink"/>
            <w:lang w:val="en-GB"/>
          </w:rPr>
          <w:t>http://www.bl.uk/blogs/</w:t>
        </w:r>
      </w:hyperlink>
      <w:r w:rsidRPr="003C1631">
        <w:rPr>
          <w:rStyle w:val="Hyperlink"/>
          <w:lang w:val="en-GB"/>
        </w:rPr>
        <w:t xml:space="preserve"> </w:t>
      </w:r>
    </w:p>
    <w:p w:rsidR="003914B9" w:rsidRPr="003C1631" w:rsidRDefault="003914B9" w:rsidP="0062144E">
      <w:pPr>
        <w:rPr>
          <w:rStyle w:val="Hyperlink"/>
          <w:lang w:val="de-DE"/>
        </w:rPr>
      </w:pPr>
      <w:r w:rsidRPr="003C1631">
        <w:rPr>
          <w:lang w:val="de-DE"/>
        </w:rPr>
        <w:t xml:space="preserve">BnF: </w:t>
      </w:r>
      <w:hyperlink r:id="rId147" w:history="1">
        <w:r w:rsidRPr="003C1631">
          <w:rPr>
            <w:rStyle w:val="Hyperlink"/>
            <w:lang w:val="de-DE"/>
          </w:rPr>
          <w:t>http://blog.bnf.fr/</w:t>
        </w:r>
      </w:hyperlink>
      <w:r w:rsidRPr="003C1631">
        <w:rPr>
          <w:rStyle w:val="Hyperlink"/>
          <w:lang w:val="de-DE"/>
        </w:rPr>
        <w:t xml:space="preserve"> </w:t>
      </w:r>
    </w:p>
    <w:p w:rsidR="003914B9" w:rsidRPr="00246C07" w:rsidRDefault="003914B9" w:rsidP="0062144E">
      <w:pPr>
        <w:rPr>
          <w:lang w:val="en-US"/>
        </w:rPr>
      </w:pPr>
      <w:r w:rsidRPr="00246C07">
        <w:rPr>
          <w:lang w:val="en-US"/>
        </w:rPr>
        <w:t xml:space="preserve">National Library of Australia: </w:t>
      </w:r>
      <w:hyperlink r:id="rId148" w:history="1">
        <w:r w:rsidRPr="003C1631">
          <w:rPr>
            <w:rStyle w:val="Hyperlink"/>
            <w:lang w:val="en-GB"/>
          </w:rPr>
          <w:t>http://blogs.nla.gov.au/</w:t>
        </w:r>
      </w:hyperlink>
      <w:r w:rsidRPr="003C1631">
        <w:rPr>
          <w:rStyle w:val="Hyperlink"/>
          <w:lang w:val="en-GB"/>
        </w:rPr>
        <w:t xml:space="preserve"> </w:t>
      </w:r>
    </w:p>
    <w:p w:rsidR="003914B9" w:rsidRPr="003414BB" w:rsidRDefault="003914B9" w:rsidP="0062144E">
      <w:pPr>
        <w:rPr>
          <w:lang w:val="en-US"/>
        </w:rPr>
      </w:pPr>
      <w:r w:rsidRPr="00246C07">
        <w:rPr>
          <w:lang w:val="en-US"/>
        </w:rPr>
        <w:t xml:space="preserve">Library and Archives Canada: </w:t>
      </w:r>
      <w:hyperlink r:id="rId149" w:history="1">
        <w:r w:rsidRPr="003C1631">
          <w:rPr>
            <w:rStyle w:val="Hyperlink"/>
            <w:lang w:val="en-GB"/>
          </w:rPr>
          <w:t>http://thediscoverblog.com/</w:t>
        </w:r>
      </w:hyperlink>
      <w:r w:rsidRPr="003C1631">
        <w:rPr>
          <w:rStyle w:val="Hyperlink"/>
          <w:lang w:val="en-GB"/>
        </w:rPr>
        <w:t xml:space="preserve"> </w:t>
      </w:r>
    </w:p>
    <w:p w:rsidR="003914B9" w:rsidRDefault="003914B9" w:rsidP="00777C13">
      <w:pPr>
        <w:rPr>
          <w:lang w:val="en-US"/>
        </w:rPr>
      </w:pPr>
      <w:r w:rsidRPr="0062144E">
        <w:rPr>
          <w:lang w:val="en-US"/>
        </w:rPr>
        <w:br w:type="page"/>
      </w:r>
    </w:p>
    <w:p w:rsidR="003914B9" w:rsidRPr="0062144E" w:rsidRDefault="003914B9" w:rsidP="00777C13">
      <w:pPr>
        <w:rPr>
          <w:rFonts w:cs="Arial"/>
          <w:color w:val="333333"/>
          <w:sz w:val="28"/>
          <w:szCs w:val="26"/>
          <w:lang w:val="en-US"/>
        </w:rPr>
      </w:pPr>
    </w:p>
    <w:p w:rsidR="003914B9" w:rsidRDefault="003914B9" w:rsidP="009757BE">
      <w:pPr>
        <w:pStyle w:val="Heading3"/>
      </w:pPr>
      <w:bookmarkStart w:id="22" w:name="_Toc348540552"/>
      <w:r>
        <w:t>Collaborative sites</w:t>
      </w:r>
      <w:bookmarkEnd w:id="22"/>
    </w:p>
    <w:tbl>
      <w:tblPr>
        <w:tblpPr w:leftFromText="141" w:rightFromText="141" w:vertAnchor="page" w:horzAnchor="margin" w:tblpY="4261"/>
        <w:tblW w:w="9747" w:type="dxa"/>
        <w:tblLayout w:type="fixed"/>
        <w:tblCellMar>
          <w:left w:w="0" w:type="dxa"/>
          <w:right w:w="0" w:type="dxa"/>
        </w:tblCellMar>
        <w:tblLook w:val="00A0"/>
      </w:tblPr>
      <w:tblGrid>
        <w:gridCol w:w="1283"/>
        <w:gridCol w:w="952"/>
        <w:gridCol w:w="1559"/>
        <w:gridCol w:w="709"/>
        <w:gridCol w:w="992"/>
        <w:gridCol w:w="1134"/>
        <w:gridCol w:w="1417"/>
        <w:gridCol w:w="709"/>
        <w:gridCol w:w="992"/>
      </w:tblGrid>
      <w:tr w:rsidR="003914B9" w:rsidRPr="00124B64" w:rsidTr="00B2104C">
        <w:trPr>
          <w:trHeight w:val="20"/>
        </w:trPr>
        <w:tc>
          <w:tcPr>
            <w:tcW w:w="1283" w:type="dxa"/>
            <w:vMerge w:val="restart"/>
            <w:tcBorders>
              <w:top w:val="single" w:sz="18" w:space="0" w:color="D9D9D9"/>
              <w:left w:val="single" w:sz="18" w:space="0" w:color="D9D9D9"/>
              <w:right w:val="single" w:sz="2" w:space="0" w:color="E6E6E6"/>
            </w:tcBorders>
            <w:shd w:val="clear" w:color="auto" w:fill="F2F2F2"/>
            <w:tcMar>
              <w:top w:w="15" w:type="dxa"/>
              <w:left w:w="108" w:type="dxa"/>
              <w:bottom w:w="0" w:type="dxa"/>
              <w:right w:w="108" w:type="dxa"/>
            </w:tcMar>
            <w:vAlign w:val="center"/>
          </w:tcPr>
          <w:p w:rsidR="003914B9" w:rsidRPr="00124B64" w:rsidRDefault="003914B9" w:rsidP="00B2104C">
            <w:pPr>
              <w:spacing w:before="20" w:after="20"/>
              <w:rPr>
                <w:rFonts w:cs="Arial"/>
                <w:color w:val="0F1996"/>
                <w:kern w:val="24"/>
                <w:sz w:val="20"/>
                <w:szCs w:val="20"/>
                <w:lang w:val="es-ES_tradnl"/>
              </w:rPr>
            </w:pPr>
            <w:r w:rsidRPr="00124B64">
              <w:rPr>
                <w:rFonts w:cs="Arial"/>
                <w:color w:val="0F1996"/>
                <w:kern w:val="24"/>
                <w:sz w:val="20"/>
                <w:szCs w:val="20"/>
                <w:lang w:val="es-ES_tradnl"/>
              </w:rPr>
              <w:t>PORTALS</w:t>
            </w:r>
          </w:p>
        </w:tc>
        <w:tc>
          <w:tcPr>
            <w:tcW w:w="3220" w:type="dxa"/>
            <w:gridSpan w:val="3"/>
            <w:tcBorders>
              <w:top w:val="single" w:sz="18" w:space="0" w:color="D9D9D9"/>
              <w:left w:val="single" w:sz="2" w:space="0" w:color="E6E6E6"/>
              <w:bottom w:val="single" w:sz="2" w:space="0" w:color="E6E6E6"/>
              <w:right w:val="single" w:sz="2" w:space="0" w:color="E6E6E6"/>
            </w:tcBorders>
            <w:shd w:val="clear" w:color="auto" w:fill="F2F2F2"/>
          </w:tcPr>
          <w:p w:rsidR="003914B9" w:rsidRPr="00124B64" w:rsidRDefault="003914B9" w:rsidP="00B2104C">
            <w:pPr>
              <w:spacing w:before="20" w:after="20"/>
              <w:jc w:val="center"/>
              <w:rPr>
                <w:rFonts w:cs="Arial"/>
                <w:sz w:val="20"/>
                <w:szCs w:val="20"/>
              </w:rPr>
            </w:pPr>
            <w:r w:rsidRPr="00124B64">
              <w:rPr>
                <w:rFonts w:cs="Arial"/>
                <w:color w:val="0F1996"/>
                <w:kern w:val="24"/>
                <w:sz w:val="20"/>
                <w:szCs w:val="20"/>
                <w:lang w:val="es-ES_tradnl"/>
              </w:rPr>
              <w:t>YOUTUBE</w:t>
            </w:r>
          </w:p>
        </w:tc>
        <w:tc>
          <w:tcPr>
            <w:tcW w:w="992" w:type="dxa"/>
            <w:tcBorders>
              <w:top w:val="single" w:sz="18" w:space="0" w:color="D9D9D9"/>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20" w:after="20"/>
              <w:jc w:val="center"/>
              <w:rPr>
                <w:rFonts w:cs="Arial"/>
                <w:sz w:val="20"/>
                <w:szCs w:val="20"/>
              </w:rPr>
            </w:pPr>
            <w:r w:rsidRPr="00124B64">
              <w:rPr>
                <w:rFonts w:cs="Arial"/>
                <w:color w:val="0F1996"/>
                <w:kern w:val="24"/>
                <w:sz w:val="20"/>
                <w:szCs w:val="20"/>
                <w:lang w:val="es-ES_tradnl"/>
              </w:rPr>
              <w:t>FLICKR</w:t>
            </w:r>
          </w:p>
        </w:tc>
        <w:tc>
          <w:tcPr>
            <w:tcW w:w="3260" w:type="dxa"/>
            <w:gridSpan w:val="3"/>
            <w:tcBorders>
              <w:top w:val="single" w:sz="18" w:space="0" w:color="D9D9D9"/>
              <w:left w:val="single" w:sz="2" w:space="0" w:color="E6E6E6"/>
              <w:bottom w:val="single" w:sz="2" w:space="0" w:color="E6E6E6"/>
              <w:right w:val="single" w:sz="2" w:space="0" w:color="E6E6E6"/>
            </w:tcBorders>
            <w:shd w:val="clear" w:color="auto" w:fill="F2F2F2"/>
          </w:tcPr>
          <w:p w:rsidR="003914B9" w:rsidRPr="00124B64" w:rsidRDefault="003914B9" w:rsidP="00B2104C">
            <w:pPr>
              <w:spacing w:before="20" w:after="20"/>
              <w:jc w:val="center"/>
              <w:rPr>
                <w:rFonts w:cs="Arial"/>
                <w:sz w:val="20"/>
                <w:szCs w:val="20"/>
              </w:rPr>
            </w:pPr>
            <w:r w:rsidRPr="00124B64">
              <w:rPr>
                <w:rFonts w:cs="Arial"/>
                <w:color w:val="0F1996"/>
                <w:kern w:val="24"/>
                <w:sz w:val="20"/>
                <w:szCs w:val="20"/>
                <w:lang w:val="es-ES_tradnl"/>
              </w:rPr>
              <w:t>SLIDESHARE</w:t>
            </w:r>
          </w:p>
        </w:tc>
        <w:tc>
          <w:tcPr>
            <w:tcW w:w="992" w:type="dxa"/>
            <w:tcBorders>
              <w:top w:val="single" w:sz="18" w:space="0" w:color="D9D9D9"/>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124B64" w:rsidRDefault="003914B9" w:rsidP="00B2104C">
            <w:pPr>
              <w:spacing w:before="20" w:after="20"/>
              <w:jc w:val="center"/>
              <w:rPr>
                <w:rFonts w:cs="Arial"/>
                <w:sz w:val="20"/>
                <w:szCs w:val="20"/>
              </w:rPr>
            </w:pPr>
            <w:r w:rsidRPr="00124B64">
              <w:rPr>
                <w:rFonts w:cs="Arial"/>
                <w:color w:val="0F1996"/>
                <w:kern w:val="24"/>
                <w:sz w:val="20"/>
                <w:szCs w:val="20"/>
                <w:lang w:val="es-ES_tradnl"/>
              </w:rPr>
              <w:t>BLOGS</w:t>
            </w:r>
          </w:p>
        </w:tc>
      </w:tr>
      <w:tr w:rsidR="003914B9" w:rsidRPr="00F61C49" w:rsidTr="00B2104C">
        <w:trPr>
          <w:trHeight w:val="20"/>
        </w:trPr>
        <w:tc>
          <w:tcPr>
            <w:tcW w:w="1283" w:type="dxa"/>
            <w:vMerge/>
            <w:tcBorders>
              <w:left w:val="single" w:sz="18" w:space="0" w:color="D9D9D9"/>
              <w:bottom w:val="single" w:sz="2" w:space="0" w:color="E6E6E6"/>
              <w:right w:val="single" w:sz="2" w:space="0" w:color="E6E6E6"/>
            </w:tcBorders>
            <w:shd w:val="clear" w:color="auto" w:fill="F2F2F2"/>
            <w:tcMar>
              <w:top w:w="15" w:type="dxa"/>
              <w:left w:w="108" w:type="dxa"/>
              <w:bottom w:w="0" w:type="dxa"/>
              <w:right w:w="108" w:type="dxa"/>
            </w:tcMar>
            <w:vAlign w:val="center"/>
          </w:tcPr>
          <w:p w:rsidR="003914B9" w:rsidRPr="00124B64" w:rsidRDefault="003914B9" w:rsidP="00B2104C">
            <w:pPr>
              <w:spacing w:before="0" w:after="0"/>
              <w:jc w:val="center"/>
              <w:rPr>
                <w:rFonts w:cs="Arial"/>
                <w:color w:val="0F1996"/>
                <w:sz w:val="20"/>
                <w:szCs w:val="20"/>
              </w:rPr>
            </w:pPr>
          </w:p>
        </w:tc>
        <w:tc>
          <w:tcPr>
            <w:tcW w:w="952"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kern w:val="24"/>
                <w:sz w:val="20"/>
                <w:szCs w:val="20"/>
                <w:lang w:val="es-ES_tradnl"/>
              </w:rPr>
            </w:pPr>
            <w:r>
              <w:rPr>
                <w:rFonts w:cs="Arial"/>
                <w:color w:val="0F1996"/>
                <w:kern w:val="24"/>
                <w:sz w:val="20"/>
                <w:szCs w:val="20"/>
                <w:lang w:val="es-ES_tradnl"/>
              </w:rPr>
              <w:t>Accounts</w:t>
            </w:r>
          </w:p>
        </w:tc>
        <w:tc>
          <w:tcPr>
            <w:tcW w:w="1559"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kern w:val="24"/>
                <w:sz w:val="20"/>
                <w:szCs w:val="20"/>
                <w:lang w:val="es-ES_tradnl"/>
              </w:rPr>
            </w:pPr>
            <w:r>
              <w:rPr>
                <w:rFonts w:cs="Arial"/>
                <w:color w:val="0F1996"/>
                <w:kern w:val="24"/>
                <w:sz w:val="20"/>
                <w:szCs w:val="20"/>
                <w:lang w:val="es-ES_tradnl"/>
              </w:rPr>
              <w:t>Views</w:t>
            </w:r>
          </w:p>
        </w:tc>
        <w:tc>
          <w:tcPr>
            <w:tcW w:w="709"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kern w:val="24"/>
                <w:sz w:val="20"/>
                <w:szCs w:val="20"/>
                <w:lang w:val="es-ES_tradnl"/>
              </w:rPr>
            </w:pPr>
            <w:r>
              <w:rPr>
                <w:rFonts w:cs="Arial"/>
                <w:color w:val="0F1996"/>
                <w:kern w:val="24"/>
                <w:sz w:val="20"/>
                <w:szCs w:val="20"/>
                <w:lang w:val="es-ES_tradnl"/>
              </w:rPr>
              <w:t>Totals</w:t>
            </w:r>
          </w:p>
        </w:tc>
        <w:tc>
          <w:tcPr>
            <w:tcW w:w="992"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sz w:val="20"/>
                <w:szCs w:val="20"/>
              </w:rPr>
            </w:pPr>
            <w:r>
              <w:rPr>
                <w:rFonts w:cs="Arial"/>
                <w:color w:val="0F1996"/>
                <w:sz w:val="20"/>
                <w:szCs w:val="20"/>
              </w:rPr>
              <w:t>Photos</w:t>
            </w:r>
          </w:p>
        </w:tc>
        <w:tc>
          <w:tcPr>
            <w:tcW w:w="1134"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kern w:val="24"/>
                <w:sz w:val="20"/>
                <w:szCs w:val="20"/>
                <w:lang w:val="es-ES_tradnl"/>
              </w:rPr>
            </w:pPr>
            <w:r>
              <w:rPr>
                <w:rFonts w:cs="Arial"/>
                <w:color w:val="0F1996"/>
                <w:kern w:val="24"/>
                <w:sz w:val="20"/>
                <w:szCs w:val="20"/>
                <w:lang w:val="es-ES_tradnl"/>
              </w:rPr>
              <w:t>Channels</w:t>
            </w:r>
          </w:p>
        </w:tc>
        <w:tc>
          <w:tcPr>
            <w:tcW w:w="1417"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kern w:val="24"/>
                <w:sz w:val="20"/>
                <w:szCs w:val="20"/>
                <w:lang w:val="es-ES_tradnl"/>
              </w:rPr>
            </w:pPr>
            <w:r>
              <w:rPr>
                <w:rFonts w:cs="Arial"/>
                <w:color w:val="0F1996"/>
                <w:kern w:val="24"/>
                <w:sz w:val="20"/>
                <w:szCs w:val="20"/>
                <w:lang w:val="es-ES_tradnl"/>
              </w:rPr>
              <w:t>Presentations</w:t>
            </w:r>
          </w:p>
        </w:tc>
        <w:tc>
          <w:tcPr>
            <w:tcW w:w="709" w:type="dxa"/>
            <w:tcBorders>
              <w:top w:val="single" w:sz="2" w:space="0" w:color="E6E6E6"/>
              <w:left w:val="single" w:sz="2" w:space="0" w:color="E6E6E6"/>
              <w:bottom w:val="single" w:sz="2" w:space="0" w:color="E6E6E6"/>
              <w:right w:val="single" w:sz="2" w:space="0" w:color="E6E6E6"/>
            </w:tcBorders>
            <w:shd w:val="clear" w:color="auto" w:fill="F2F2F2"/>
            <w:vAlign w:val="center"/>
          </w:tcPr>
          <w:p w:rsidR="003914B9" w:rsidRPr="00124B64" w:rsidRDefault="003914B9" w:rsidP="00B2104C">
            <w:pPr>
              <w:spacing w:before="0" w:after="0"/>
              <w:jc w:val="center"/>
              <w:rPr>
                <w:rFonts w:cs="Arial"/>
                <w:color w:val="0F1996"/>
                <w:kern w:val="24"/>
                <w:sz w:val="20"/>
                <w:szCs w:val="20"/>
                <w:lang w:val="es-ES_tradnl"/>
              </w:rPr>
            </w:pPr>
            <w:r>
              <w:rPr>
                <w:rFonts w:cs="Arial"/>
                <w:color w:val="0F1996"/>
                <w:kern w:val="24"/>
                <w:sz w:val="20"/>
                <w:szCs w:val="20"/>
                <w:lang w:val="es-ES_tradnl"/>
              </w:rPr>
              <w:t>Totals</w:t>
            </w:r>
          </w:p>
        </w:tc>
        <w:tc>
          <w:tcPr>
            <w:tcW w:w="992" w:type="dxa"/>
            <w:tcBorders>
              <w:top w:val="single" w:sz="2" w:space="0" w:color="E6E6E6"/>
              <w:left w:val="single" w:sz="2" w:space="0" w:color="E6E6E6"/>
              <w:bottom w:val="single" w:sz="2" w:space="0" w:color="E6E6E6"/>
              <w:right w:val="single" w:sz="18" w:space="0" w:color="D9D9D9"/>
            </w:tcBorders>
            <w:shd w:val="clear" w:color="auto" w:fill="F2F2F2"/>
            <w:tcMar>
              <w:top w:w="15" w:type="dxa"/>
              <w:left w:w="108" w:type="dxa"/>
              <w:bottom w:w="0" w:type="dxa"/>
              <w:right w:w="108" w:type="dxa"/>
            </w:tcMar>
            <w:vAlign w:val="center"/>
          </w:tcPr>
          <w:p w:rsidR="003914B9" w:rsidRPr="00F61C49" w:rsidRDefault="003914B9" w:rsidP="00B2104C">
            <w:pPr>
              <w:spacing w:before="0" w:after="0"/>
              <w:jc w:val="center"/>
              <w:rPr>
                <w:rFonts w:cs="Arial"/>
                <w:color w:val="0F1996"/>
                <w:kern w:val="24"/>
                <w:sz w:val="20"/>
                <w:szCs w:val="20"/>
                <w:lang w:val="en-GB"/>
              </w:rPr>
            </w:pPr>
            <w:r w:rsidRPr="00F61C49">
              <w:rPr>
                <w:rFonts w:cs="Arial"/>
                <w:color w:val="0F1996"/>
                <w:kern w:val="24"/>
                <w:sz w:val="20"/>
                <w:szCs w:val="20"/>
                <w:lang w:val="en-GB"/>
              </w:rPr>
              <w:t>Nr.</w:t>
            </w:r>
            <w:r>
              <w:rPr>
                <w:rFonts w:cs="Arial"/>
                <w:color w:val="0F1996"/>
                <w:kern w:val="24"/>
                <w:sz w:val="20"/>
                <w:szCs w:val="20"/>
                <w:lang w:val="en-GB"/>
              </w:rPr>
              <w:t xml:space="preserve"> of </w:t>
            </w:r>
            <w:r w:rsidRPr="00F61C49">
              <w:rPr>
                <w:rFonts w:cs="Arial"/>
                <w:color w:val="0F1996"/>
                <w:kern w:val="24"/>
                <w:sz w:val="20"/>
                <w:szCs w:val="20"/>
                <w:lang w:val="en-GB"/>
              </w:rPr>
              <w:t>blogs</w:t>
            </w:r>
          </w:p>
        </w:tc>
      </w:tr>
      <w:tr w:rsidR="003914B9" w:rsidRPr="00F61C49" w:rsidTr="00B2104C">
        <w:trPr>
          <w:trHeight w:val="20"/>
        </w:trPr>
        <w:tc>
          <w:tcPr>
            <w:tcW w:w="1283" w:type="dxa"/>
            <w:vMerge w:val="restart"/>
            <w:tcBorders>
              <w:top w:val="single" w:sz="2" w:space="0" w:color="E6E6E6"/>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F61C49" w:rsidRDefault="003914B9" w:rsidP="00B2104C">
            <w:pPr>
              <w:spacing w:before="0" w:after="0"/>
              <w:rPr>
                <w:rFonts w:cs="Arial"/>
                <w:color w:val="0F1996"/>
                <w:sz w:val="20"/>
                <w:szCs w:val="20"/>
                <w:lang w:val="en-GB"/>
              </w:rPr>
            </w:pPr>
            <w:r w:rsidRPr="00F61C49">
              <w:rPr>
                <w:rFonts w:cs="Arial"/>
                <w:color w:val="0F1996"/>
                <w:sz w:val="20"/>
                <w:szCs w:val="20"/>
                <w:lang w:val="en-GB"/>
              </w:rPr>
              <w:t>OCLC</w:t>
            </w:r>
          </w:p>
        </w:tc>
        <w:tc>
          <w:tcPr>
            <w:tcW w:w="952"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rPr>
                <w:rFonts w:cs="Arial"/>
                <w:color w:val="0F1996"/>
                <w:kern w:val="24"/>
                <w:sz w:val="20"/>
                <w:szCs w:val="20"/>
                <w:lang w:val="en-GB"/>
              </w:rPr>
            </w:pPr>
            <w:r w:rsidRPr="00F61C49">
              <w:rPr>
                <w:rFonts w:cs="Arial"/>
                <w:color w:val="0F1996"/>
                <w:kern w:val="24"/>
                <w:sz w:val="20"/>
                <w:szCs w:val="20"/>
                <w:lang w:val="en-GB"/>
              </w:rPr>
              <w:t>Video Channel</w:t>
            </w:r>
          </w:p>
        </w:tc>
        <w:tc>
          <w:tcPr>
            <w:tcW w:w="1559"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r w:rsidRPr="00F61C49">
              <w:rPr>
                <w:rFonts w:cs="Arial"/>
                <w:color w:val="0F1996"/>
                <w:kern w:val="24"/>
                <w:sz w:val="20"/>
                <w:szCs w:val="20"/>
                <w:lang w:val="en-GB"/>
              </w:rPr>
              <w:t>38.581</w:t>
            </w:r>
          </w:p>
        </w:tc>
        <w:tc>
          <w:tcPr>
            <w:tcW w:w="709"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sz w:val="20"/>
                <w:szCs w:val="20"/>
                <w:lang w:val="en-GB"/>
              </w:rPr>
            </w:pPr>
            <w:r w:rsidRPr="00F61C49">
              <w:rPr>
                <w:rFonts w:cs="Arial"/>
                <w:color w:val="0F1996"/>
                <w:kern w:val="24"/>
                <w:sz w:val="20"/>
                <w:szCs w:val="20"/>
                <w:lang w:val="en-GB"/>
              </w:rPr>
              <w:t>51.243</w:t>
            </w:r>
          </w:p>
        </w:tc>
        <w:tc>
          <w:tcPr>
            <w:tcW w:w="992"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sz w:val="20"/>
                <w:szCs w:val="20"/>
                <w:lang w:val="en-GB"/>
              </w:rPr>
            </w:pPr>
            <w:r w:rsidRPr="00F61C49">
              <w:rPr>
                <w:rFonts w:cs="Arial"/>
                <w:sz w:val="20"/>
                <w:szCs w:val="20"/>
                <w:lang w:val="en-GB"/>
              </w:rPr>
              <w:t>------</w:t>
            </w:r>
          </w:p>
        </w:tc>
        <w:tc>
          <w:tcPr>
            <w:tcW w:w="1134" w:type="dxa"/>
            <w:tcBorders>
              <w:top w:val="single" w:sz="2" w:space="0" w:color="E6E6E6"/>
              <w:left w:val="single" w:sz="2" w:space="0" w:color="E6E6E6"/>
              <w:bottom w:val="single" w:sz="6" w:space="0" w:color="E6E6E6"/>
              <w:right w:val="single" w:sz="2" w:space="0" w:color="E6E6E6"/>
            </w:tcBorders>
            <w:shd w:val="clear" w:color="auto" w:fill="FFF5C9"/>
          </w:tcPr>
          <w:p w:rsidR="003914B9" w:rsidRPr="00F61C49" w:rsidRDefault="003914B9" w:rsidP="00B2104C">
            <w:pPr>
              <w:spacing w:before="0" w:after="0"/>
              <w:rPr>
                <w:rFonts w:cs="Arial"/>
                <w:color w:val="0F1996"/>
                <w:kern w:val="24"/>
                <w:sz w:val="20"/>
                <w:szCs w:val="20"/>
                <w:lang w:val="en-GB"/>
              </w:rPr>
            </w:pPr>
            <w:r w:rsidRPr="00F61C49">
              <w:rPr>
                <w:rFonts w:cs="Arial"/>
                <w:color w:val="0F1996"/>
                <w:kern w:val="24"/>
                <w:sz w:val="20"/>
                <w:szCs w:val="20"/>
                <w:lang w:val="en-GB"/>
              </w:rPr>
              <w:t>Research</w:t>
            </w:r>
          </w:p>
        </w:tc>
        <w:tc>
          <w:tcPr>
            <w:tcW w:w="1417" w:type="dxa"/>
            <w:tcBorders>
              <w:top w:val="single" w:sz="2" w:space="0" w:color="E6E6E6"/>
              <w:left w:val="single" w:sz="2" w:space="0" w:color="E6E6E6"/>
              <w:bottom w:val="single" w:sz="6"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r w:rsidRPr="00F61C49">
              <w:rPr>
                <w:rFonts w:cs="Arial"/>
                <w:color w:val="0F1996"/>
                <w:kern w:val="24"/>
                <w:sz w:val="20"/>
                <w:szCs w:val="20"/>
                <w:lang w:val="en-GB"/>
              </w:rPr>
              <w:t>60</w:t>
            </w:r>
          </w:p>
        </w:tc>
        <w:tc>
          <w:tcPr>
            <w:tcW w:w="709"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sz w:val="20"/>
                <w:szCs w:val="20"/>
                <w:lang w:val="en-GB"/>
              </w:rPr>
            </w:pPr>
            <w:r w:rsidRPr="00F61C49">
              <w:rPr>
                <w:rFonts w:cs="Arial"/>
                <w:color w:val="0F1996"/>
                <w:kern w:val="24"/>
                <w:sz w:val="20"/>
                <w:szCs w:val="20"/>
                <w:lang w:val="en-GB"/>
              </w:rPr>
              <w:t>164</w:t>
            </w:r>
          </w:p>
        </w:tc>
        <w:tc>
          <w:tcPr>
            <w:tcW w:w="992" w:type="dxa"/>
            <w:vMerge w:val="restart"/>
            <w:tcBorders>
              <w:top w:val="single" w:sz="2" w:space="0" w:color="E6E6E6"/>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F61C49" w:rsidRDefault="003914B9" w:rsidP="00B2104C">
            <w:pPr>
              <w:spacing w:before="0" w:after="0"/>
              <w:jc w:val="right"/>
              <w:rPr>
                <w:rFonts w:cs="Arial"/>
                <w:sz w:val="20"/>
                <w:szCs w:val="20"/>
                <w:lang w:val="en-GB"/>
              </w:rPr>
            </w:pPr>
            <w:r w:rsidRPr="00F61C49">
              <w:rPr>
                <w:rFonts w:cs="Arial"/>
                <w:color w:val="0F1996"/>
                <w:kern w:val="24"/>
                <w:sz w:val="20"/>
                <w:szCs w:val="20"/>
                <w:lang w:val="en-GB"/>
              </w:rPr>
              <w:t>11</w:t>
            </w:r>
          </w:p>
        </w:tc>
      </w:tr>
      <w:tr w:rsidR="003914B9" w:rsidRPr="00F61C49" w:rsidTr="00B2104C">
        <w:trPr>
          <w:trHeight w:val="20"/>
        </w:trPr>
        <w:tc>
          <w:tcPr>
            <w:tcW w:w="1283"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F61C49" w:rsidRDefault="003914B9" w:rsidP="00B2104C">
            <w:pPr>
              <w:spacing w:before="0" w:after="0"/>
              <w:rPr>
                <w:rFonts w:cs="Arial"/>
                <w:color w:val="0F1996"/>
                <w:sz w:val="20"/>
                <w:szCs w:val="20"/>
                <w:lang w:val="en-GB"/>
              </w:rPr>
            </w:pPr>
          </w:p>
        </w:tc>
        <w:tc>
          <w:tcPr>
            <w:tcW w:w="952" w:type="dxa"/>
            <w:vMerge/>
            <w:tcBorders>
              <w:left w:val="single" w:sz="2" w:space="0" w:color="E6E6E6"/>
              <w:bottom w:val="single" w:sz="2" w:space="0" w:color="E6E6E6"/>
              <w:right w:val="single" w:sz="2" w:space="0" w:color="E6E6E6"/>
            </w:tcBorders>
            <w:shd w:val="clear" w:color="auto" w:fill="FFF5C9"/>
            <w:vAlign w:val="center"/>
          </w:tcPr>
          <w:p w:rsidR="003914B9" w:rsidRPr="00F61C49" w:rsidRDefault="003914B9" w:rsidP="00B2104C">
            <w:pPr>
              <w:spacing w:before="0" w:after="0"/>
              <w:rPr>
                <w:rFonts w:cs="Arial"/>
                <w:color w:val="0F1996"/>
                <w:kern w:val="24"/>
                <w:sz w:val="20"/>
                <w:szCs w:val="20"/>
                <w:lang w:val="en-GB"/>
              </w:rPr>
            </w:pPr>
          </w:p>
        </w:tc>
        <w:tc>
          <w:tcPr>
            <w:tcW w:w="1559" w:type="dxa"/>
            <w:vMerge/>
            <w:tcBorders>
              <w:left w:val="single" w:sz="2" w:space="0" w:color="E6E6E6"/>
              <w:bottom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p>
        </w:tc>
        <w:tc>
          <w:tcPr>
            <w:tcW w:w="709" w:type="dxa"/>
            <w:vMerge/>
            <w:tcBorders>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p>
        </w:tc>
        <w:tc>
          <w:tcPr>
            <w:tcW w:w="992" w:type="dxa"/>
            <w:vMerge/>
            <w:tcBorders>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sz w:val="20"/>
                <w:szCs w:val="20"/>
                <w:lang w:val="en-GB"/>
              </w:rPr>
            </w:pPr>
          </w:p>
        </w:tc>
        <w:tc>
          <w:tcPr>
            <w:tcW w:w="1134" w:type="dxa"/>
            <w:tcBorders>
              <w:top w:val="single" w:sz="6" w:space="0" w:color="E6E6E6"/>
              <w:left w:val="single" w:sz="2" w:space="0" w:color="E6E6E6"/>
              <w:bottom w:val="single" w:sz="6" w:space="0" w:color="E6E6E6"/>
              <w:right w:val="single" w:sz="2" w:space="0" w:color="E6E6E6"/>
            </w:tcBorders>
            <w:shd w:val="clear" w:color="auto" w:fill="FFF5C9"/>
          </w:tcPr>
          <w:p w:rsidR="003914B9" w:rsidRPr="00F61C49" w:rsidRDefault="003914B9" w:rsidP="00B2104C">
            <w:pPr>
              <w:spacing w:before="0" w:after="0"/>
              <w:rPr>
                <w:rFonts w:cs="Arial"/>
                <w:color w:val="0F1996"/>
                <w:kern w:val="24"/>
                <w:sz w:val="20"/>
                <w:szCs w:val="20"/>
                <w:lang w:val="en-GB"/>
              </w:rPr>
            </w:pPr>
            <w:r w:rsidRPr="00F61C49">
              <w:rPr>
                <w:rFonts w:cs="Arial"/>
                <w:color w:val="0F1996"/>
                <w:kern w:val="24"/>
                <w:sz w:val="20"/>
                <w:szCs w:val="20"/>
                <w:lang w:val="en-GB"/>
              </w:rPr>
              <w:t>Research (Programs)</w:t>
            </w:r>
          </w:p>
        </w:tc>
        <w:tc>
          <w:tcPr>
            <w:tcW w:w="1417" w:type="dxa"/>
            <w:tcBorders>
              <w:top w:val="single" w:sz="6" w:space="0" w:color="E6E6E6"/>
              <w:left w:val="single" w:sz="2" w:space="0" w:color="E6E6E6"/>
              <w:bottom w:val="single" w:sz="6"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r w:rsidRPr="00F61C49">
              <w:rPr>
                <w:rFonts w:cs="Arial"/>
                <w:color w:val="0F1996"/>
                <w:kern w:val="24"/>
                <w:sz w:val="20"/>
                <w:szCs w:val="20"/>
                <w:lang w:val="en-GB"/>
              </w:rPr>
              <w:t>74</w:t>
            </w:r>
          </w:p>
        </w:tc>
        <w:tc>
          <w:tcPr>
            <w:tcW w:w="709" w:type="dxa"/>
            <w:vMerge/>
            <w:tcBorders>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p>
        </w:tc>
        <w:tc>
          <w:tcPr>
            <w:tcW w:w="992"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F61C49" w:rsidRDefault="003914B9" w:rsidP="00B2104C">
            <w:pPr>
              <w:spacing w:before="0" w:after="0"/>
              <w:jc w:val="right"/>
              <w:rPr>
                <w:rFonts w:cs="Arial"/>
                <w:color w:val="0F1996"/>
                <w:kern w:val="24"/>
                <w:sz w:val="20"/>
                <w:szCs w:val="20"/>
                <w:lang w:val="en-GB"/>
              </w:rPr>
            </w:pPr>
          </w:p>
        </w:tc>
      </w:tr>
      <w:tr w:rsidR="003914B9" w:rsidRPr="00F61C49" w:rsidTr="00B2104C">
        <w:trPr>
          <w:trHeight w:val="20"/>
        </w:trPr>
        <w:tc>
          <w:tcPr>
            <w:tcW w:w="1283" w:type="dxa"/>
            <w:vMerge/>
            <w:tcBorders>
              <w:left w:val="single" w:sz="18" w:space="0" w:color="D9D9D9"/>
              <w:right w:val="single" w:sz="2" w:space="0" w:color="E6E6E6"/>
            </w:tcBorders>
            <w:shd w:val="clear" w:color="auto" w:fill="FFF5C9"/>
            <w:tcMar>
              <w:top w:w="15" w:type="dxa"/>
              <w:left w:w="108" w:type="dxa"/>
              <w:bottom w:w="0" w:type="dxa"/>
              <w:right w:w="108" w:type="dxa"/>
            </w:tcMar>
            <w:vAlign w:val="center"/>
          </w:tcPr>
          <w:p w:rsidR="003914B9" w:rsidRPr="00F61C49" w:rsidRDefault="003914B9" w:rsidP="00B2104C">
            <w:pPr>
              <w:spacing w:before="0" w:after="0"/>
              <w:rPr>
                <w:rFonts w:cs="Arial"/>
                <w:color w:val="0F1996"/>
                <w:sz w:val="20"/>
                <w:szCs w:val="20"/>
                <w:lang w:val="en-GB"/>
              </w:rPr>
            </w:pPr>
          </w:p>
        </w:tc>
        <w:tc>
          <w:tcPr>
            <w:tcW w:w="952"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rPr>
                <w:rFonts w:cs="Arial"/>
                <w:color w:val="0F1996"/>
                <w:kern w:val="24"/>
                <w:sz w:val="20"/>
                <w:szCs w:val="20"/>
                <w:lang w:val="en-GB"/>
              </w:rPr>
            </w:pPr>
            <w:r w:rsidRPr="00F61C49">
              <w:rPr>
                <w:rFonts w:cs="Arial"/>
                <w:color w:val="0F1996"/>
                <w:kern w:val="24"/>
                <w:sz w:val="20"/>
                <w:szCs w:val="20"/>
                <w:lang w:val="en-GB"/>
              </w:rPr>
              <w:t>Research Channel</w:t>
            </w:r>
          </w:p>
        </w:tc>
        <w:tc>
          <w:tcPr>
            <w:tcW w:w="1559" w:type="dxa"/>
            <w:vMerge w:val="restart"/>
            <w:tcBorders>
              <w:top w:val="single" w:sz="2" w:space="0" w:color="E6E6E6"/>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r w:rsidRPr="00F61C49">
              <w:rPr>
                <w:rFonts w:cs="Arial"/>
                <w:color w:val="0F1996"/>
                <w:kern w:val="24"/>
                <w:sz w:val="20"/>
                <w:szCs w:val="20"/>
                <w:lang w:val="en-GB"/>
              </w:rPr>
              <w:t>13.683</w:t>
            </w:r>
          </w:p>
        </w:tc>
        <w:tc>
          <w:tcPr>
            <w:tcW w:w="709" w:type="dxa"/>
            <w:vMerge/>
            <w:tcBorders>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p>
        </w:tc>
        <w:tc>
          <w:tcPr>
            <w:tcW w:w="992" w:type="dxa"/>
            <w:vMerge/>
            <w:tcBorders>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sz w:val="20"/>
                <w:szCs w:val="20"/>
                <w:lang w:val="en-GB"/>
              </w:rPr>
            </w:pPr>
          </w:p>
        </w:tc>
        <w:tc>
          <w:tcPr>
            <w:tcW w:w="1134" w:type="dxa"/>
            <w:tcBorders>
              <w:top w:val="single" w:sz="6" w:space="0" w:color="E6E6E6"/>
              <w:left w:val="single" w:sz="2" w:space="0" w:color="E6E6E6"/>
              <w:bottom w:val="single" w:sz="6" w:space="0" w:color="E6E6E6"/>
              <w:right w:val="single" w:sz="2" w:space="0" w:color="E6E6E6"/>
            </w:tcBorders>
            <w:shd w:val="clear" w:color="auto" w:fill="FFF5C9"/>
          </w:tcPr>
          <w:p w:rsidR="003914B9" w:rsidRPr="00F61C49" w:rsidRDefault="003914B9" w:rsidP="00B2104C">
            <w:pPr>
              <w:spacing w:before="0" w:after="0"/>
              <w:rPr>
                <w:rFonts w:cs="Arial"/>
                <w:color w:val="0F1996"/>
                <w:kern w:val="24"/>
                <w:sz w:val="20"/>
                <w:szCs w:val="20"/>
                <w:lang w:val="en-GB"/>
              </w:rPr>
            </w:pPr>
            <w:r w:rsidRPr="00F61C49">
              <w:rPr>
                <w:rFonts w:cs="Arial"/>
                <w:color w:val="0F1996"/>
                <w:kern w:val="24"/>
                <w:sz w:val="20"/>
                <w:szCs w:val="20"/>
                <w:lang w:val="en-GB"/>
              </w:rPr>
              <w:t>LAC</w:t>
            </w:r>
          </w:p>
        </w:tc>
        <w:tc>
          <w:tcPr>
            <w:tcW w:w="1417" w:type="dxa"/>
            <w:tcBorders>
              <w:top w:val="single" w:sz="6" w:space="0" w:color="E6E6E6"/>
              <w:left w:val="single" w:sz="2" w:space="0" w:color="E6E6E6"/>
              <w:bottom w:val="single" w:sz="6"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r w:rsidRPr="00F61C49">
              <w:rPr>
                <w:rFonts w:cs="Arial"/>
                <w:color w:val="0F1996"/>
                <w:kern w:val="24"/>
                <w:sz w:val="20"/>
                <w:szCs w:val="20"/>
                <w:lang w:val="en-GB"/>
              </w:rPr>
              <w:t>14</w:t>
            </w:r>
          </w:p>
        </w:tc>
        <w:tc>
          <w:tcPr>
            <w:tcW w:w="709" w:type="dxa"/>
            <w:vMerge/>
            <w:tcBorders>
              <w:left w:val="single" w:sz="2" w:space="0" w:color="E6E6E6"/>
              <w:right w:val="single" w:sz="2" w:space="0" w:color="E6E6E6"/>
            </w:tcBorders>
            <w:shd w:val="clear" w:color="auto" w:fill="FFF5C9"/>
            <w:vAlign w:val="center"/>
          </w:tcPr>
          <w:p w:rsidR="003914B9" w:rsidRPr="00F61C49" w:rsidRDefault="003914B9" w:rsidP="00B2104C">
            <w:pPr>
              <w:spacing w:before="0" w:after="0"/>
              <w:jc w:val="right"/>
              <w:rPr>
                <w:rFonts w:cs="Arial"/>
                <w:color w:val="0F1996"/>
                <w:kern w:val="24"/>
                <w:sz w:val="20"/>
                <w:szCs w:val="20"/>
                <w:lang w:val="en-GB"/>
              </w:rPr>
            </w:pPr>
          </w:p>
        </w:tc>
        <w:tc>
          <w:tcPr>
            <w:tcW w:w="992" w:type="dxa"/>
            <w:vMerge/>
            <w:tcBorders>
              <w:left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F61C49" w:rsidRDefault="003914B9" w:rsidP="00B2104C">
            <w:pPr>
              <w:spacing w:before="0" w:after="0"/>
              <w:jc w:val="right"/>
              <w:rPr>
                <w:rFonts w:cs="Arial"/>
                <w:color w:val="0F1996"/>
                <w:kern w:val="24"/>
                <w:sz w:val="20"/>
                <w:szCs w:val="20"/>
                <w:lang w:val="en-GB"/>
              </w:rPr>
            </w:pPr>
          </w:p>
        </w:tc>
      </w:tr>
      <w:tr w:rsidR="003914B9" w:rsidRPr="00124B64" w:rsidTr="00B2104C">
        <w:trPr>
          <w:trHeight w:val="20"/>
        </w:trPr>
        <w:tc>
          <w:tcPr>
            <w:tcW w:w="1283" w:type="dxa"/>
            <w:vMerge/>
            <w:tcBorders>
              <w:left w:val="single" w:sz="18" w:space="0" w:color="D9D9D9"/>
              <w:bottom w:val="single" w:sz="2" w:space="0" w:color="E6E6E6"/>
              <w:right w:val="single" w:sz="2" w:space="0" w:color="E6E6E6"/>
            </w:tcBorders>
            <w:shd w:val="clear" w:color="auto" w:fill="FFF5C9"/>
            <w:tcMar>
              <w:top w:w="15" w:type="dxa"/>
              <w:left w:w="108" w:type="dxa"/>
              <w:bottom w:w="0" w:type="dxa"/>
              <w:right w:w="108" w:type="dxa"/>
            </w:tcMar>
            <w:vAlign w:val="center"/>
          </w:tcPr>
          <w:p w:rsidR="003914B9" w:rsidRPr="00F61C49" w:rsidRDefault="003914B9" w:rsidP="00B2104C">
            <w:pPr>
              <w:spacing w:before="20" w:after="20"/>
              <w:rPr>
                <w:rFonts w:cs="Arial"/>
                <w:color w:val="0F1996"/>
                <w:sz w:val="20"/>
                <w:szCs w:val="20"/>
                <w:lang w:val="en-GB"/>
              </w:rPr>
            </w:pPr>
          </w:p>
        </w:tc>
        <w:tc>
          <w:tcPr>
            <w:tcW w:w="952" w:type="dxa"/>
            <w:vMerge/>
            <w:tcBorders>
              <w:left w:val="single" w:sz="2" w:space="0" w:color="E6E6E6"/>
              <w:bottom w:val="single" w:sz="2" w:space="0" w:color="E6E6E6"/>
              <w:right w:val="single" w:sz="2" w:space="0" w:color="E6E6E6"/>
            </w:tcBorders>
            <w:shd w:val="clear" w:color="auto" w:fill="FFF5C9"/>
          </w:tcPr>
          <w:p w:rsidR="003914B9" w:rsidRPr="00F61C49" w:rsidRDefault="003914B9" w:rsidP="00B2104C">
            <w:pPr>
              <w:spacing w:before="20" w:after="20"/>
              <w:jc w:val="right"/>
              <w:rPr>
                <w:rFonts w:cs="Arial"/>
                <w:color w:val="0F1996"/>
                <w:kern w:val="24"/>
                <w:sz w:val="20"/>
                <w:szCs w:val="20"/>
                <w:lang w:val="en-GB"/>
              </w:rPr>
            </w:pPr>
          </w:p>
        </w:tc>
        <w:tc>
          <w:tcPr>
            <w:tcW w:w="1559" w:type="dxa"/>
            <w:vMerge/>
            <w:tcBorders>
              <w:left w:val="single" w:sz="2" w:space="0" w:color="E6E6E6"/>
              <w:bottom w:val="single" w:sz="2" w:space="0" w:color="E6E6E6"/>
              <w:right w:val="single" w:sz="2" w:space="0" w:color="E6E6E6"/>
            </w:tcBorders>
            <w:shd w:val="clear" w:color="auto" w:fill="FFF5C9"/>
          </w:tcPr>
          <w:p w:rsidR="003914B9" w:rsidRPr="00F61C49" w:rsidRDefault="003914B9" w:rsidP="00B2104C">
            <w:pPr>
              <w:spacing w:before="20" w:after="20"/>
              <w:jc w:val="right"/>
              <w:rPr>
                <w:rFonts w:cs="Arial"/>
                <w:color w:val="0F1996"/>
                <w:kern w:val="24"/>
                <w:sz w:val="20"/>
                <w:szCs w:val="20"/>
                <w:lang w:val="en-GB"/>
              </w:rPr>
            </w:pPr>
          </w:p>
        </w:tc>
        <w:tc>
          <w:tcPr>
            <w:tcW w:w="709" w:type="dxa"/>
            <w:vMerge/>
            <w:tcBorders>
              <w:left w:val="single" w:sz="2" w:space="0" w:color="E6E6E6"/>
              <w:bottom w:val="single" w:sz="2" w:space="0" w:color="E6E6E6"/>
              <w:right w:val="single" w:sz="2" w:space="0" w:color="E6E6E6"/>
            </w:tcBorders>
            <w:shd w:val="clear" w:color="auto" w:fill="FFF5C9"/>
            <w:vAlign w:val="center"/>
          </w:tcPr>
          <w:p w:rsidR="003914B9" w:rsidRPr="00F61C49" w:rsidRDefault="003914B9" w:rsidP="00B2104C">
            <w:pPr>
              <w:spacing w:before="20" w:after="20"/>
              <w:jc w:val="right"/>
              <w:rPr>
                <w:rFonts w:cs="Arial"/>
                <w:color w:val="0F1996"/>
                <w:kern w:val="24"/>
                <w:sz w:val="20"/>
                <w:szCs w:val="20"/>
                <w:lang w:val="en-GB"/>
              </w:rPr>
            </w:pPr>
          </w:p>
        </w:tc>
        <w:tc>
          <w:tcPr>
            <w:tcW w:w="992" w:type="dxa"/>
            <w:vMerge/>
            <w:tcBorders>
              <w:left w:val="single" w:sz="2" w:space="0" w:color="E6E6E6"/>
              <w:bottom w:val="single" w:sz="2" w:space="0" w:color="E6E6E6"/>
              <w:right w:val="single" w:sz="2" w:space="0" w:color="E6E6E6"/>
            </w:tcBorders>
            <w:shd w:val="clear" w:color="auto" w:fill="FFF5C9"/>
            <w:vAlign w:val="center"/>
          </w:tcPr>
          <w:p w:rsidR="003914B9" w:rsidRPr="00F61C49" w:rsidRDefault="003914B9" w:rsidP="00B2104C">
            <w:pPr>
              <w:spacing w:before="20" w:after="20"/>
              <w:jc w:val="right"/>
              <w:rPr>
                <w:rFonts w:cs="Arial"/>
                <w:sz w:val="20"/>
                <w:szCs w:val="20"/>
                <w:lang w:val="en-GB"/>
              </w:rPr>
            </w:pPr>
          </w:p>
        </w:tc>
        <w:tc>
          <w:tcPr>
            <w:tcW w:w="1134" w:type="dxa"/>
            <w:tcBorders>
              <w:top w:val="single" w:sz="6" w:space="0" w:color="E6E6E6"/>
              <w:left w:val="single" w:sz="2" w:space="0" w:color="E6E6E6"/>
              <w:bottom w:val="single" w:sz="2" w:space="0" w:color="E6E6E6"/>
              <w:right w:val="single" w:sz="2" w:space="0" w:color="E6E6E6"/>
            </w:tcBorders>
            <w:shd w:val="clear" w:color="auto" w:fill="FFF5C9"/>
          </w:tcPr>
          <w:p w:rsidR="003914B9" w:rsidRPr="00124B64" w:rsidRDefault="003914B9" w:rsidP="00B2104C">
            <w:pPr>
              <w:spacing w:before="20" w:after="20"/>
              <w:rPr>
                <w:rFonts w:cs="Arial"/>
                <w:color w:val="0F1996"/>
                <w:kern w:val="24"/>
                <w:sz w:val="20"/>
                <w:szCs w:val="20"/>
                <w:lang w:val="es-ES_tradnl"/>
              </w:rPr>
            </w:pPr>
            <w:r>
              <w:rPr>
                <w:rFonts w:cs="Arial"/>
                <w:color w:val="0F1996"/>
                <w:kern w:val="24"/>
                <w:sz w:val="20"/>
                <w:szCs w:val="20"/>
                <w:lang w:val="es-ES_tradnl"/>
              </w:rPr>
              <w:t>Question Point</w:t>
            </w:r>
          </w:p>
        </w:tc>
        <w:tc>
          <w:tcPr>
            <w:tcW w:w="1417" w:type="dxa"/>
            <w:tcBorders>
              <w:top w:val="single" w:sz="6" w:space="0" w:color="E6E6E6"/>
              <w:left w:val="single" w:sz="2" w:space="0" w:color="E6E6E6"/>
              <w:bottom w:val="single" w:sz="2" w:space="0" w:color="E6E6E6"/>
              <w:right w:val="single" w:sz="2" w:space="0" w:color="E6E6E6"/>
            </w:tcBorders>
            <w:shd w:val="clear" w:color="auto" w:fill="FFF5C9"/>
            <w:vAlign w:val="center"/>
          </w:tcPr>
          <w:p w:rsidR="003914B9" w:rsidRPr="00124B64" w:rsidRDefault="003914B9" w:rsidP="00B2104C">
            <w:pPr>
              <w:spacing w:before="20" w:after="20"/>
              <w:jc w:val="right"/>
              <w:rPr>
                <w:rFonts w:cs="Arial"/>
                <w:color w:val="0F1996"/>
                <w:kern w:val="24"/>
                <w:sz w:val="20"/>
                <w:szCs w:val="20"/>
                <w:lang w:val="es-ES_tradnl"/>
              </w:rPr>
            </w:pPr>
            <w:r>
              <w:rPr>
                <w:rFonts w:cs="Arial"/>
                <w:color w:val="0F1996"/>
                <w:kern w:val="24"/>
                <w:sz w:val="20"/>
                <w:szCs w:val="20"/>
                <w:lang w:val="es-ES_tradnl"/>
              </w:rPr>
              <w:t>16</w:t>
            </w:r>
          </w:p>
        </w:tc>
        <w:tc>
          <w:tcPr>
            <w:tcW w:w="709" w:type="dxa"/>
            <w:vMerge/>
            <w:tcBorders>
              <w:left w:val="single" w:sz="2" w:space="0" w:color="E6E6E6"/>
              <w:bottom w:val="single" w:sz="2" w:space="0" w:color="E6E6E6"/>
              <w:right w:val="single" w:sz="2" w:space="0" w:color="E6E6E6"/>
            </w:tcBorders>
            <w:shd w:val="clear" w:color="auto" w:fill="FFF5C9"/>
            <w:vAlign w:val="center"/>
          </w:tcPr>
          <w:p w:rsidR="003914B9" w:rsidRPr="00124B64" w:rsidRDefault="003914B9" w:rsidP="00B2104C">
            <w:pPr>
              <w:spacing w:before="20" w:after="20"/>
              <w:jc w:val="right"/>
              <w:rPr>
                <w:rFonts w:cs="Arial"/>
                <w:color w:val="0F1996"/>
                <w:kern w:val="24"/>
                <w:sz w:val="20"/>
                <w:szCs w:val="20"/>
                <w:lang w:val="es-ES_tradnl"/>
              </w:rPr>
            </w:pPr>
          </w:p>
        </w:tc>
        <w:tc>
          <w:tcPr>
            <w:tcW w:w="992" w:type="dxa"/>
            <w:vMerge/>
            <w:tcBorders>
              <w:left w:val="single" w:sz="2" w:space="0" w:color="E6E6E6"/>
              <w:bottom w:val="single" w:sz="2" w:space="0" w:color="E6E6E6"/>
              <w:right w:val="single" w:sz="18" w:space="0" w:color="D9D9D9"/>
            </w:tcBorders>
            <w:shd w:val="clear" w:color="auto" w:fill="FFF5C9"/>
            <w:tcMar>
              <w:top w:w="15" w:type="dxa"/>
              <w:left w:w="108" w:type="dxa"/>
              <w:bottom w:w="0" w:type="dxa"/>
              <w:right w:w="108" w:type="dxa"/>
            </w:tcMar>
            <w:vAlign w:val="center"/>
          </w:tcPr>
          <w:p w:rsidR="003914B9" w:rsidRPr="00124B64" w:rsidRDefault="003914B9" w:rsidP="00B2104C">
            <w:pPr>
              <w:spacing w:before="20" w:after="20"/>
              <w:jc w:val="right"/>
              <w:rPr>
                <w:rFonts w:cs="Arial"/>
                <w:color w:val="0F1996"/>
                <w:kern w:val="24"/>
                <w:sz w:val="20"/>
                <w:szCs w:val="20"/>
                <w:lang w:val="es-ES_tradnl"/>
              </w:rPr>
            </w:pPr>
          </w:p>
        </w:tc>
      </w:tr>
      <w:tr w:rsidR="003914B9" w:rsidRPr="00124B64" w:rsidTr="00B2104C">
        <w:trPr>
          <w:trHeight w:val="20"/>
        </w:trPr>
        <w:tc>
          <w:tcPr>
            <w:tcW w:w="1283" w:type="dxa"/>
            <w:tcBorders>
              <w:top w:val="single" w:sz="2" w:space="0" w:color="E6E6E6"/>
              <w:left w:val="single" w:sz="18" w:space="0" w:color="D9D9D9"/>
              <w:bottom w:val="single" w:sz="2" w:space="0" w:color="E6E6E6"/>
              <w:right w:val="single" w:sz="2" w:space="0" w:color="E6E6E6"/>
            </w:tcBorders>
            <w:tcMar>
              <w:top w:w="15" w:type="dxa"/>
              <w:left w:w="108" w:type="dxa"/>
              <w:bottom w:w="0" w:type="dxa"/>
              <w:right w:w="108" w:type="dxa"/>
            </w:tcMar>
            <w:vAlign w:val="center"/>
          </w:tcPr>
          <w:p w:rsidR="003914B9" w:rsidRPr="00124B64" w:rsidRDefault="003914B9" w:rsidP="00B2104C">
            <w:pPr>
              <w:spacing w:before="20" w:after="20"/>
              <w:rPr>
                <w:rFonts w:cs="Arial"/>
                <w:sz w:val="20"/>
                <w:szCs w:val="20"/>
              </w:rPr>
            </w:pPr>
            <w:r w:rsidRPr="00124B64">
              <w:rPr>
                <w:rFonts w:cs="Arial"/>
                <w:color w:val="0F1996"/>
                <w:kern w:val="24"/>
                <w:sz w:val="20"/>
                <w:szCs w:val="20"/>
                <w:lang w:val="es-ES_tradnl"/>
              </w:rPr>
              <w:t>Europeana</w:t>
            </w:r>
          </w:p>
        </w:tc>
        <w:tc>
          <w:tcPr>
            <w:tcW w:w="3220" w:type="dxa"/>
            <w:gridSpan w:val="3"/>
            <w:tcBorders>
              <w:top w:val="single" w:sz="2" w:space="0" w:color="E6E6E6"/>
              <w:left w:val="single" w:sz="2" w:space="0" w:color="E6E6E6"/>
              <w:bottom w:val="single" w:sz="2" w:space="0" w:color="E6E6E6"/>
              <w:right w:val="single" w:sz="2" w:space="0" w:color="E6E6E6"/>
            </w:tcBorders>
          </w:tcPr>
          <w:p w:rsidR="003914B9" w:rsidRPr="00124B64" w:rsidRDefault="003914B9" w:rsidP="00B2104C">
            <w:pPr>
              <w:spacing w:before="20" w:after="20"/>
              <w:jc w:val="right"/>
              <w:rPr>
                <w:rFonts w:cs="Arial"/>
                <w:color w:val="0F1996"/>
                <w:kern w:val="24"/>
                <w:sz w:val="20"/>
                <w:szCs w:val="20"/>
                <w:lang w:val="es-ES_tradnl"/>
              </w:rPr>
            </w:pPr>
            <w:r>
              <w:rPr>
                <w:rFonts w:cs="Arial"/>
                <w:color w:val="0F1996"/>
                <w:kern w:val="24"/>
                <w:sz w:val="20"/>
                <w:szCs w:val="20"/>
                <w:lang w:val="es-ES_tradnl"/>
              </w:rPr>
              <w:t>7.888</w:t>
            </w:r>
          </w:p>
        </w:tc>
        <w:tc>
          <w:tcPr>
            <w:tcW w:w="992" w:type="dxa"/>
            <w:tcBorders>
              <w:top w:val="single" w:sz="2" w:space="0" w:color="E6E6E6"/>
              <w:left w:val="single" w:sz="2" w:space="0" w:color="E6E6E6"/>
              <w:bottom w:val="single" w:sz="2" w:space="0" w:color="E6E6E6"/>
              <w:right w:val="single" w:sz="2" w:space="0" w:color="E6E6E6"/>
            </w:tcBorders>
            <w:vAlign w:val="center"/>
          </w:tcPr>
          <w:p w:rsidR="003914B9" w:rsidRPr="00124B64" w:rsidRDefault="003914B9" w:rsidP="00B2104C">
            <w:pPr>
              <w:spacing w:before="20" w:after="20"/>
              <w:jc w:val="right"/>
              <w:rPr>
                <w:rFonts w:cs="Arial"/>
                <w:sz w:val="20"/>
                <w:szCs w:val="20"/>
              </w:rPr>
            </w:pPr>
            <w:r w:rsidRPr="00124B64">
              <w:rPr>
                <w:rFonts w:cs="Arial"/>
                <w:color w:val="0F1996"/>
                <w:kern w:val="24"/>
                <w:sz w:val="20"/>
                <w:szCs w:val="20"/>
                <w:lang w:val="es-ES_tradnl"/>
              </w:rPr>
              <w:t>7.829</w:t>
            </w:r>
          </w:p>
        </w:tc>
        <w:tc>
          <w:tcPr>
            <w:tcW w:w="3260" w:type="dxa"/>
            <w:gridSpan w:val="3"/>
            <w:tcBorders>
              <w:top w:val="single" w:sz="2" w:space="0" w:color="E6E6E6"/>
              <w:left w:val="single" w:sz="2" w:space="0" w:color="E6E6E6"/>
              <w:bottom w:val="single" w:sz="2" w:space="0" w:color="E6E6E6"/>
              <w:right w:val="single" w:sz="2" w:space="0" w:color="E6E6E6"/>
            </w:tcBorders>
          </w:tcPr>
          <w:p w:rsidR="003914B9" w:rsidRPr="00124B64" w:rsidRDefault="003914B9" w:rsidP="00B2104C">
            <w:pPr>
              <w:spacing w:before="20" w:after="20"/>
              <w:jc w:val="right"/>
              <w:rPr>
                <w:rFonts w:cs="Arial"/>
                <w:sz w:val="20"/>
                <w:szCs w:val="20"/>
              </w:rPr>
            </w:pPr>
            <w:r w:rsidRPr="00124B64">
              <w:rPr>
                <w:rFonts w:cs="Arial"/>
                <w:color w:val="0F1996"/>
                <w:kern w:val="24"/>
                <w:sz w:val="20"/>
                <w:szCs w:val="20"/>
                <w:lang w:val="es-ES_tradnl"/>
              </w:rPr>
              <w:t>1.046</w:t>
            </w:r>
          </w:p>
        </w:tc>
        <w:tc>
          <w:tcPr>
            <w:tcW w:w="992" w:type="dxa"/>
            <w:tcBorders>
              <w:top w:val="single" w:sz="2" w:space="0" w:color="E6E6E6"/>
              <w:left w:val="single" w:sz="2" w:space="0" w:color="E6E6E6"/>
              <w:bottom w:val="single" w:sz="2" w:space="0" w:color="E6E6E6"/>
              <w:right w:val="single" w:sz="18" w:space="0" w:color="D9D9D9"/>
            </w:tcBorders>
            <w:tcMar>
              <w:top w:w="15" w:type="dxa"/>
              <w:left w:w="108" w:type="dxa"/>
              <w:bottom w:w="0" w:type="dxa"/>
              <w:right w:w="108" w:type="dxa"/>
            </w:tcMar>
            <w:vAlign w:val="center"/>
          </w:tcPr>
          <w:p w:rsidR="003914B9" w:rsidRPr="00124B64" w:rsidRDefault="003914B9" w:rsidP="00B2104C">
            <w:pPr>
              <w:spacing w:before="20" w:after="20"/>
              <w:jc w:val="right"/>
              <w:rPr>
                <w:rFonts w:cs="Arial"/>
                <w:sz w:val="20"/>
                <w:szCs w:val="20"/>
              </w:rPr>
            </w:pPr>
            <w:r w:rsidRPr="00124B64">
              <w:rPr>
                <w:rFonts w:cs="Arial"/>
                <w:color w:val="0F1996"/>
                <w:kern w:val="24"/>
                <w:sz w:val="20"/>
                <w:szCs w:val="20"/>
                <w:lang w:val="es-ES_tradnl"/>
              </w:rPr>
              <w:t>1</w:t>
            </w:r>
          </w:p>
        </w:tc>
      </w:tr>
    </w:tbl>
    <w:p w:rsidR="003914B9" w:rsidRDefault="003914B9" w:rsidP="00397A4E">
      <w:pPr>
        <w:pStyle w:val="Caption"/>
      </w:pPr>
    </w:p>
    <w:p w:rsidR="003914B9" w:rsidRPr="003C1631" w:rsidRDefault="003914B9" w:rsidP="00397A4E">
      <w:pPr>
        <w:pStyle w:val="Caption"/>
        <w:rPr>
          <w:lang w:val="en-GB"/>
        </w:rPr>
      </w:pPr>
      <w:r w:rsidRPr="003C1631">
        <w:rPr>
          <w:lang w:val="en-GB"/>
        </w:rPr>
        <w:t>YouTube channels of collaborative sites:</w:t>
      </w:r>
    </w:p>
    <w:p w:rsidR="003914B9" w:rsidRPr="00397A4E" w:rsidRDefault="003914B9" w:rsidP="00397A4E">
      <w:pPr>
        <w:rPr>
          <w:szCs w:val="22"/>
        </w:rPr>
      </w:pPr>
      <w:r w:rsidRPr="00246C07">
        <w:t xml:space="preserve">OCLC Video: </w:t>
      </w:r>
      <w:hyperlink r:id="rId150" w:history="1">
        <w:r w:rsidRPr="00397A4E">
          <w:rPr>
            <w:rStyle w:val="Hyperlink"/>
            <w:szCs w:val="22"/>
          </w:rPr>
          <w:t>http://www.youtube.com/user/oclcvideo</w:t>
        </w:r>
      </w:hyperlink>
      <w:r w:rsidRPr="00397A4E">
        <w:rPr>
          <w:szCs w:val="22"/>
        </w:rPr>
        <w:t xml:space="preserve"> </w:t>
      </w:r>
    </w:p>
    <w:p w:rsidR="003914B9" w:rsidRPr="00246C07" w:rsidRDefault="003914B9" w:rsidP="00397A4E">
      <w:pPr>
        <w:rPr>
          <w:lang w:val="en-US"/>
        </w:rPr>
      </w:pPr>
      <w:r w:rsidRPr="00246C07">
        <w:rPr>
          <w:lang w:val="en-US"/>
        </w:rPr>
        <w:t>OCLC Research:</w:t>
      </w:r>
      <w:r>
        <w:rPr>
          <w:lang w:val="en-US"/>
        </w:rPr>
        <w:t xml:space="preserve"> </w:t>
      </w:r>
      <w:hyperlink r:id="rId151" w:history="1">
        <w:r w:rsidRPr="00397A4E">
          <w:rPr>
            <w:rStyle w:val="Hyperlink"/>
            <w:szCs w:val="22"/>
            <w:lang w:val="en-US"/>
          </w:rPr>
          <w:t>http://www.youtube.com/user/oclcresearch</w:t>
        </w:r>
      </w:hyperlink>
      <w:r w:rsidRPr="00397A4E">
        <w:rPr>
          <w:szCs w:val="22"/>
          <w:lang w:val="en-US"/>
        </w:rPr>
        <w:t xml:space="preserve"> </w:t>
      </w:r>
    </w:p>
    <w:p w:rsidR="003914B9" w:rsidRPr="00397A4E" w:rsidRDefault="003914B9" w:rsidP="00397A4E">
      <w:pPr>
        <w:rPr>
          <w:szCs w:val="22"/>
        </w:rPr>
      </w:pPr>
      <w:r>
        <w:t xml:space="preserve">Europeana: </w:t>
      </w:r>
      <w:hyperlink r:id="rId152" w:history="1">
        <w:r w:rsidRPr="00397A4E">
          <w:rPr>
            <w:rStyle w:val="Hyperlink"/>
            <w:szCs w:val="22"/>
          </w:rPr>
          <w:t>http://www.youtube.com/user/europeanaeu</w:t>
        </w:r>
      </w:hyperlink>
      <w:r w:rsidRPr="00397A4E">
        <w:rPr>
          <w:szCs w:val="22"/>
        </w:rPr>
        <w:t xml:space="preserve"> </w:t>
      </w:r>
    </w:p>
    <w:p w:rsidR="003914B9" w:rsidRDefault="003914B9" w:rsidP="00397A4E">
      <w:pPr>
        <w:pStyle w:val="Caption"/>
      </w:pPr>
    </w:p>
    <w:p w:rsidR="003914B9" w:rsidRPr="003C1631" w:rsidRDefault="003914B9" w:rsidP="00397A4E">
      <w:pPr>
        <w:pStyle w:val="Caption"/>
        <w:rPr>
          <w:lang w:val="en-GB"/>
        </w:rPr>
      </w:pPr>
      <w:r w:rsidRPr="003C1631">
        <w:rPr>
          <w:lang w:val="en-GB"/>
        </w:rPr>
        <w:t>Flickr channels of collaborative sites:</w:t>
      </w:r>
    </w:p>
    <w:p w:rsidR="003914B9" w:rsidRPr="00397A4E" w:rsidRDefault="003914B9" w:rsidP="00397A4E">
      <w:pPr>
        <w:rPr>
          <w:szCs w:val="22"/>
        </w:rPr>
      </w:pPr>
      <w:r>
        <w:t xml:space="preserve">Europeana: </w:t>
      </w:r>
      <w:hyperlink r:id="rId153" w:history="1">
        <w:r w:rsidRPr="00397A4E">
          <w:rPr>
            <w:rStyle w:val="Hyperlink"/>
            <w:szCs w:val="22"/>
          </w:rPr>
          <w:t>http://www.flickr.com/photos/europeanaimages2/</w:t>
        </w:r>
      </w:hyperlink>
      <w:r w:rsidRPr="00397A4E">
        <w:rPr>
          <w:szCs w:val="22"/>
        </w:rPr>
        <w:t xml:space="preserve"> </w:t>
      </w:r>
    </w:p>
    <w:p w:rsidR="003914B9" w:rsidRPr="00397A4E" w:rsidRDefault="003914B9" w:rsidP="00397A4E"/>
    <w:p w:rsidR="003914B9" w:rsidRPr="003C1631" w:rsidRDefault="003914B9" w:rsidP="00397A4E">
      <w:pPr>
        <w:pStyle w:val="Caption"/>
        <w:rPr>
          <w:lang w:val="en-GB"/>
        </w:rPr>
      </w:pPr>
      <w:r w:rsidRPr="003C1631">
        <w:rPr>
          <w:lang w:val="en-GB"/>
        </w:rPr>
        <w:t>Slideshare channels of collaborative sites:</w:t>
      </w:r>
    </w:p>
    <w:p w:rsidR="003914B9" w:rsidRPr="00397A4E" w:rsidRDefault="003914B9" w:rsidP="00397A4E">
      <w:pPr>
        <w:rPr>
          <w:sz w:val="20"/>
          <w:lang w:val="en-US"/>
        </w:rPr>
      </w:pPr>
      <w:r w:rsidRPr="000B5A00">
        <w:rPr>
          <w:lang w:val="en-US"/>
        </w:rPr>
        <w:t xml:space="preserve">OCLC Research: </w:t>
      </w:r>
      <w:hyperlink r:id="rId154" w:history="1">
        <w:r w:rsidRPr="00397A4E">
          <w:rPr>
            <w:rStyle w:val="Hyperlink"/>
            <w:lang w:val="en-US"/>
          </w:rPr>
          <w:t>http://www.slideshare.net/oclcr</w:t>
        </w:r>
      </w:hyperlink>
      <w:r w:rsidRPr="00397A4E">
        <w:rPr>
          <w:sz w:val="20"/>
          <w:lang w:val="en-US"/>
        </w:rPr>
        <w:t xml:space="preserve"> </w:t>
      </w:r>
      <w:r w:rsidRPr="000B5A00">
        <w:rPr>
          <w:lang w:val="en-US"/>
        </w:rPr>
        <w:t xml:space="preserve">y </w:t>
      </w:r>
      <w:hyperlink r:id="rId155" w:history="1">
        <w:r w:rsidRPr="00397A4E">
          <w:rPr>
            <w:rStyle w:val="Hyperlink"/>
            <w:lang w:val="en-US"/>
          </w:rPr>
          <w:t>http://www.slideshare.net/RLGPrograms</w:t>
        </w:r>
      </w:hyperlink>
      <w:r w:rsidRPr="00397A4E">
        <w:rPr>
          <w:sz w:val="20"/>
          <w:lang w:val="en-US"/>
        </w:rPr>
        <w:t xml:space="preserve"> </w:t>
      </w:r>
    </w:p>
    <w:p w:rsidR="003914B9" w:rsidRPr="00397A4E" w:rsidRDefault="003914B9" w:rsidP="00397A4E">
      <w:pPr>
        <w:rPr>
          <w:sz w:val="20"/>
          <w:lang w:val="en-US"/>
        </w:rPr>
      </w:pPr>
      <w:r w:rsidRPr="000B5A00">
        <w:rPr>
          <w:lang w:val="en-US"/>
        </w:rPr>
        <w:t xml:space="preserve">OCLC LAC: </w:t>
      </w:r>
      <w:hyperlink r:id="rId156" w:history="1">
        <w:r w:rsidRPr="00397A4E">
          <w:rPr>
            <w:rStyle w:val="Hyperlink"/>
            <w:lang w:val="en-US"/>
          </w:rPr>
          <w:t>http://www.slideshare.net/OCLCLAC</w:t>
        </w:r>
      </w:hyperlink>
      <w:r w:rsidRPr="00397A4E">
        <w:rPr>
          <w:sz w:val="20"/>
          <w:lang w:val="en-US"/>
        </w:rPr>
        <w:t xml:space="preserve"> </w:t>
      </w:r>
    </w:p>
    <w:p w:rsidR="003914B9" w:rsidRPr="00397A4E" w:rsidRDefault="003914B9" w:rsidP="00397A4E">
      <w:pPr>
        <w:rPr>
          <w:sz w:val="20"/>
          <w:lang w:val="en-US"/>
        </w:rPr>
      </w:pPr>
      <w:r w:rsidRPr="000B5A00">
        <w:rPr>
          <w:lang w:val="en-US"/>
        </w:rPr>
        <w:t xml:space="preserve">OCLC Question Point: </w:t>
      </w:r>
      <w:hyperlink r:id="rId157" w:history="1">
        <w:r w:rsidRPr="00397A4E">
          <w:rPr>
            <w:rStyle w:val="Hyperlink"/>
            <w:lang w:val="en-US"/>
          </w:rPr>
          <w:t>http://www.slideshare.net/QuestionPoint</w:t>
        </w:r>
      </w:hyperlink>
      <w:r w:rsidRPr="00397A4E">
        <w:rPr>
          <w:sz w:val="20"/>
          <w:lang w:val="en-US"/>
        </w:rPr>
        <w:t xml:space="preserve"> </w:t>
      </w:r>
    </w:p>
    <w:p w:rsidR="003914B9" w:rsidRDefault="003914B9" w:rsidP="00397A4E">
      <w:r>
        <w:t xml:space="preserve">Europeana: </w:t>
      </w:r>
      <w:hyperlink r:id="rId158" w:history="1">
        <w:r w:rsidRPr="00397A4E">
          <w:rPr>
            <w:rStyle w:val="Hyperlink"/>
          </w:rPr>
          <w:t>http://www.slideshare.net/EuropeanaRegia</w:t>
        </w:r>
      </w:hyperlink>
      <w:r w:rsidRPr="00397A4E">
        <w:rPr>
          <w:sz w:val="20"/>
        </w:rPr>
        <w:t xml:space="preserve"> </w:t>
      </w:r>
    </w:p>
    <w:p w:rsidR="003914B9" w:rsidRPr="00397A4E" w:rsidRDefault="003914B9" w:rsidP="00397A4E"/>
    <w:p w:rsidR="003914B9" w:rsidRPr="003C1631" w:rsidRDefault="003914B9" w:rsidP="00397A4E">
      <w:pPr>
        <w:pStyle w:val="Caption"/>
        <w:rPr>
          <w:lang w:val="en-GB"/>
        </w:rPr>
      </w:pPr>
      <w:r w:rsidRPr="003C1631">
        <w:rPr>
          <w:lang w:val="en-GB"/>
        </w:rPr>
        <w:t>Blogs of collaborative sites:</w:t>
      </w:r>
    </w:p>
    <w:p w:rsidR="003914B9" w:rsidRPr="003C1631" w:rsidRDefault="003914B9" w:rsidP="00397A4E">
      <w:pPr>
        <w:rPr>
          <w:sz w:val="20"/>
          <w:lang w:val="en-GB"/>
        </w:rPr>
      </w:pPr>
      <w:r w:rsidRPr="003C1631">
        <w:rPr>
          <w:lang w:val="en-GB"/>
        </w:rPr>
        <w:t xml:space="preserve">OCLC: </w:t>
      </w:r>
      <w:hyperlink r:id="rId159" w:history="1">
        <w:r w:rsidRPr="003C1631">
          <w:rPr>
            <w:rStyle w:val="Hyperlink"/>
            <w:lang w:val="en-GB"/>
          </w:rPr>
          <w:t>http://www.oclc.org/us/en/community/talk/blogs/default.htm</w:t>
        </w:r>
      </w:hyperlink>
      <w:r w:rsidRPr="003C1631">
        <w:rPr>
          <w:sz w:val="20"/>
          <w:lang w:val="en-GB"/>
        </w:rPr>
        <w:t xml:space="preserve"> </w:t>
      </w:r>
    </w:p>
    <w:p w:rsidR="003914B9" w:rsidRDefault="003914B9" w:rsidP="00397A4E">
      <w:r>
        <w:t xml:space="preserve">Europeana: </w:t>
      </w:r>
      <w:hyperlink r:id="rId160" w:history="1">
        <w:r w:rsidRPr="00397A4E">
          <w:rPr>
            <w:rStyle w:val="Hyperlink"/>
          </w:rPr>
          <w:t>http://blog.europeana.eu/</w:t>
        </w:r>
      </w:hyperlink>
      <w:r w:rsidRPr="00397A4E">
        <w:rPr>
          <w:sz w:val="20"/>
        </w:rPr>
        <w:t xml:space="preserve"> </w:t>
      </w:r>
    </w:p>
    <w:p w:rsidR="003914B9" w:rsidRPr="00397A4E" w:rsidRDefault="003914B9" w:rsidP="00397A4E"/>
    <w:p w:rsidR="003914B9" w:rsidRDefault="003914B9">
      <w:pPr>
        <w:spacing w:before="0" w:after="0"/>
        <w:rPr>
          <w:rFonts w:cs="Arial"/>
          <w:bCs/>
          <w:color w:val="333333"/>
          <w:sz w:val="28"/>
          <w:szCs w:val="26"/>
        </w:rPr>
      </w:pPr>
      <w:r>
        <w:br w:type="page"/>
      </w:r>
    </w:p>
    <w:p w:rsidR="003914B9" w:rsidRPr="005721A7" w:rsidRDefault="003914B9" w:rsidP="001F6908">
      <w:pPr>
        <w:pStyle w:val="Heading3"/>
      </w:pPr>
      <w:bookmarkStart w:id="23" w:name="_Toc348540553"/>
      <w:r w:rsidRPr="005721A7">
        <w:t>YouTube</w:t>
      </w:r>
      <w:bookmarkEnd w:id="23"/>
    </w:p>
    <w:p w:rsidR="003914B9" w:rsidRPr="00AF3587" w:rsidRDefault="003914B9" w:rsidP="005721A7">
      <w:pPr>
        <w:rPr>
          <w:rFonts w:cs="Arial"/>
          <w:lang w:val="en-GB"/>
        </w:rPr>
      </w:pPr>
      <w:r w:rsidRPr="00AF3587">
        <w:rPr>
          <w:rFonts w:cs="Arial"/>
          <w:lang w:val="en-GB"/>
        </w:rPr>
        <w:t>Many organizations have also opened channels on YouTube to broadcast videos on their activities.</w:t>
      </w:r>
      <w:r w:rsidRPr="00AF3587">
        <w:rPr>
          <w:rFonts w:cs="Arial"/>
          <w:lang w:val="en-GB"/>
        </w:rPr>
        <w:br/>
      </w:r>
      <w:r w:rsidRPr="00AF3587">
        <w:rPr>
          <w:rFonts w:cs="Arial"/>
          <w:lang w:val="en-GB"/>
        </w:rPr>
        <w:br/>
        <w:t>Some of them have more than one channel on this platform, such as the OCLC or the British Library. Other organizations upload their videos into YouTube, but they do not have a corporate channel.</w:t>
      </w:r>
    </w:p>
    <w:p w:rsidR="003914B9" w:rsidRPr="00AF3587" w:rsidRDefault="003914B9" w:rsidP="005721A7">
      <w:pPr>
        <w:rPr>
          <w:rFonts w:cs="Arial"/>
          <w:sz w:val="8"/>
          <w:lang w:val="en-GB"/>
        </w:rPr>
      </w:pPr>
      <w:r w:rsidRPr="00AF3587">
        <w:rPr>
          <w:rFonts w:cs="Arial"/>
          <w:lang w:val="en-GB"/>
        </w:rPr>
        <w:t>From libraries’ perspective, this channel allows to spread videos on:</w:t>
      </w:r>
      <w:r w:rsidRPr="00AF3587">
        <w:rPr>
          <w:rFonts w:cs="Arial"/>
          <w:lang w:val="en-GB"/>
        </w:rPr>
        <w:br/>
      </w:r>
    </w:p>
    <w:p w:rsidR="003914B9" w:rsidRPr="006F173A" w:rsidRDefault="003914B9" w:rsidP="00827EDF">
      <w:pPr>
        <w:pStyle w:val="ListParagraph"/>
        <w:numPr>
          <w:ilvl w:val="0"/>
          <w:numId w:val="12"/>
        </w:numPr>
        <w:rPr>
          <w:lang w:val="en-GB"/>
        </w:rPr>
      </w:pPr>
      <w:r w:rsidRPr="006F173A">
        <w:rPr>
          <w:lang w:val="en-GB"/>
        </w:rPr>
        <w:t>the organization</w:t>
      </w:r>
      <w:r>
        <w:rPr>
          <w:lang w:val="en-GB"/>
        </w:rPr>
        <w:t>’s</w:t>
      </w:r>
      <w:r w:rsidRPr="006F173A">
        <w:rPr>
          <w:lang w:val="en-GB"/>
        </w:rPr>
        <w:t xml:space="preserve"> activities (technical process, </w:t>
      </w:r>
      <w:r>
        <w:rPr>
          <w:lang w:val="en-GB"/>
        </w:rPr>
        <w:t>binding</w:t>
      </w:r>
      <w:r w:rsidRPr="006F173A">
        <w:rPr>
          <w:lang w:val="en-GB"/>
        </w:rPr>
        <w:t>…)</w:t>
      </w:r>
    </w:p>
    <w:p w:rsidR="003914B9" w:rsidRDefault="003914B9" w:rsidP="00827EDF">
      <w:pPr>
        <w:pStyle w:val="ListParagraph"/>
        <w:numPr>
          <w:ilvl w:val="0"/>
          <w:numId w:val="12"/>
        </w:numPr>
        <w:rPr>
          <w:lang w:val="en-GB"/>
        </w:rPr>
      </w:pPr>
      <w:r w:rsidRPr="00AF3587">
        <w:rPr>
          <w:lang w:val="en-GB"/>
        </w:rPr>
        <w:t xml:space="preserve">events </w:t>
      </w:r>
      <w:r>
        <w:rPr>
          <w:lang w:val="en-GB"/>
        </w:rPr>
        <w:t xml:space="preserve">held </w:t>
      </w:r>
      <w:r w:rsidRPr="00AF3587">
        <w:rPr>
          <w:lang w:val="en-GB"/>
        </w:rPr>
        <w:t xml:space="preserve">(exhibitions, </w:t>
      </w:r>
      <w:r>
        <w:rPr>
          <w:lang w:val="en-GB"/>
        </w:rPr>
        <w:t>conferences</w:t>
      </w:r>
      <w:r w:rsidRPr="00AF3587">
        <w:rPr>
          <w:lang w:val="en-GB"/>
        </w:rPr>
        <w:t>…)</w:t>
      </w:r>
    </w:p>
    <w:p w:rsidR="003914B9" w:rsidRDefault="003914B9" w:rsidP="00827EDF">
      <w:pPr>
        <w:pStyle w:val="ListParagraph"/>
        <w:numPr>
          <w:ilvl w:val="0"/>
          <w:numId w:val="12"/>
        </w:numPr>
        <w:rPr>
          <w:lang w:val="en-GB"/>
        </w:rPr>
      </w:pPr>
      <w:r>
        <w:rPr>
          <w:lang w:val="en-GB"/>
        </w:rPr>
        <w:t>documentary collections (Cartography, Engravings…)</w:t>
      </w:r>
    </w:p>
    <w:p w:rsidR="003914B9" w:rsidRPr="00AF3587" w:rsidRDefault="003914B9" w:rsidP="00827EDF">
      <w:pPr>
        <w:pStyle w:val="ListParagraph"/>
        <w:numPr>
          <w:ilvl w:val="0"/>
          <w:numId w:val="12"/>
        </w:numPr>
        <w:rPr>
          <w:lang w:val="en-GB"/>
        </w:rPr>
      </w:pPr>
      <w:r>
        <w:rPr>
          <w:lang w:val="en-GB"/>
        </w:rPr>
        <w:t xml:space="preserve">historical audiovisuals (origins of the institution…) </w:t>
      </w:r>
    </w:p>
    <w:p w:rsidR="003914B9" w:rsidRPr="00AC7A6A" w:rsidRDefault="003914B9" w:rsidP="00FC5AFA">
      <w:pPr>
        <w:rPr>
          <w:lang w:val="en-GB"/>
        </w:rPr>
      </w:pPr>
      <w:r w:rsidRPr="006F173A">
        <w:rPr>
          <w:rFonts w:cs="Arial"/>
          <w:color w:val="333333"/>
          <w:lang w:val="en-GB"/>
        </w:rPr>
        <w:br/>
      </w:r>
      <w:r w:rsidRPr="00AF3587">
        <w:rPr>
          <w:rFonts w:cs="Arial"/>
          <w:lang w:val="en-GB"/>
        </w:rPr>
        <w:t>In some cases, such as</w:t>
      </w:r>
      <w:r>
        <w:rPr>
          <w:rFonts w:cs="Arial"/>
          <w:lang w:val="en-GB"/>
        </w:rPr>
        <w:t xml:space="preserve"> for </w:t>
      </w:r>
      <w:r w:rsidRPr="00AF3587">
        <w:rPr>
          <w:rFonts w:cs="Arial"/>
          <w:lang w:val="en-GB"/>
        </w:rPr>
        <w:t>the Library of Congress</w:t>
      </w:r>
      <w:r>
        <w:rPr>
          <w:rFonts w:cs="Arial"/>
          <w:lang w:val="en-GB"/>
        </w:rPr>
        <w:t>, it also serves</w:t>
      </w:r>
      <w:r w:rsidRPr="00AF3587">
        <w:rPr>
          <w:rFonts w:cs="Arial"/>
          <w:lang w:val="en-GB"/>
        </w:rPr>
        <w:t xml:space="preserve"> as a</w:t>
      </w:r>
      <w:r>
        <w:rPr>
          <w:rFonts w:cs="Arial"/>
          <w:lang w:val="en-GB"/>
        </w:rPr>
        <w:t>n audiovisual</w:t>
      </w:r>
      <w:r w:rsidRPr="00AF3587">
        <w:rPr>
          <w:rFonts w:cs="Arial"/>
          <w:lang w:val="en-GB"/>
        </w:rPr>
        <w:t xml:space="preserve"> digital repository and </w:t>
      </w:r>
      <w:r>
        <w:rPr>
          <w:rFonts w:cs="Arial"/>
          <w:lang w:val="en-GB"/>
        </w:rPr>
        <w:t xml:space="preserve">helps disseminate </w:t>
      </w:r>
      <w:r w:rsidRPr="00AF3587">
        <w:rPr>
          <w:rFonts w:cs="Arial"/>
          <w:lang w:val="en-GB"/>
        </w:rPr>
        <w:t>histor</w:t>
      </w:r>
      <w:r>
        <w:rPr>
          <w:rFonts w:cs="Arial"/>
          <w:lang w:val="en-GB"/>
        </w:rPr>
        <w:t>ical audiovisual content, e</w:t>
      </w:r>
      <w:r w:rsidRPr="00AF3587">
        <w:rPr>
          <w:rFonts w:cs="Arial"/>
          <w:lang w:val="en-GB"/>
        </w:rPr>
        <w:t xml:space="preserve">g. </w:t>
      </w:r>
      <w:r>
        <w:rPr>
          <w:rFonts w:cs="Arial"/>
          <w:lang w:val="en-GB"/>
        </w:rPr>
        <w:t>the p</w:t>
      </w:r>
      <w:r w:rsidRPr="00AF3587">
        <w:rPr>
          <w:rFonts w:cs="Arial"/>
          <w:lang w:val="en-GB"/>
        </w:rPr>
        <w:t xml:space="preserve">laylist </w:t>
      </w:r>
      <w:r>
        <w:rPr>
          <w:rFonts w:cs="Arial"/>
          <w:lang w:val="en-GB"/>
        </w:rPr>
        <w:t xml:space="preserve">with </w:t>
      </w:r>
      <w:r w:rsidRPr="00AF3587">
        <w:rPr>
          <w:rFonts w:cs="Arial"/>
          <w:lang w:val="en-GB"/>
        </w:rPr>
        <w:t xml:space="preserve">the first films </w:t>
      </w:r>
      <w:r>
        <w:rPr>
          <w:rFonts w:cs="Arial"/>
          <w:lang w:val="en-GB"/>
        </w:rPr>
        <w:t xml:space="preserve">by the </w:t>
      </w:r>
      <w:r w:rsidRPr="00AF3587">
        <w:rPr>
          <w:rFonts w:cs="Arial"/>
          <w:lang w:val="en-GB"/>
        </w:rPr>
        <w:t>Edison Company</w:t>
      </w:r>
      <w:r>
        <w:rPr>
          <w:rFonts w:cs="Arial"/>
          <w:lang w:val="en-GB"/>
        </w:rPr>
        <w:t xml:space="preserve"> </w:t>
      </w:r>
      <w:r w:rsidRPr="00AC7A6A">
        <w:rPr>
          <w:lang w:val="en-GB"/>
        </w:rPr>
        <w:t>(</w:t>
      </w:r>
      <w:hyperlink r:id="rId161" w:history="1">
        <w:r w:rsidRPr="00AC7A6A">
          <w:rPr>
            <w:rStyle w:val="Hyperlink"/>
            <w:lang w:val="en-GB"/>
          </w:rPr>
          <w:t>http://www.youtube.com/watch?v=daKHH7AdN8U&amp;list=ECD28424FAA9414F49</w:t>
        </w:r>
      </w:hyperlink>
      <w:r>
        <w:rPr>
          <w:lang w:val="en-GB"/>
        </w:rPr>
        <w:t xml:space="preserve">) or by </w:t>
      </w:r>
      <w:r w:rsidRPr="00AC7A6A">
        <w:rPr>
          <w:lang w:val="en-GB"/>
        </w:rPr>
        <w:t xml:space="preserve">Westinghouse </w:t>
      </w:r>
      <w:r>
        <w:rPr>
          <w:lang w:val="en-GB"/>
        </w:rPr>
        <w:t>i</w:t>
      </w:r>
      <w:r w:rsidRPr="00AC7A6A">
        <w:rPr>
          <w:lang w:val="en-GB"/>
        </w:rPr>
        <w:t>n 1904 (</w:t>
      </w:r>
      <w:hyperlink r:id="rId162" w:history="1">
        <w:r w:rsidRPr="00AC7A6A">
          <w:rPr>
            <w:rStyle w:val="Hyperlink"/>
            <w:lang w:val="en-GB"/>
          </w:rPr>
          <w:t>http://www.youtube.com/course?list=ECF6836E1FFAEE6AC1</w:t>
        </w:r>
      </w:hyperlink>
      <w:r w:rsidRPr="00AC7A6A">
        <w:rPr>
          <w:lang w:val="en-GB"/>
        </w:rPr>
        <w:t xml:space="preserve">). </w:t>
      </w:r>
    </w:p>
    <w:p w:rsidR="003914B9" w:rsidRPr="00AC7A6A" w:rsidRDefault="003914B9" w:rsidP="00FC5AFA">
      <w:pPr>
        <w:rPr>
          <w:lang w:val="en-GB"/>
        </w:rPr>
      </w:pPr>
    </w:p>
    <w:p w:rsidR="003914B9" w:rsidRDefault="00DA7C21" w:rsidP="00FC5AFA">
      <w:pPr>
        <w:rPr>
          <w:lang w:val="en-GB"/>
        </w:rPr>
      </w:pPr>
      <w:r>
        <w:rPr>
          <w:noProof/>
          <w:lang w:val="en-US" w:eastAsia="en-US"/>
        </w:rPr>
        <w:drawing>
          <wp:inline distT="0" distB="0" distL="0" distR="0">
            <wp:extent cx="5010150" cy="3657600"/>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3"/>
                    <a:srcRect l="1120" t="15848" r="19933" b="8778"/>
                    <a:stretch>
                      <a:fillRect/>
                    </a:stretch>
                  </pic:blipFill>
                  <pic:spPr bwMode="auto">
                    <a:xfrm>
                      <a:off x="0" y="0"/>
                      <a:ext cx="5010150" cy="3657600"/>
                    </a:xfrm>
                    <a:prstGeom prst="rect">
                      <a:avLst/>
                    </a:prstGeom>
                    <a:noFill/>
                    <a:ln w="9525">
                      <a:noFill/>
                      <a:miter lim="800000"/>
                      <a:headEnd/>
                      <a:tailEnd/>
                    </a:ln>
                  </pic:spPr>
                </pic:pic>
              </a:graphicData>
            </a:graphic>
          </wp:inline>
        </w:drawing>
      </w:r>
      <w:r w:rsidR="003914B9">
        <w:rPr>
          <w:lang w:val="en-GB"/>
        </w:rPr>
        <w:t xml:space="preserve"> </w:t>
      </w:r>
    </w:p>
    <w:p w:rsidR="003914B9" w:rsidRDefault="003914B9" w:rsidP="00FC5AFA">
      <w:pPr>
        <w:rPr>
          <w:lang w:val="en-GB"/>
        </w:rPr>
      </w:pPr>
    </w:p>
    <w:p w:rsidR="003914B9" w:rsidRPr="00AC7A6A" w:rsidRDefault="003914B9">
      <w:pPr>
        <w:spacing w:before="0" w:after="0"/>
        <w:rPr>
          <w:lang w:val="en-GB"/>
        </w:rPr>
      </w:pPr>
      <w:r w:rsidRPr="00AC7A6A">
        <w:rPr>
          <w:lang w:val="en-GB"/>
        </w:rPr>
        <w:br w:type="page"/>
      </w:r>
      <w:r>
        <w:rPr>
          <w:lang w:val="en-GB"/>
        </w:rPr>
        <w:t xml:space="preserve">Creating playlists is very helpful </w:t>
      </w:r>
      <w:r w:rsidRPr="00AC7A6A">
        <w:rPr>
          <w:rFonts w:cs="Arial"/>
          <w:color w:val="333333"/>
          <w:lang w:val="en-GB"/>
        </w:rPr>
        <w:t xml:space="preserve">for users, </w:t>
      </w:r>
      <w:r>
        <w:rPr>
          <w:rFonts w:cs="Arial"/>
          <w:color w:val="333333"/>
          <w:lang w:val="en-GB"/>
        </w:rPr>
        <w:t>since t</w:t>
      </w:r>
      <w:r w:rsidRPr="00AC7A6A">
        <w:rPr>
          <w:rFonts w:cs="Arial"/>
          <w:color w:val="333333"/>
          <w:lang w:val="en-GB"/>
        </w:rPr>
        <w:t xml:space="preserve">he material offered by the channel </w:t>
      </w:r>
      <w:r>
        <w:rPr>
          <w:rFonts w:cs="Arial"/>
          <w:color w:val="333333"/>
          <w:lang w:val="en-GB"/>
        </w:rPr>
        <w:t>may be grouped thus</w:t>
      </w:r>
      <w:r w:rsidRPr="00AC7A6A">
        <w:rPr>
          <w:rFonts w:cs="Arial"/>
          <w:color w:val="333333"/>
          <w:lang w:val="en-GB"/>
        </w:rPr>
        <w:t xml:space="preserve"> </w:t>
      </w:r>
      <w:r>
        <w:rPr>
          <w:rFonts w:cs="Arial"/>
          <w:color w:val="333333"/>
          <w:lang w:val="en-GB"/>
        </w:rPr>
        <w:t xml:space="preserve">making </w:t>
      </w:r>
      <w:r w:rsidRPr="00AC7A6A">
        <w:rPr>
          <w:rFonts w:cs="Arial"/>
          <w:color w:val="333333"/>
          <w:lang w:val="en-GB"/>
        </w:rPr>
        <w:t>navigation</w:t>
      </w:r>
      <w:r>
        <w:rPr>
          <w:rFonts w:cs="Arial"/>
          <w:color w:val="333333"/>
          <w:lang w:val="en-GB"/>
        </w:rPr>
        <w:t xml:space="preserve"> easier. </w:t>
      </w:r>
    </w:p>
    <w:p w:rsidR="003914B9" w:rsidRPr="006314A4" w:rsidRDefault="003914B9" w:rsidP="00FC5AFA">
      <w:pPr>
        <w:rPr>
          <w:lang w:val="en-GB"/>
        </w:rPr>
      </w:pPr>
    </w:p>
    <w:p w:rsidR="003914B9" w:rsidRDefault="00DA7C21" w:rsidP="00FC5AFA">
      <w:r>
        <w:rPr>
          <w:noProof/>
          <w:lang w:val="en-US" w:eastAsia="en-US"/>
        </w:rPr>
        <w:drawing>
          <wp:inline distT="0" distB="0" distL="0" distR="0">
            <wp:extent cx="5524500" cy="4133850"/>
            <wp:effectExtent l="1905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4"/>
                    <a:srcRect l="8661" t="15167" r="13245" b="6966"/>
                    <a:stretch>
                      <a:fillRect/>
                    </a:stretch>
                  </pic:blipFill>
                  <pic:spPr bwMode="auto">
                    <a:xfrm>
                      <a:off x="0" y="0"/>
                      <a:ext cx="5524500" cy="4133850"/>
                    </a:xfrm>
                    <a:prstGeom prst="rect">
                      <a:avLst/>
                    </a:prstGeom>
                    <a:noFill/>
                    <a:ln w="9525">
                      <a:noFill/>
                      <a:miter lim="800000"/>
                      <a:headEnd/>
                      <a:tailEnd/>
                    </a:ln>
                  </pic:spPr>
                </pic:pic>
              </a:graphicData>
            </a:graphic>
          </wp:inline>
        </w:drawing>
      </w:r>
    </w:p>
    <w:p w:rsidR="003914B9" w:rsidRDefault="003914B9" w:rsidP="001F6908">
      <w:pPr>
        <w:pStyle w:val="Heading3"/>
      </w:pPr>
      <w:r>
        <w:br w:type="page"/>
      </w:r>
      <w:bookmarkStart w:id="24" w:name="_Toc348540554"/>
      <w:r>
        <w:t>Flickr</w:t>
      </w:r>
      <w:bookmarkEnd w:id="24"/>
    </w:p>
    <w:p w:rsidR="003914B9" w:rsidRPr="006314A4" w:rsidRDefault="003914B9" w:rsidP="00F208ED">
      <w:pPr>
        <w:rPr>
          <w:lang w:val="en-GB"/>
        </w:rPr>
      </w:pPr>
      <w:r w:rsidRPr="006314A4">
        <w:rPr>
          <w:lang w:val="en-GB"/>
        </w:rPr>
        <w:t>Flickr allows to create collections of images, mostly photographs (</w:t>
      </w:r>
      <w:hyperlink r:id="rId165" w:history="1">
        <w:r w:rsidRPr="006314A4">
          <w:rPr>
            <w:rStyle w:val="Hyperlink"/>
            <w:lang w:val="en-GB"/>
          </w:rPr>
          <w:t>http://www.flickr.com/photos/lac-bac/sets/72157631684420843/</w:t>
        </w:r>
      </w:hyperlink>
      <w:r w:rsidRPr="006314A4">
        <w:rPr>
          <w:lang w:val="en-GB"/>
        </w:rPr>
        <w:t xml:space="preserve">). </w:t>
      </w:r>
    </w:p>
    <w:p w:rsidR="003914B9" w:rsidRPr="006314A4" w:rsidRDefault="003914B9" w:rsidP="00F208ED">
      <w:pPr>
        <w:rPr>
          <w:lang w:val="en-GB"/>
        </w:rPr>
      </w:pPr>
    </w:p>
    <w:p w:rsidR="003914B9" w:rsidRDefault="00DA7C21" w:rsidP="00F208ED">
      <w:r>
        <w:rPr>
          <w:noProof/>
          <w:lang w:val="en-US" w:eastAsia="en-US"/>
        </w:rPr>
        <w:drawing>
          <wp:inline distT="0" distB="0" distL="0" distR="0">
            <wp:extent cx="5229225" cy="3267075"/>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6"/>
                    <a:srcRect l="13222" t="22223" r="14874" b="8467"/>
                    <a:stretch>
                      <a:fillRect/>
                    </a:stretch>
                  </pic:blipFill>
                  <pic:spPr bwMode="auto">
                    <a:xfrm>
                      <a:off x="0" y="0"/>
                      <a:ext cx="5229225" cy="3267075"/>
                    </a:xfrm>
                    <a:prstGeom prst="rect">
                      <a:avLst/>
                    </a:prstGeom>
                    <a:noFill/>
                    <a:ln w="9525">
                      <a:noFill/>
                      <a:miter lim="800000"/>
                      <a:headEnd/>
                      <a:tailEnd/>
                    </a:ln>
                  </pic:spPr>
                </pic:pic>
              </a:graphicData>
            </a:graphic>
          </wp:inline>
        </w:drawing>
      </w:r>
    </w:p>
    <w:p w:rsidR="003914B9" w:rsidRDefault="003914B9" w:rsidP="00F208ED"/>
    <w:p w:rsidR="003914B9" w:rsidRPr="006314A4" w:rsidRDefault="003914B9" w:rsidP="006314A4">
      <w:pPr>
        <w:spacing w:before="0" w:after="0"/>
        <w:rPr>
          <w:lang w:val="en-GB"/>
        </w:rPr>
      </w:pPr>
      <w:r>
        <w:rPr>
          <w:lang w:val="en-GB"/>
        </w:rPr>
        <w:br w:type="page"/>
      </w:r>
      <w:r w:rsidRPr="006314A4">
        <w:rPr>
          <w:lang w:val="en-GB"/>
        </w:rPr>
        <w:t xml:space="preserve">But also other types of graphic materials, such </w:t>
      </w:r>
      <w:r>
        <w:rPr>
          <w:lang w:val="en-GB"/>
        </w:rPr>
        <w:t xml:space="preserve">as posters </w:t>
      </w:r>
      <w:r w:rsidRPr="006314A4">
        <w:rPr>
          <w:lang w:val="en-GB"/>
        </w:rPr>
        <w:t>(</w:t>
      </w:r>
      <w:hyperlink r:id="rId167" w:history="1">
        <w:r w:rsidRPr="006314A4">
          <w:rPr>
            <w:rStyle w:val="Hyperlink"/>
            <w:lang w:val="en-GB"/>
          </w:rPr>
          <w:t>http://www.flickr.com/photos/library_of_congress/sets/72157628703260971/</w:t>
        </w:r>
      </w:hyperlink>
      <w:r w:rsidRPr="006314A4">
        <w:rPr>
          <w:lang w:val="en-GB"/>
        </w:rPr>
        <w:t>).</w:t>
      </w:r>
    </w:p>
    <w:p w:rsidR="003914B9" w:rsidRPr="006314A4" w:rsidRDefault="003914B9" w:rsidP="00F208ED">
      <w:pPr>
        <w:rPr>
          <w:lang w:val="en-GB"/>
        </w:rPr>
      </w:pPr>
    </w:p>
    <w:p w:rsidR="003914B9" w:rsidRDefault="00DA7C21" w:rsidP="00F208ED">
      <w:r>
        <w:rPr>
          <w:noProof/>
          <w:lang w:val="en-US" w:eastAsia="en-US"/>
        </w:rPr>
        <w:drawing>
          <wp:inline distT="0" distB="0" distL="0" distR="0">
            <wp:extent cx="5762625" cy="3190875"/>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srcRect l="12564" t="22223" r="15042" b="11378"/>
                    <a:stretch>
                      <a:fillRect/>
                    </a:stretch>
                  </pic:blipFill>
                  <pic:spPr bwMode="auto">
                    <a:xfrm>
                      <a:off x="0" y="0"/>
                      <a:ext cx="5762625" cy="3190875"/>
                    </a:xfrm>
                    <a:prstGeom prst="rect">
                      <a:avLst/>
                    </a:prstGeom>
                    <a:noFill/>
                    <a:ln w="9525">
                      <a:noFill/>
                      <a:miter lim="800000"/>
                      <a:headEnd/>
                      <a:tailEnd/>
                    </a:ln>
                  </pic:spPr>
                </pic:pic>
              </a:graphicData>
            </a:graphic>
          </wp:inline>
        </w:drawing>
      </w:r>
    </w:p>
    <w:p w:rsidR="003914B9" w:rsidRDefault="003914B9">
      <w:pPr>
        <w:spacing w:before="0" w:after="0"/>
      </w:pPr>
      <w:r>
        <w:br w:type="page"/>
      </w:r>
    </w:p>
    <w:p w:rsidR="003914B9" w:rsidRPr="007C7AEE" w:rsidRDefault="003914B9" w:rsidP="00F208ED">
      <w:pPr>
        <w:rPr>
          <w:lang w:val="en-GB"/>
        </w:rPr>
      </w:pPr>
      <w:r w:rsidRPr="007C7AEE">
        <w:rPr>
          <w:rFonts w:cs="Arial"/>
          <w:lang w:val="en-GB"/>
        </w:rPr>
        <w:t>This platform is less extensively used by library associations, but quite popular among libraries, and not only national</w:t>
      </w:r>
      <w:r>
        <w:rPr>
          <w:rFonts w:cs="Arial"/>
          <w:lang w:val="en-GB"/>
        </w:rPr>
        <w:t>,</w:t>
      </w:r>
      <w:r w:rsidRPr="007C7AEE">
        <w:rPr>
          <w:rFonts w:cs="Arial"/>
          <w:lang w:val="en-GB"/>
        </w:rPr>
        <w:t xml:space="preserve"> but also university libraries. It is a particularly useful tool to disseminate library collections, </w:t>
      </w:r>
      <w:r>
        <w:rPr>
          <w:rFonts w:cs="Arial"/>
          <w:lang w:val="en-GB"/>
        </w:rPr>
        <w:t xml:space="preserve">although </w:t>
      </w:r>
      <w:r w:rsidRPr="007C7AEE">
        <w:rPr>
          <w:rFonts w:cs="Arial"/>
          <w:lang w:val="en-GB"/>
        </w:rPr>
        <w:t>albums with photographs of events and professional meetings</w:t>
      </w:r>
      <w:r>
        <w:rPr>
          <w:rFonts w:cs="Arial"/>
          <w:lang w:val="en-GB"/>
        </w:rPr>
        <w:t xml:space="preserve"> are also showcased</w:t>
      </w:r>
      <w:r w:rsidRPr="007C7AEE">
        <w:rPr>
          <w:rFonts w:cs="Arial"/>
          <w:lang w:val="en-GB"/>
        </w:rPr>
        <w:t xml:space="preserve"> (see examples </w:t>
      </w:r>
      <w:r>
        <w:rPr>
          <w:rFonts w:cs="Arial"/>
          <w:lang w:val="en-GB"/>
        </w:rPr>
        <w:t xml:space="preserve">on IFLA Flickr </w:t>
      </w:r>
      <w:r w:rsidRPr="007C7AEE">
        <w:rPr>
          <w:rFonts w:cs="Arial"/>
          <w:lang w:val="en-GB"/>
        </w:rPr>
        <w:t>portal</w:t>
      </w:r>
      <w:r>
        <w:rPr>
          <w:rFonts w:cs="Arial"/>
          <w:lang w:val="en-GB"/>
        </w:rPr>
        <w:t xml:space="preserve">, </w:t>
      </w:r>
      <w:hyperlink r:id="rId169" w:history="1">
        <w:r w:rsidRPr="007C7AEE">
          <w:rPr>
            <w:rStyle w:val="Hyperlink"/>
            <w:lang w:val="en-GB"/>
          </w:rPr>
          <w:t>http://www.flickr.com/photos/ifla/sets/72157631206810090/</w:t>
        </w:r>
      </w:hyperlink>
      <w:r w:rsidRPr="007C7AEE">
        <w:rPr>
          <w:lang w:val="en-GB"/>
        </w:rPr>
        <w:t>).</w:t>
      </w:r>
    </w:p>
    <w:p w:rsidR="003914B9" w:rsidRPr="007C7AEE" w:rsidRDefault="003914B9" w:rsidP="00F208ED">
      <w:pPr>
        <w:rPr>
          <w:lang w:val="en-GB"/>
        </w:rPr>
      </w:pPr>
    </w:p>
    <w:p w:rsidR="003914B9" w:rsidRDefault="00DA7C21" w:rsidP="00F208ED">
      <w:r>
        <w:rPr>
          <w:noProof/>
          <w:lang w:val="en-US" w:eastAsia="en-US"/>
        </w:rPr>
        <w:drawing>
          <wp:inline distT="0" distB="0" distL="0" distR="0">
            <wp:extent cx="5619750" cy="3695700"/>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0"/>
                    <a:srcRect l="13390" t="18518" r="14713" b="7141"/>
                    <a:stretch>
                      <a:fillRect/>
                    </a:stretch>
                  </pic:blipFill>
                  <pic:spPr bwMode="auto">
                    <a:xfrm>
                      <a:off x="0" y="0"/>
                      <a:ext cx="5619750" cy="3695700"/>
                    </a:xfrm>
                    <a:prstGeom prst="rect">
                      <a:avLst/>
                    </a:prstGeom>
                    <a:noFill/>
                    <a:ln w="9525">
                      <a:noFill/>
                      <a:miter lim="800000"/>
                      <a:headEnd/>
                      <a:tailEnd/>
                    </a:ln>
                  </pic:spPr>
                </pic:pic>
              </a:graphicData>
            </a:graphic>
          </wp:inline>
        </w:drawing>
      </w:r>
    </w:p>
    <w:p w:rsidR="003914B9" w:rsidRDefault="003914B9">
      <w:pPr>
        <w:spacing w:after="0"/>
      </w:pPr>
    </w:p>
    <w:p w:rsidR="003914B9" w:rsidRPr="007C7AEE" w:rsidRDefault="003914B9" w:rsidP="00F208ED">
      <w:pPr>
        <w:rPr>
          <w:lang w:val="en-GB"/>
        </w:rPr>
      </w:pPr>
      <w:r w:rsidRPr="007C7AEE">
        <w:rPr>
          <w:rFonts w:cs="Arial"/>
          <w:lang w:val="en-GB"/>
        </w:rPr>
        <w:t xml:space="preserve">Among the major library associations, only IFLA and CILIP FESABID have </w:t>
      </w:r>
      <w:r>
        <w:rPr>
          <w:rFonts w:cs="Arial"/>
          <w:lang w:val="en-GB"/>
        </w:rPr>
        <w:t xml:space="preserve">a </w:t>
      </w:r>
      <w:r w:rsidRPr="007C7AEE">
        <w:rPr>
          <w:rFonts w:cs="Arial"/>
          <w:lang w:val="en-GB"/>
        </w:rPr>
        <w:t xml:space="preserve">Flickr account. IFLA is the </w:t>
      </w:r>
      <w:r>
        <w:rPr>
          <w:rFonts w:cs="Arial"/>
          <w:lang w:val="en-GB"/>
        </w:rPr>
        <w:t>one with the highest number</w:t>
      </w:r>
      <w:r w:rsidRPr="007C7AEE">
        <w:rPr>
          <w:rFonts w:cs="Arial"/>
          <w:lang w:val="en-GB"/>
        </w:rPr>
        <w:t xml:space="preserve"> </w:t>
      </w:r>
      <w:r>
        <w:rPr>
          <w:rFonts w:cs="Arial"/>
          <w:lang w:val="en-GB"/>
        </w:rPr>
        <w:t xml:space="preserve">of </w:t>
      </w:r>
      <w:r w:rsidRPr="007C7AEE">
        <w:rPr>
          <w:rFonts w:cs="Arial"/>
          <w:lang w:val="en-GB"/>
        </w:rPr>
        <w:t>files hosted on this platform, with over 2,500 images.</w:t>
      </w:r>
      <w:r>
        <w:rPr>
          <w:rFonts w:cs="Arial"/>
          <w:lang w:val="en-GB"/>
        </w:rPr>
        <w:t xml:space="preserve"> </w:t>
      </w:r>
    </w:p>
    <w:p w:rsidR="003914B9" w:rsidRDefault="003914B9">
      <w:pPr>
        <w:spacing w:before="0" w:after="0"/>
        <w:rPr>
          <w:lang w:val="en-GB"/>
        </w:rPr>
      </w:pPr>
      <w:r w:rsidRPr="007C7AEE">
        <w:rPr>
          <w:lang w:val="en-GB"/>
        </w:rPr>
        <w:br w:type="page"/>
      </w:r>
    </w:p>
    <w:p w:rsidR="003914B9" w:rsidRPr="00F702D8" w:rsidRDefault="003914B9" w:rsidP="00F702D8">
      <w:pPr>
        <w:spacing w:before="0" w:after="0"/>
        <w:rPr>
          <w:lang w:val="en-GB"/>
        </w:rPr>
      </w:pPr>
      <w:r>
        <w:rPr>
          <w:lang w:val="en-GB"/>
        </w:rPr>
        <w:t xml:space="preserve">As for national libraries, the Library of Congress also holds leadership in Flickr, with more than </w:t>
      </w:r>
      <w:r w:rsidRPr="00F702D8">
        <w:rPr>
          <w:lang w:val="en-GB"/>
        </w:rPr>
        <w:t>17</w:t>
      </w:r>
      <w:r>
        <w:rPr>
          <w:lang w:val="en-GB"/>
        </w:rPr>
        <w:t>,</w:t>
      </w:r>
      <w:r w:rsidRPr="00F702D8">
        <w:rPr>
          <w:lang w:val="en-GB"/>
        </w:rPr>
        <w:t>000 im</w:t>
      </w:r>
      <w:r>
        <w:rPr>
          <w:lang w:val="en-GB"/>
        </w:rPr>
        <w:t xml:space="preserve">ages </w:t>
      </w:r>
      <w:r w:rsidRPr="00F702D8">
        <w:rPr>
          <w:lang w:val="en-GB"/>
        </w:rPr>
        <w:t>(</w:t>
      </w:r>
      <w:hyperlink r:id="rId171" w:history="1">
        <w:r w:rsidRPr="00F702D8">
          <w:rPr>
            <w:rStyle w:val="Hyperlink"/>
            <w:lang w:val="en-GB"/>
          </w:rPr>
          <w:t>http://www.flickr.com/photos/library_of_congress/</w:t>
        </w:r>
      </w:hyperlink>
      <w:r w:rsidRPr="00F702D8">
        <w:rPr>
          <w:lang w:val="en-GB"/>
        </w:rPr>
        <w:t>).</w:t>
      </w:r>
    </w:p>
    <w:p w:rsidR="003914B9" w:rsidRPr="00F702D8" w:rsidRDefault="003914B9" w:rsidP="00F208ED">
      <w:pPr>
        <w:rPr>
          <w:lang w:val="en-GB"/>
        </w:rPr>
      </w:pPr>
    </w:p>
    <w:p w:rsidR="003914B9" w:rsidRDefault="00DA7C21" w:rsidP="00F208ED">
      <w:r>
        <w:rPr>
          <w:noProof/>
          <w:lang w:val="en-US" w:eastAsia="en-US"/>
        </w:rPr>
        <w:drawing>
          <wp:inline distT="0" distB="0" distL="0" distR="0">
            <wp:extent cx="5762625" cy="3638550"/>
            <wp:effectExtent l="19050" t="0" r="9525"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2"/>
                    <a:srcRect l="11736" t="19577" r="14546" b="6088"/>
                    <a:stretch>
                      <a:fillRect/>
                    </a:stretch>
                  </pic:blipFill>
                  <pic:spPr bwMode="auto">
                    <a:xfrm>
                      <a:off x="0" y="0"/>
                      <a:ext cx="5762625" cy="3638550"/>
                    </a:xfrm>
                    <a:prstGeom prst="rect">
                      <a:avLst/>
                    </a:prstGeom>
                    <a:noFill/>
                    <a:ln w="9525">
                      <a:noFill/>
                      <a:miter lim="800000"/>
                      <a:headEnd/>
                      <a:tailEnd/>
                    </a:ln>
                  </pic:spPr>
                </pic:pic>
              </a:graphicData>
            </a:graphic>
          </wp:inline>
        </w:drawing>
      </w:r>
    </w:p>
    <w:p w:rsidR="003914B9" w:rsidRDefault="003914B9" w:rsidP="00F208ED"/>
    <w:p w:rsidR="003914B9" w:rsidRDefault="003914B9" w:rsidP="00F208ED">
      <w:pPr>
        <w:rPr>
          <w:lang w:val="en-GB"/>
        </w:rPr>
      </w:pPr>
      <w:r>
        <w:rPr>
          <w:lang w:val="en-GB"/>
        </w:rPr>
        <w:t>The Library of Congress</w:t>
      </w:r>
      <w:r w:rsidRPr="00F702D8">
        <w:rPr>
          <w:lang w:val="en-GB"/>
        </w:rPr>
        <w:t xml:space="preserve"> is far behind followed by the Library and Archives of Canada and Europeana. </w:t>
      </w:r>
      <w:r w:rsidRPr="00581D3F">
        <w:rPr>
          <w:lang w:val="en-GB"/>
        </w:rPr>
        <w:t xml:space="preserve">The latter, </w:t>
      </w:r>
      <w:r>
        <w:rPr>
          <w:lang w:val="en-GB"/>
        </w:rPr>
        <w:t xml:space="preserve">though </w:t>
      </w:r>
      <w:r w:rsidRPr="00581D3F">
        <w:rPr>
          <w:lang w:val="en-GB"/>
        </w:rPr>
        <w:t xml:space="preserve">not being a national library, is considered in the present document </w:t>
      </w:r>
      <w:r>
        <w:rPr>
          <w:lang w:val="en-GB"/>
        </w:rPr>
        <w:t xml:space="preserve">within the same category, as an aggregator of digital collections from European national libraries. </w:t>
      </w:r>
    </w:p>
    <w:p w:rsidR="003914B9" w:rsidRPr="00581D3F" w:rsidRDefault="003914B9" w:rsidP="00F208ED">
      <w:pPr>
        <w:rPr>
          <w:lang w:val="en-GB"/>
        </w:rPr>
      </w:pPr>
      <w:r>
        <w:rPr>
          <w:lang w:val="en-GB"/>
        </w:rPr>
        <w:t xml:space="preserve">As shown by the tables below, </w:t>
      </w:r>
      <w:r w:rsidRPr="00581D3F">
        <w:rPr>
          <w:lang w:val="en-GB"/>
        </w:rPr>
        <w:t>only three</w:t>
      </w:r>
      <w:r>
        <w:rPr>
          <w:lang w:val="en-GB"/>
        </w:rPr>
        <w:t xml:space="preserve"> of the </w:t>
      </w:r>
      <w:r w:rsidRPr="00581D3F">
        <w:rPr>
          <w:lang w:val="en-GB"/>
        </w:rPr>
        <w:t>library associations studied</w:t>
      </w:r>
      <w:r>
        <w:rPr>
          <w:lang w:val="en-GB"/>
        </w:rPr>
        <w:t xml:space="preserve"> here</w:t>
      </w:r>
      <w:r w:rsidRPr="00581D3F">
        <w:rPr>
          <w:lang w:val="en-GB"/>
        </w:rPr>
        <w:t xml:space="preserve"> (see § 8.3)</w:t>
      </w:r>
      <w:r>
        <w:rPr>
          <w:lang w:val="en-GB"/>
        </w:rPr>
        <w:t xml:space="preserve">, versus </w:t>
      </w:r>
      <w:r w:rsidRPr="00581D3F">
        <w:rPr>
          <w:lang w:val="en-GB"/>
        </w:rPr>
        <w:t>6 national libraries (</w:t>
      </w:r>
      <w:r>
        <w:rPr>
          <w:lang w:val="en-GB"/>
        </w:rPr>
        <w:t>see</w:t>
      </w:r>
      <w:r w:rsidRPr="00581D3F">
        <w:rPr>
          <w:lang w:val="en-GB"/>
        </w:rPr>
        <w:t xml:space="preserve"> </w:t>
      </w:r>
      <w:r w:rsidRPr="00581D3F">
        <w:rPr>
          <w:rFonts w:cs="Arial"/>
          <w:lang w:val="en-GB"/>
        </w:rPr>
        <w:t>§</w:t>
      </w:r>
      <w:r w:rsidRPr="00581D3F">
        <w:rPr>
          <w:lang w:val="en-GB"/>
        </w:rPr>
        <w:t xml:space="preserve"> 9.3)</w:t>
      </w:r>
      <w:r>
        <w:rPr>
          <w:lang w:val="en-GB"/>
        </w:rPr>
        <w:t xml:space="preserve">, </w:t>
      </w:r>
      <w:r w:rsidRPr="00581D3F">
        <w:rPr>
          <w:lang w:val="en-GB"/>
        </w:rPr>
        <w:t xml:space="preserve">have </w:t>
      </w:r>
      <w:r>
        <w:rPr>
          <w:lang w:val="en-GB"/>
        </w:rPr>
        <w:t xml:space="preserve">Flickr </w:t>
      </w:r>
      <w:r w:rsidRPr="00581D3F">
        <w:rPr>
          <w:lang w:val="en-GB"/>
        </w:rPr>
        <w:t>accounts</w:t>
      </w:r>
      <w:r>
        <w:rPr>
          <w:lang w:val="en-GB"/>
        </w:rPr>
        <w:t>.</w:t>
      </w:r>
      <w:r w:rsidRPr="00581D3F">
        <w:rPr>
          <w:lang w:val="en-GB"/>
        </w:rPr>
        <w:t xml:space="preserve"> </w:t>
      </w:r>
    </w:p>
    <w:p w:rsidR="003914B9" w:rsidRDefault="003914B9" w:rsidP="001F6908">
      <w:pPr>
        <w:pStyle w:val="Heading3"/>
      </w:pPr>
      <w:bookmarkStart w:id="25" w:name="_Toc348540555"/>
      <w:r>
        <w:t>Slideshare</w:t>
      </w:r>
      <w:bookmarkEnd w:id="25"/>
    </w:p>
    <w:p w:rsidR="003914B9" w:rsidRDefault="003914B9" w:rsidP="003211CF">
      <w:pPr>
        <w:rPr>
          <w:lang w:val="en-GB"/>
        </w:rPr>
      </w:pPr>
      <w:r w:rsidRPr="00581D3F">
        <w:rPr>
          <w:lang w:val="en-GB"/>
        </w:rPr>
        <w:t xml:space="preserve">Slideshare </w:t>
      </w:r>
      <w:r>
        <w:rPr>
          <w:lang w:val="en-GB"/>
        </w:rPr>
        <w:t>is a portal for sharing p</w:t>
      </w:r>
      <w:r w:rsidRPr="00581D3F">
        <w:rPr>
          <w:lang w:val="en-GB"/>
        </w:rPr>
        <w:t xml:space="preserve">resentations. </w:t>
      </w:r>
      <w:r>
        <w:rPr>
          <w:lang w:val="en-GB"/>
        </w:rPr>
        <w:t>L</w:t>
      </w:r>
      <w:r w:rsidRPr="00581D3F">
        <w:rPr>
          <w:lang w:val="en-GB"/>
        </w:rPr>
        <w:t xml:space="preserve">ibrary organizations have discovered </w:t>
      </w:r>
      <w:r>
        <w:rPr>
          <w:lang w:val="en-GB"/>
        </w:rPr>
        <w:t>its potential to disseminate their documents - not only the works carried out by their specialized staff, but also those presented in conferences and meetings.</w:t>
      </w:r>
    </w:p>
    <w:p w:rsidR="003914B9" w:rsidRPr="00581D3F" w:rsidRDefault="003914B9">
      <w:pPr>
        <w:spacing w:before="0" w:after="0"/>
        <w:rPr>
          <w:lang w:val="en-GB"/>
        </w:rPr>
      </w:pPr>
      <w:r w:rsidRPr="00581D3F">
        <w:rPr>
          <w:lang w:val="en-GB"/>
        </w:rPr>
        <w:br w:type="page"/>
      </w:r>
    </w:p>
    <w:p w:rsidR="003914B9" w:rsidRPr="00581D3F" w:rsidRDefault="003914B9" w:rsidP="003211CF">
      <w:pPr>
        <w:rPr>
          <w:lang w:val="en-GB"/>
        </w:rPr>
      </w:pPr>
      <w:r w:rsidRPr="00732179">
        <w:rPr>
          <w:lang w:val="en-GB"/>
        </w:rPr>
        <w:t>In using this</w:t>
      </w:r>
      <w:r>
        <w:rPr>
          <w:lang w:val="en-GB"/>
        </w:rPr>
        <w:t xml:space="preserve"> portal</w:t>
      </w:r>
      <w:r w:rsidRPr="00732179">
        <w:rPr>
          <w:lang w:val="en-GB"/>
        </w:rPr>
        <w:t>, library associations</w:t>
      </w:r>
      <w:r>
        <w:rPr>
          <w:lang w:val="en-GB"/>
        </w:rPr>
        <w:t xml:space="preserve"> clearly</w:t>
      </w:r>
      <w:r w:rsidRPr="00732179">
        <w:rPr>
          <w:lang w:val="en-GB"/>
        </w:rPr>
        <w:t xml:space="preserve"> </w:t>
      </w:r>
      <w:r>
        <w:rPr>
          <w:lang w:val="en-GB"/>
        </w:rPr>
        <w:t xml:space="preserve">surpass </w:t>
      </w:r>
      <w:r w:rsidRPr="00732179">
        <w:rPr>
          <w:lang w:val="en-GB"/>
        </w:rPr>
        <w:t xml:space="preserve">libraries. </w:t>
      </w:r>
      <w:r>
        <w:rPr>
          <w:lang w:val="en-GB"/>
        </w:rPr>
        <w:t xml:space="preserve">Out of </w:t>
      </w:r>
      <w:r w:rsidRPr="00732179">
        <w:rPr>
          <w:lang w:val="en-GB"/>
        </w:rPr>
        <w:t xml:space="preserve">the 9 associations </w:t>
      </w:r>
      <w:r>
        <w:rPr>
          <w:lang w:val="en-GB"/>
        </w:rPr>
        <w:t xml:space="preserve">studied </w:t>
      </w:r>
      <w:r w:rsidRPr="00732179">
        <w:rPr>
          <w:lang w:val="en-GB"/>
        </w:rPr>
        <w:t>in this report</w:t>
      </w:r>
      <w:r>
        <w:rPr>
          <w:lang w:val="en-GB"/>
        </w:rPr>
        <w:t>, 6</w:t>
      </w:r>
      <w:r w:rsidRPr="00732179">
        <w:rPr>
          <w:lang w:val="en-GB"/>
        </w:rPr>
        <w:t xml:space="preserve"> have accounts on Slideshare</w:t>
      </w:r>
      <w:r>
        <w:rPr>
          <w:lang w:val="en-GB"/>
        </w:rPr>
        <w:t xml:space="preserve">, while </w:t>
      </w:r>
      <w:r w:rsidRPr="00732179">
        <w:rPr>
          <w:lang w:val="en-GB"/>
        </w:rPr>
        <w:t>4 of these 6 have more than 3 channels on the platform.</w:t>
      </w:r>
    </w:p>
    <w:p w:rsidR="003914B9" w:rsidRDefault="003914B9" w:rsidP="003211CF">
      <w:pPr>
        <w:rPr>
          <w:lang w:val="en-GB"/>
        </w:rPr>
      </w:pPr>
    </w:p>
    <w:p w:rsidR="003914B9" w:rsidRDefault="00DA7C21" w:rsidP="003211CF">
      <w:r>
        <w:rPr>
          <w:noProof/>
          <w:lang w:val="en-US" w:eastAsia="en-US"/>
        </w:rPr>
        <w:drawing>
          <wp:inline distT="0" distB="0" distL="0" distR="0">
            <wp:extent cx="5638800" cy="3771900"/>
            <wp:effectExtent l="1905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3"/>
                    <a:srcRect l="13556" t="18785" r="16861" b="6615"/>
                    <a:stretch>
                      <a:fillRect/>
                    </a:stretch>
                  </pic:blipFill>
                  <pic:spPr bwMode="auto">
                    <a:xfrm>
                      <a:off x="0" y="0"/>
                      <a:ext cx="5638800" cy="3771900"/>
                    </a:xfrm>
                    <a:prstGeom prst="rect">
                      <a:avLst/>
                    </a:prstGeom>
                    <a:noFill/>
                    <a:ln w="9525">
                      <a:noFill/>
                      <a:miter lim="800000"/>
                      <a:headEnd/>
                      <a:tailEnd/>
                    </a:ln>
                  </pic:spPr>
                </pic:pic>
              </a:graphicData>
            </a:graphic>
          </wp:inline>
        </w:drawing>
      </w:r>
    </w:p>
    <w:p w:rsidR="003914B9" w:rsidRDefault="003914B9">
      <w:pPr>
        <w:spacing w:before="0" w:after="0"/>
      </w:pPr>
      <w:r>
        <w:br w:type="page"/>
      </w:r>
    </w:p>
    <w:p w:rsidR="003914B9" w:rsidRPr="002324B7" w:rsidRDefault="003914B9" w:rsidP="003211CF">
      <w:pPr>
        <w:rPr>
          <w:lang w:val="en-GB"/>
        </w:rPr>
      </w:pPr>
      <w:r w:rsidRPr="002324B7">
        <w:rPr>
          <w:rFonts w:cs="Arial"/>
          <w:lang w:val="en-GB"/>
        </w:rPr>
        <w:t xml:space="preserve">But among national libraries </w:t>
      </w:r>
      <w:r w:rsidRPr="002324B7">
        <w:rPr>
          <w:rFonts w:cs="Arial"/>
          <w:bCs/>
          <w:lang w:val="en-GB"/>
        </w:rPr>
        <w:t>it still has</w:t>
      </w:r>
      <w:r>
        <w:rPr>
          <w:rFonts w:cs="Arial"/>
          <w:lang w:val="en-GB"/>
        </w:rPr>
        <w:t xml:space="preserve"> been </w:t>
      </w:r>
      <w:r w:rsidRPr="002324B7">
        <w:rPr>
          <w:rFonts w:cs="Arial"/>
          <w:bCs/>
          <w:lang w:val="en-GB"/>
        </w:rPr>
        <w:t xml:space="preserve">implemented </w:t>
      </w:r>
      <w:r>
        <w:rPr>
          <w:rFonts w:cs="Arial"/>
          <w:bCs/>
          <w:lang w:val="en-GB"/>
        </w:rPr>
        <w:t xml:space="preserve">only </w:t>
      </w:r>
      <w:r w:rsidRPr="002324B7">
        <w:rPr>
          <w:rFonts w:cs="Arial"/>
          <w:bCs/>
          <w:lang w:val="en-GB"/>
        </w:rPr>
        <w:t>to a minor extent.</w:t>
      </w:r>
      <w:r w:rsidRPr="002324B7">
        <w:rPr>
          <w:rFonts w:cs="Arial"/>
          <w:lang w:val="en-GB"/>
        </w:rPr>
        <w:t xml:space="preserve"> Only 4 out of the 10 included in this report have Slideshare channels. The National Library of Spain stands out here, with 93 presentations in the channel.</w:t>
      </w:r>
    </w:p>
    <w:p w:rsidR="003914B9" w:rsidRDefault="003914B9" w:rsidP="003211CF">
      <w:pPr>
        <w:rPr>
          <w:lang w:val="en-GB"/>
        </w:rPr>
      </w:pPr>
    </w:p>
    <w:p w:rsidR="003914B9" w:rsidRDefault="00DA7C21" w:rsidP="003211CF">
      <w:r>
        <w:rPr>
          <w:noProof/>
          <w:lang w:val="en-US" w:eastAsia="en-US"/>
        </w:rPr>
        <w:drawing>
          <wp:inline distT="0" distB="0" distL="0" distR="0">
            <wp:extent cx="5495925" cy="3448050"/>
            <wp:effectExtent l="19050" t="0" r="9525"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4"/>
                    <a:srcRect l="13390" t="19044" r="16199" b="11636"/>
                    <a:stretch>
                      <a:fillRect/>
                    </a:stretch>
                  </pic:blipFill>
                  <pic:spPr bwMode="auto">
                    <a:xfrm>
                      <a:off x="0" y="0"/>
                      <a:ext cx="5495925" cy="3448050"/>
                    </a:xfrm>
                    <a:prstGeom prst="rect">
                      <a:avLst/>
                    </a:prstGeom>
                    <a:noFill/>
                    <a:ln w="9525">
                      <a:noFill/>
                      <a:miter lim="800000"/>
                      <a:headEnd/>
                      <a:tailEnd/>
                    </a:ln>
                  </pic:spPr>
                </pic:pic>
              </a:graphicData>
            </a:graphic>
          </wp:inline>
        </w:drawing>
      </w:r>
    </w:p>
    <w:p w:rsidR="003914B9" w:rsidRDefault="003914B9" w:rsidP="003211CF"/>
    <w:p w:rsidR="003914B9" w:rsidRPr="002324B7" w:rsidRDefault="003914B9" w:rsidP="003211CF">
      <w:pPr>
        <w:rPr>
          <w:lang w:val="en-GB"/>
        </w:rPr>
      </w:pPr>
      <w:r w:rsidRPr="002324B7">
        <w:rPr>
          <w:lang w:val="en-GB"/>
        </w:rPr>
        <w:t xml:space="preserve">It should be mentioned, however, that </w:t>
      </w:r>
      <w:r>
        <w:rPr>
          <w:lang w:val="en-GB"/>
        </w:rPr>
        <w:t xml:space="preserve">it is </w:t>
      </w:r>
      <w:r w:rsidRPr="002324B7">
        <w:rPr>
          <w:lang w:val="en-GB"/>
        </w:rPr>
        <w:t xml:space="preserve">widely used </w:t>
      </w:r>
      <w:r>
        <w:rPr>
          <w:lang w:val="en-GB"/>
        </w:rPr>
        <w:t>by in</w:t>
      </w:r>
      <w:r w:rsidRPr="002324B7">
        <w:rPr>
          <w:lang w:val="en-GB"/>
        </w:rPr>
        <w:t xml:space="preserve">dividual library </w:t>
      </w:r>
      <w:r>
        <w:rPr>
          <w:lang w:val="en-GB"/>
        </w:rPr>
        <w:t xml:space="preserve">and documentation </w:t>
      </w:r>
      <w:r w:rsidRPr="002324B7">
        <w:rPr>
          <w:lang w:val="en-GB"/>
        </w:rPr>
        <w:t xml:space="preserve">professionals </w:t>
      </w:r>
      <w:r>
        <w:rPr>
          <w:lang w:val="en-GB"/>
        </w:rPr>
        <w:t xml:space="preserve">for </w:t>
      </w:r>
      <w:r w:rsidRPr="002324B7">
        <w:rPr>
          <w:lang w:val="en-GB"/>
        </w:rPr>
        <w:t>upload</w:t>
      </w:r>
      <w:r>
        <w:rPr>
          <w:lang w:val="en-GB"/>
        </w:rPr>
        <w:t>ing</w:t>
      </w:r>
      <w:r w:rsidRPr="002324B7">
        <w:rPr>
          <w:lang w:val="en-GB"/>
        </w:rPr>
        <w:t xml:space="preserve"> their presentations and papers</w:t>
      </w:r>
      <w:r>
        <w:rPr>
          <w:lang w:val="en-GB"/>
        </w:rPr>
        <w:t>,</w:t>
      </w:r>
      <w:r w:rsidRPr="002324B7">
        <w:rPr>
          <w:lang w:val="en-GB"/>
        </w:rPr>
        <w:t xml:space="preserve"> </w:t>
      </w:r>
      <w:r>
        <w:rPr>
          <w:lang w:val="en-GB"/>
        </w:rPr>
        <w:t xml:space="preserve">without having to include them in </w:t>
      </w:r>
      <w:r w:rsidRPr="002324B7">
        <w:rPr>
          <w:lang w:val="en-GB"/>
        </w:rPr>
        <w:t>a</w:t>
      </w:r>
      <w:r>
        <w:rPr>
          <w:lang w:val="en-GB"/>
        </w:rPr>
        <w:t xml:space="preserve"> corporate</w:t>
      </w:r>
      <w:r w:rsidRPr="002324B7">
        <w:rPr>
          <w:lang w:val="en-GB"/>
        </w:rPr>
        <w:t xml:space="preserve"> channel.</w:t>
      </w:r>
    </w:p>
    <w:p w:rsidR="003914B9" w:rsidRDefault="003914B9" w:rsidP="001F6908">
      <w:pPr>
        <w:pStyle w:val="Heading3"/>
      </w:pPr>
      <w:bookmarkStart w:id="26" w:name="_Toc348540556"/>
      <w:r>
        <w:t>Blogs</w:t>
      </w:r>
      <w:bookmarkEnd w:id="26"/>
    </w:p>
    <w:p w:rsidR="003914B9" w:rsidRPr="00904D62" w:rsidRDefault="003914B9" w:rsidP="00904D62">
      <w:pPr>
        <w:rPr>
          <w:lang w:val="en-GB"/>
        </w:rPr>
      </w:pPr>
      <w:r w:rsidRPr="002324B7">
        <w:rPr>
          <w:lang w:val="en-GB"/>
        </w:rPr>
        <w:t xml:space="preserve">Blogs are one of the </w:t>
      </w:r>
      <w:r>
        <w:rPr>
          <w:lang w:val="en-GB"/>
        </w:rPr>
        <w:t xml:space="preserve">2.0 tools most widely </w:t>
      </w:r>
      <w:r w:rsidRPr="002324B7">
        <w:rPr>
          <w:lang w:val="en-GB"/>
        </w:rPr>
        <w:t xml:space="preserve">used by library organizations of all kinds, both professional associations and libraries. A blog is a very versatile platform </w:t>
      </w:r>
      <w:r>
        <w:rPr>
          <w:lang w:val="en-GB"/>
        </w:rPr>
        <w:t xml:space="preserve">to </w:t>
      </w:r>
      <w:r w:rsidRPr="002324B7">
        <w:rPr>
          <w:lang w:val="en-GB"/>
        </w:rPr>
        <w:t xml:space="preserve">publish articles </w:t>
      </w:r>
      <w:r>
        <w:rPr>
          <w:lang w:val="en-GB"/>
        </w:rPr>
        <w:t xml:space="preserve">for a </w:t>
      </w:r>
      <w:r w:rsidRPr="002324B7">
        <w:rPr>
          <w:lang w:val="en-GB"/>
        </w:rPr>
        <w:t xml:space="preserve">specialized </w:t>
      </w:r>
      <w:r>
        <w:rPr>
          <w:lang w:val="en-GB"/>
        </w:rPr>
        <w:t xml:space="preserve">audience or aimed at disseminating a wide range of topics of interest to </w:t>
      </w:r>
      <w:r w:rsidRPr="002324B7">
        <w:rPr>
          <w:lang w:val="en-GB"/>
        </w:rPr>
        <w:t>professionals and users.</w:t>
      </w:r>
      <w:r w:rsidRPr="002324B7">
        <w:rPr>
          <w:lang w:val="en-GB"/>
        </w:rPr>
        <w:br/>
      </w:r>
      <w:r w:rsidRPr="002324B7">
        <w:rPr>
          <w:lang w:val="en-GB"/>
        </w:rPr>
        <w:br/>
        <w:t xml:space="preserve">Both professional associations </w:t>
      </w:r>
      <w:r>
        <w:rPr>
          <w:lang w:val="en-GB"/>
        </w:rPr>
        <w:t>and</w:t>
      </w:r>
      <w:r w:rsidRPr="002324B7">
        <w:rPr>
          <w:lang w:val="en-GB"/>
        </w:rPr>
        <w:t xml:space="preserve"> national libraries usually have more than one blog, </w:t>
      </w:r>
      <w:r>
        <w:rPr>
          <w:lang w:val="en-GB"/>
        </w:rPr>
        <w:t xml:space="preserve">since they have </w:t>
      </w:r>
      <w:r w:rsidRPr="002324B7">
        <w:rPr>
          <w:lang w:val="en-GB"/>
        </w:rPr>
        <w:t>bec</w:t>
      </w:r>
      <w:r>
        <w:rPr>
          <w:lang w:val="en-GB"/>
        </w:rPr>
        <w:t>o</w:t>
      </w:r>
      <w:r w:rsidRPr="002324B7">
        <w:rPr>
          <w:lang w:val="en-GB"/>
        </w:rPr>
        <w:t xml:space="preserve">me </w:t>
      </w:r>
      <w:r>
        <w:rPr>
          <w:lang w:val="en-GB"/>
        </w:rPr>
        <w:t xml:space="preserve">more and more </w:t>
      </w:r>
      <w:r w:rsidRPr="002324B7">
        <w:rPr>
          <w:lang w:val="en-GB"/>
        </w:rPr>
        <w:t xml:space="preserve">specialized by subject: school libraries, information technology, </w:t>
      </w:r>
      <w:r>
        <w:rPr>
          <w:lang w:val="en-GB"/>
        </w:rPr>
        <w:t>bibliography</w:t>
      </w:r>
      <w:r w:rsidRPr="002324B7">
        <w:rPr>
          <w:lang w:val="en-GB"/>
        </w:rPr>
        <w:t>, preservation and conservation, maps, medieval manuscripts, music, web files, performing arts</w:t>
      </w:r>
      <w:r>
        <w:rPr>
          <w:lang w:val="en-GB"/>
        </w:rPr>
        <w:t xml:space="preserve">… </w:t>
      </w:r>
      <w:r w:rsidRPr="002324B7">
        <w:rPr>
          <w:lang w:val="en-GB"/>
        </w:rPr>
        <w:t xml:space="preserve">IFLA </w:t>
      </w:r>
      <w:r>
        <w:rPr>
          <w:lang w:val="en-GB"/>
        </w:rPr>
        <w:t xml:space="preserve">leads </w:t>
      </w:r>
      <w:r w:rsidRPr="002324B7">
        <w:rPr>
          <w:lang w:val="en-GB"/>
        </w:rPr>
        <w:t>library associations in number of blogs</w:t>
      </w:r>
      <w:r>
        <w:rPr>
          <w:lang w:val="en-GB"/>
        </w:rPr>
        <w:t xml:space="preserve">, with </w:t>
      </w:r>
      <w:r w:rsidRPr="002324B7">
        <w:rPr>
          <w:lang w:val="en-GB"/>
        </w:rPr>
        <w:t>25</w:t>
      </w:r>
      <w:r>
        <w:rPr>
          <w:lang w:val="en-GB"/>
        </w:rPr>
        <w:t xml:space="preserve"> </w:t>
      </w:r>
      <w:r w:rsidRPr="00904D62">
        <w:rPr>
          <w:lang w:val="en-GB"/>
        </w:rPr>
        <w:t>(</w:t>
      </w:r>
      <w:hyperlink r:id="rId175" w:history="1">
        <w:r w:rsidRPr="00904D62">
          <w:rPr>
            <w:rStyle w:val="Hyperlink"/>
            <w:lang w:val="en-GB"/>
          </w:rPr>
          <w:t>http://blogs.ifla.org/</w:t>
        </w:r>
        <w:r w:rsidRPr="00904D62">
          <w:rPr>
            <w:rStyle w:val="Hyperlink"/>
            <w:sz w:val="24"/>
            <w:lang w:val="en-GB"/>
          </w:rPr>
          <w:t>)</w:t>
        </w:r>
      </w:hyperlink>
      <w:r w:rsidRPr="00904D62">
        <w:rPr>
          <w:lang w:val="en-GB"/>
        </w:rPr>
        <w:t>.</w:t>
      </w:r>
    </w:p>
    <w:p w:rsidR="003914B9" w:rsidRPr="00904D62" w:rsidRDefault="003914B9" w:rsidP="00065A7D">
      <w:pPr>
        <w:rPr>
          <w:lang w:val="en-GB"/>
        </w:rPr>
      </w:pPr>
      <w:r w:rsidRPr="00904D62">
        <w:rPr>
          <w:lang w:val="en-GB"/>
        </w:rPr>
        <w:t xml:space="preserve"> </w:t>
      </w:r>
    </w:p>
    <w:p w:rsidR="003914B9" w:rsidRPr="00904D62" w:rsidRDefault="00DA7C21" w:rsidP="00065A7D">
      <w:r>
        <w:rPr>
          <w:noProof/>
          <w:lang w:val="en-US" w:eastAsia="en-US"/>
        </w:rPr>
        <w:drawing>
          <wp:inline distT="0" distB="0" distL="0" distR="0">
            <wp:extent cx="5610225" cy="403860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6"/>
                    <a:srcRect l="6619" t="15388" r="8151" b="5611"/>
                    <a:stretch>
                      <a:fillRect/>
                    </a:stretch>
                  </pic:blipFill>
                  <pic:spPr bwMode="auto">
                    <a:xfrm>
                      <a:off x="0" y="0"/>
                      <a:ext cx="5610225" cy="4038600"/>
                    </a:xfrm>
                    <a:prstGeom prst="rect">
                      <a:avLst/>
                    </a:prstGeom>
                    <a:noFill/>
                    <a:ln w="9525">
                      <a:noFill/>
                      <a:miter lim="800000"/>
                      <a:headEnd/>
                      <a:tailEnd/>
                    </a:ln>
                  </pic:spPr>
                </pic:pic>
              </a:graphicData>
            </a:graphic>
          </wp:inline>
        </w:drawing>
      </w:r>
    </w:p>
    <w:p w:rsidR="003914B9" w:rsidRPr="00904D62" w:rsidRDefault="003914B9">
      <w:pPr>
        <w:spacing w:before="0" w:after="0"/>
      </w:pPr>
      <w:r w:rsidRPr="00904D62">
        <w:br w:type="page"/>
      </w:r>
    </w:p>
    <w:p w:rsidR="003914B9" w:rsidRPr="00904D62" w:rsidRDefault="003914B9" w:rsidP="00DC14F4">
      <w:pPr>
        <w:rPr>
          <w:lang w:val="en-GB"/>
        </w:rPr>
      </w:pPr>
      <w:r w:rsidRPr="00904D62">
        <w:rPr>
          <w:lang w:val="en-GB"/>
        </w:rPr>
        <w:t>…and the British Library holds first position among na</w:t>
      </w:r>
      <w:r>
        <w:rPr>
          <w:lang w:val="en-GB"/>
        </w:rPr>
        <w:t>t</w:t>
      </w:r>
      <w:r w:rsidRPr="00904D62">
        <w:rPr>
          <w:lang w:val="en-GB"/>
        </w:rPr>
        <w:t>ional libraries,</w:t>
      </w:r>
      <w:r>
        <w:rPr>
          <w:lang w:val="en-GB"/>
        </w:rPr>
        <w:t xml:space="preserve"> with</w:t>
      </w:r>
      <w:r w:rsidRPr="00904D62">
        <w:rPr>
          <w:lang w:val="en-GB"/>
        </w:rPr>
        <w:t xml:space="preserve"> 20 </w:t>
      </w:r>
      <w:r>
        <w:rPr>
          <w:lang w:val="en-GB"/>
        </w:rPr>
        <w:t xml:space="preserve">different </w:t>
      </w:r>
      <w:r w:rsidRPr="00904D62">
        <w:rPr>
          <w:lang w:val="en-GB"/>
        </w:rPr>
        <w:t>blogs (</w:t>
      </w:r>
      <w:hyperlink r:id="rId177" w:history="1">
        <w:r w:rsidRPr="00904D62">
          <w:rPr>
            <w:rStyle w:val="Hyperlink"/>
            <w:lang w:val="en-GB"/>
          </w:rPr>
          <w:t>http://www.bl.uk/blogs/</w:t>
        </w:r>
      </w:hyperlink>
      <w:r w:rsidRPr="00904D62">
        <w:rPr>
          <w:lang w:val="en-GB"/>
        </w:rPr>
        <w:t>).</w:t>
      </w:r>
    </w:p>
    <w:p w:rsidR="003914B9" w:rsidRPr="00904D62" w:rsidRDefault="003914B9" w:rsidP="00065A7D">
      <w:pPr>
        <w:rPr>
          <w:lang w:val="en-GB"/>
        </w:rPr>
      </w:pPr>
    </w:p>
    <w:p w:rsidR="003914B9" w:rsidRDefault="00DA7C21" w:rsidP="00065A7D">
      <w:r>
        <w:rPr>
          <w:noProof/>
          <w:lang w:val="en-US" w:eastAsia="en-US"/>
        </w:rPr>
        <w:drawing>
          <wp:inline distT="0" distB="0" distL="0" distR="0">
            <wp:extent cx="5629275" cy="5143500"/>
            <wp:effectExtent l="19050" t="0" r="9525"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8"/>
                    <a:srcRect l="2547" t="16069" r="35823" b="6062"/>
                    <a:stretch>
                      <a:fillRect/>
                    </a:stretch>
                  </pic:blipFill>
                  <pic:spPr bwMode="auto">
                    <a:xfrm>
                      <a:off x="0" y="0"/>
                      <a:ext cx="5629275" cy="5143500"/>
                    </a:xfrm>
                    <a:prstGeom prst="rect">
                      <a:avLst/>
                    </a:prstGeom>
                    <a:noFill/>
                    <a:ln w="9525">
                      <a:noFill/>
                      <a:miter lim="800000"/>
                      <a:headEnd/>
                      <a:tailEnd/>
                    </a:ln>
                  </pic:spPr>
                </pic:pic>
              </a:graphicData>
            </a:graphic>
          </wp:inline>
        </w:drawing>
      </w:r>
    </w:p>
    <w:p w:rsidR="003914B9" w:rsidRDefault="003914B9" w:rsidP="00065A7D"/>
    <w:p w:rsidR="003914B9" w:rsidRPr="003C1631" w:rsidRDefault="003914B9" w:rsidP="00444C8B">
      <w:pPr>
        <w:pStyle w:val="Heading3"/>
        <w:rPr>
          <w:lang w:val="en-GB"/>
        </w:rPr>
      </w:pPr>
      <w:bookmarkStart w:id="27" w:name="_Toc348540557"/>
      <w:r w:rsidRPr="003C1631">
        <w:rPr>
          <w:lang w:val="en-GB"/>
        </w:rPr>
        <w:t>Other emergent tools: Pinterest and Linkedin</w:t>
      </w:r>
      <w:bookmarkEnd w:id="27"/>
    </w:p>
    <w:p w:rsidR="003914B9" w:rsidRDefault="003914B9" w:rsidP="00444C8B">
      <w:pPr>
        <w:rPr>
          <w:lang w:val="en-GB"/>
        </w:rPr>
      </w:pPr>
      <w:r w:rsidRPr="00904D62">
        <w:rPr>
          <w:lang w:val="en-GB"/>
        </w:rPr>
        <w:t xml:space="preserve">Among the </w:t>
      </w:r>
      <w:r>
        <w:rPr>
          <w:lang w:val="en-GB"/>
        </w:rPr>
        <w:t xml:space="preserve">fastest-growing </w:t>
      </w:r>
      <w:r w:rsidRPr="00904D62">
        <w:rPr>
          <w:lang w:val="en-GB"/>
        </w:rPr>
        <w:t>social networks</w:t>
      </w:r>
      <w:r>
        <w:rPr>
          <w:lang w:val="en-GB"/>
        </w:rPr>
        <w:t xml:space="preserve"> over recent times, </w:t>
      </w:r>
      <w:r w:rsidRPr="00904D62">
        <w:rPr>
          <w:lang w:val="en-GB"/>
        </w:rPr>
        <w:t>Pinterest and Linkedin</w:t>
      </w:r>
      <w:r>
        <w:rPr>
          <w:lang w:val="en-GB"/>
        </w:rPr>
        <w:t xml:space="preserve"> are the most outstanding. </w:t>
      </w:r>
    </w:p>
    <w:p w:rsidR="003914B9" w:rsidRPr="00904D62" w:rsidRDefault="003914B9" w:rsidP="00444C8B">
      <w:pPr>
        <w:rPr>
          <w:lang w:val="en-GB"/>
        </w:rPr>
      </w:pPr>
      <w:r w:rsidRPr="00904D62">
        <w:rPr>
          <w:lang w:val="en-GB"/>
        </w:rPr>
        <w:t xml:space="preserve">Pinterest is a website </w:t>
      </w:r>
      <w:r>
        <w:rPr>
          <w:lang w:val="en-GB"/>
        </w:rPr>
        <w:t xml:space="preserve">for </w:t>
      </w:r>
      <w:r w:rsidRPr="00904D62">
        <w:rPr>
          <w:lang w:val="en-GB"/>
        </w:rPr>
        <w:t>photo sharing where users create and manage collections of images based on different topics or events.</w:t>
      </w:r>
      <w:r w:rsidRPr="00904D62">
        <w:rPr>
          <w:lang w:val="en-GB"/>
        </w:rPr>
        <w:br/>
      </w:r>
      <w:r w:rsidRPr="00904D62">
        <w:rPr>
          <w:lang w:val="en-GB"/>
        </w:rPr>
        <w:br/>
        <w:t xml:space="preserve">Some important libraries are beginning to join this social network, which appears to be an interesting </w:t>
      </w:r>
      <w:r>
        <w:rPr>
          <w:lang w:val="en-GB"/>
        </w:rPr>
        <w:t>dissemination</w:t>
      </w:r>
      <w:r w:rsidRPr="00904D62">
        <w:rPr>
          <w:lang w:val="en-GB"/>
        </w:rPr>
        <w:t xml:space="preserve"> </w:t>
      </w:r>
      <w:r>
        <w:rPr>
          <w:lang w:val="en-GB"/>
        </w:rPr>
        <w:t>tool,</w:t>
      </w:r>
      <w:r w:rsidRPr="00904D62">
        <w:rPr>
          <w:lang w:val="en-GB"/>
        </w:rPr>
        <w:t xml:space="preserve"> especially for those with </w:t>
      </w:r>
      <w:r>
        <w:rPr>
          <w:lang w:val="en-GB"/>
        </w:rPr>
        <w:t xml:space="preserve">graphic </w:t>
      </w:r>
      <w:r w:rsidRPr="00904D62">
        <w:rPr>
          <w:lang w:val="en-GB"/>
        </w:rPr>
        <w:t xml:space="preserve">collections. </w:t>
      </w:r>
      <w:r>
        <w:rPr>
          <w:lang w:val="en-GB"/>
        </w:rPr>
        <w:t>The</w:t>
      </w:r>
      <w:r w:rsidRPr="00904D62">
        <w:rPr>
          <w:lang w:val="en-GB"/>
        </w:rPr>
        <w:t xml:space="preserve"> British Library or Gallica, the digital library of the BnF</w:t>
      </w:r>
      <w:r>
        <w:rPr>
          <w:lang w:val="en-GB"/>
        </w:rPr>
        <w:t xml:space="preserve">, have Pinterest accounts. </w:t>
      </w:r>
    </w:p>
    <w:p w:rsidR="003914B9" w:rsidRDefault="003914B9" w:rsidP="00444C8B">
      <w:pPr>
        <w:rPr>
          <w:lang w:val="en-GB"/>
        </w:rPr>
      </w:pPr>
    </w:p>
    <w:p w:rsidR="003914B9" w:rsidRDefault="00DA7C21" w:rsidP="001E1452">
      <w:r>
        <w:rPr>
          <w:noProof/>
          <w:lang w:val="en-US" w:eastAsia="en-US"/>
        </w:rPr>
        <w:drawing>
          <wp:inline distT="0" distB="0" distL="0" distR="0">
            <wp:extent cx="5619750" cy="3105150"/>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9"/>
                    <a:srcRect t="16298" r="1869" b="6291"/>
                    <a:stretch>
                      <a:fillRect/>
                    </a:stretch>
                  </pic:blipFill>
                  <pic:spPr bwMode="auto">
                    <a:xfrm>
                      <a:off x="0" y="0"/>
                      <a:ext cx="5619750" cy="3105150"/>
                    </a:xfrm>
                    <a:prstGeom prst="rect">
                      <a:avLst/>
                    </a:prstGeom>
                    <a:noFill/>
                    <a:ln w="9525">
                      <a:noFill/>
                      <a:miter lim="800000"/>
                      <a:headEnd/>
                      <a:tailEnd/>
                    </a:ln>
                  </pic:spPr>
                </pic:pic>
              </a:graphicData>
            </a:graphic>
          </wp:inline>
        </w:drawing>
      </w:r>
    </w:p>
    <w:p w:rsidR="003914B9" w:rsidRDefault="003914B9" w:rsidP="001E1452"/>
    <w:p w:rsidR="003914B9" w:rsidRDefault="00DA7C21" w:rsidP="001E1452">
      <w:r>
        <w:rPr>
          <w:noProof/>
          <w:lang w:val="en-US" w:eastAsia="en-US"/>
        </w:rPr>
        <w:drawing>
          <wp:inline distT="0" distB="0" distL="0" distR="0">
            <wp:extent cx="5610225" cy="3676650"/>
            <wp:effectExtent l="1905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0"/>
                    <a:srcRect t="15167" r="2208" b="6062"/>
                    <a:stretch>
                      <a:fillRect/>
                    </a:stretch>
                  </pic:blipFill>
                  <pic:spPr bwMode="auto">
                    <a:xfrm>
                      <a:off x="0" y="0"/>
                      <a:ext cx="5610225" cy="3676650"/>
                    </a:xfrm>
                    <a:prstGeom prst="rect">
                      <a:avLst/>
                    </a:prstGeom>
                    <a:noFill/>
                    <a:ln w="9525">
                      <a:noFill/>
                      <a:miter lim="800000"/>
                      <a:headEnd/>
                      <a:tailEnd/>
                    </a:ln>
                  </pic:spPr>
                </pic:pic>
              </a:graphicData>
            </a:graphic>
          </wp:inline>
        </w:drawing>
      </w:r>
    </w:p>
    <w:p w:rsidR="003914B9" w:rsidRDefault="003914B9" w:rsidP="00444C8B"/>
    <w:p w:rsidR="003914B9" w:rsidRDefault="003914B9">
      <w:pPr>
        <w:spacing w:before="0" w:after="0"/>
      </w:pPr>
      <w:r>
        <w:br w:type="page"/>
      </w:r>
    </w:p>
    <w:p w:rsidR="003914B9" w:rsidRPr="004B5725" w:rsidRDefault="003914B9" w:rsidP="00444C8B">
      <w:pPr>
        <w:rPr>
          <w:lang w:val="en-GB"/>
        </w:rPr>
      </w:pPr>
      <w:r w:rsidRPr="004B5725">
        <w:rPr>
          <w:lang w:val="en-GB"/>
        </w:rPr>
        <w:t xml:space="preserve">Some library associations have also </w:t>
      </w:r>
      <w:r>
        <w:rPr>
          <w:lang w:val="en-GB"/>
        </w:rPr>
        <w:t xml:space="preserve">created </w:t>
      </w:r>
      <w:r w:rsidRPr="004B5725">
        <w:rPr>
          <w:lang w:val="en-GB"/>
        </w:rPr>
        <w:t xml:space="preserve">accounts on this platform. </w:t>
      </w:r>
      <w:r>
        <w:rPr>
          <w:lang w:val="en-GB"/>
        </w:rPr>
        <w:t xml:space="preserve">Such is the case of the </w:t>
      </w:r>
      <w:r w:rsidRPr="004B5725">
        <w:rPr>
          <w:lang w:val="en-GB"/>
        </w:rPr>
        <w:t>American Libraries Magazine:</w:t>
      </w:r>
    </w:p>
    <w:p w:rsidR="003914B9" w:rsidRPr="004B5725" w:rsidRDefault="003914B9" w:rsidP="00444C8B">
      <w:pPr>
        <w:rPr>
          <w:lang w:val="en-GB"/>
        </w:rPr>
      </w:pPr>
    </w:p>
    <w:p w:rsidR="003914B9" w:rsidRDefault="00DA7C21" w:rsidP="00444C8B">
      <w:r>
        <w:rPr>
          <w:noProof/>
          <w:lang w:val="en-US" w:eastAsia="en-US"/>
        </w:rPr>
        <w:drawing>
          <wp:inline distT="0" distB="0" distL="0" distR="0">
            <wp:extent cx="5610225" cy="35623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srcRect t="16069" r="2208" b="5833"/>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3914B9" w:rsidRDefault="003914B9" w:rsidP="00444C8B"/>
    <w:p w:rsidR="003914B9" w:rsidRDefault="003914B9">
      <w:pPr>
        <w:spacing w:before="0" w:after="0"/>
      </w:pPr>
      <w:r>
        <w:br w:type="page"/>
      </w:r>
    </w:p>
    <w:p w:rsidR="003914B9" w:rsidRPr="004B5725" w:rsidRDefault="003914B9" w:rsidP="00444C8B">
      <w:pPr>
        <w:rPr>
          <w:lang w:val="en-GB"/>
        </w:rPr>
      </w:pPr>
      <w:r w:rsidRPr="004B5725">
        <w:rPr>
          <w:lang w:val="en-GB"/>
        </w:rPr>
        <w:t>Or the IFLA’s New Professionals Special Interest Group:</w:t>
      </w:r>
    </w:p>
    <w:p w:rsidR="003914B9" w:rsidRPr="004B5725" w:rsidRDefault="003914B9" w:rsidP="00444C8B">
      <w:pPr>
        <w:rPr>
          <w:lang w:val="en-GB"/>
        </w:rPr>
      </w:pPr>
    </w:p>
    <w:p w:rsidR="003914B9" w:rsidRDefault="00DA7C21" w:rsidP="00444C8B">
      <w:r>
        <w:rPr>
          <w:noProof/>
          <w:lang w:val="en-US" w:eastAsia="en-US"/>
        </w:rPr>
        <w:drawing>
          <wp:inline distT="0" distB="0" distL="0" distR="0">
            <wp:extent cx="5876925" cy="35052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srcRect t="15848" r="1698" b="6062"/>
                    <a:stretch>
                      <a:fillRect/>
                    </a:stretch>
                  </pic:blipFill>
                  <pic:spPr bwMode="auto">
                    <a:xfrm>
                      <a:off x="0" y="0"/>
                      <a:ext cx="5876925" cy="3505200"/>
                    </a:xfrm>
                    <a:prstGeom prst="rect">
                      <a:avLst/>
                    </a:prstGeom>
                    <a:noFill/>
                    <a:ln w="9525">
                      <a:noFill/>
                      <a:miter lim="800000"/>
                      <a:headEnd/>
                      <a:tailEnd/>
                    </a:ln>
                  </pic:spPr>
                </pic:pic>
              </a:graphicData>
            </a:graphic>
          </wp:inline>
        </w:drawing>
      </w:r>
    </w:p>
    <w:p w:rsidR="003914B9" w:rsidRDefault="003914B9">
      <w:pPr>
        <w:spacing w:before="0" w:after="0"/>
      </w:pPr>
      <w:r>
        <w:br w:type="page"/>
      </w:r>
    </w:p>
    <w:p w:rsidR="003914B9" w:rsidRDefault="003914B9" w:rsidP="00444C8B">
      <w:pPr>
        <w:rPr>
          <w:lang w:val="en-GB"/>
        </w:rPr>
      </w:pPr>
      <w:r w:rsidRPr="004B5725">
        <w:rPr>
          <w:lang w:val="en-GB"/>
        </w:rPr>
        <w:t xml:space="preserve">Another </w:t>
      </w:r>
      <w:r>
        <w:rPr>
          <w:lang w:val="en-GB"/>
        </w:rPr>
        <w:t xml:space="preserve">expanding </w:t>
      </w:r>
      <w:r w:rsidRPr="004B5725">
        <w:rPr>
          <w:lang w:val="en-GB"/>
        </w:rPr>
        <w:t xml:space="preserve">social network is LinkedIn. This is a professional platform through which </w:t>
      </w:r>
      <w:r>
        <w:rPr>
          <w:lang w:val="en-GB"/>
        </w:rPr>
        <w:t>professionals from all fields get into contact</w:t>
      </w:r>
      <w:r w:rsidRPr="004B5725">
        <w:rPr>
          <w:lang w:val="en-GB"/>
        </w:rPr>
        <w:t xml:space="preserve">. </w:t>
      </w:r>
      <w:r>
        <w:rPr>
          <w:lang w:val="en-GB"/>
        </w:rPr>
        <w:t xml:space="preserve">Also libraries and library associations are increasing their presence in </w:t>
      </w:r>
      <w:r w:rsidRPr="004B5725">
        <w:rPr>
          <w:lang w:val="en-GB"/>
        </w:rPr>
        <w:t xml:space="preserve">LinkedIn. </w:t>
      </w:r>
      <w:r>
        <w:rPr>
          <w:lang w:val="en-GB"/>
        </w:rPr>
        <w:t>Being</w:t>
      </w:r>
      <w:r w:rsidRPr="004B5725">
        <w:rPr>
          <w:lang w:val="en-GB"/>
        </w:rPr>
        <w:t xml:space="preserve"> a more specialized</w:t>
      </w:r>
      <w:r>
        <w:rPr>
          <w:lang w:val="en-GB"/>
        </w:rPr>
        <w:t xml:space="preserve"> network, it is e</w:t>
      </w:r>
      <w:r w:rsidRPr="004B5725">
        <w:rPr>
          <w:lang w:val="en-GB"/>
        </w:rPr>
        <w:t>asy to find professional subgroups.</w:t>
      </w:r>
    </w:p>
    <w:p w:rsidR="003914B9" w:rsidRPr="003861C4" w:rsidRDefault="003914B9" w:rsidP="00444C8B">
      <w:pPr>
        <w:rPr>
          <w:lang w:val="en-GB"/>
        </w:rPr>
      </w:pPr>
    </w:p>
    <w:p w:rsidR="003914B9" w:rsidRDefault="00DA7C21" w:rsidP="00444C8B">
      <w:r>
        <w:rPr>
          <w:noProof/>
          <w:lang w:val="en-US" w:eastAsia="en-US"/>
        </w:rPr>
        <w:drawing>
          <wp:inline distT="0" distB="0" distL="0" distR="0">
            <wp:extent cx="5762625" cy="3105150"/>
            <wp:effectExtent l="19050" t="0" r="9525" b="0"/>
            <wp:docPr id="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3"/>
                    <a:srcRect t="23312" r="3568" b="5833"/>
                    <a:stretch>
                      <a:fillRect/>
                    </a:stretch>
                  </pic:blipFill>
                  <pic:spPr bwMode="auto">
                    <a:xfrm>
                      <a:off x="0" y="0"/>
                      <a:ext cx="5762625" cy="3105150"/>
                    </a:xfrm>
                    <a:prstGeom prst="rect">
                      <a:avLst/>
                    </a:prstGeom>
                    <a:noFill/>
                    <a:ln w="9525">
                      <a:noFill/>
                      <a:miter lim="800000"/>
                      <a:headEnd/>
                      <a:tailEnd/>
                    </a:ln>
                  </pic:spPr>
                </pic:pic>
              </a:graphicData>
            </a:graphic>
          </wp:inline>
        </w:drawing>
      </w:r>
    </w:p>
    <w:p w:rsidR="003914B9" w:rsidRDefault="003914B9" w:rsidP="00444C8B"/>
    <w:p w:rsidR="003914B9" w:rsidRDefault="00DA7C21" w:rsidP="00444C8B">
      <w:r>
        <w:rPr>
          <w:noProof/>
          <w:lang w:val="en-US" w:eastAsia="en-US"/>
        </w:rPr>
        <w:drawing>
          <wp:inline distT="0" distB="0" distL="0" distR="0">
            <wp:extent cx="5610225" cy="3390900"/>
            <wp:effectExtent l="19050" t="0" r="9525"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4"/>
                    <a:srcRect t="14937" r="2208" b="6062"/>
                    <a:stretch>
                      <a:fillRect/>
                    </a:stretch>
                  </pic:blipFill>
                  <pic:spPr bwMode="auto">
                    <a:xfrm>
                      <a:off x="0" y="0"/>
                      <a:ext cx="5610225" cy="3390900"/>
                    </a:xfrm>
                    <a:prstGeom prst="rect">
                      <a:avLst/>
                    </a:prstGeom>
                    <a:noFill/>
                    <a:ln w="9525">
                      <a:noFill/>
                      <a:miter lim="800000"/>
                      <a:headEnd/>
                      <a:tailEnd/>
                    </a:ln>
                  </pic:spPr>
                </pic:pic>
              </a:graphicData>
            </a:graphic>
          </wp:inline>
        </w:drawing>
      </w:r>
    </w:p>
    <w:p w:rsidR="003914B9" w:rsidRDefault="003914B9" w:rsidP="00444C8B"/>
    <w:p w:rsidR="003914B9" w:rsidRPr="003861C4" w:rsidRDefault="003914B9" w:rsidP="00444C8B">
      <w:pPr>
        <w:rPr>
          <w:rFonts w:cs="Arial"/>
          <w:lang w:val="en-GB"/>
        </w:rPr>
      </w:pPr>
      <w:r w:rsidRPr="003861C4">
        <w:rPr>
          <w:rFonts w:cs="Arial"/>
          <w:lang w:val="en-GB"/>
        </w:rPr>
        <w:t xml:space="preserve">This social network </w:t>
      </w:r>
      <w:r>
        <w:rPr>
          <w:rFonts w:cs="Arial"/>
          <w:lang w:val="en-GB"/>
        </w:rPr>
        <w:t xml:space="preserve">is particularly </w:t>
      </w:r>
      <w:r w:rsidRPr="003861C4">
        <w:rPr>
          <w:rFonts w:cs="Arial"/>
          <w:lang w:val="en-GB"/>
        </w:rPr>
        <w:t xml:space="preserve">useful for library associations, as it allows and encourages the exchange of information among professionals </w:t>
      </w:r>
      <w:r>
        <w:rPr>
          <w:rFonts w:cs="Arial"/>
          <w:lang w:val="en-GB"/>
        </w:rPr>
        <w:t>from a specific</w:t>
      </w:r>
      <w:r w:rsidRPr="003861C4">
        <w:rPr>
          <w:rFonts w:cs="Arial"/>
          <w:lang w:val="en-GB"/>
        </w:rPr>
        <w:t xml:space="preserve"> sector. </w:t>
      </w:r>
      <w:r>
        <w:rPr>
          <w:rFonts w:cs="Arial"/>
        </w:rPr>
        <w:t>The ALA or IFLA, for instance, are in</w:t>
      </w:r>
      <w:r w:rsidRPr="003861C4">
        <w:rPr>
          <w:rFonts w:cs="Arial"/>
          <w:lang w:val="en-GB"/>
        </w:rPr>
        <w:t xml:space="preserve"> LinkedIn</w:t>
      </w:r>
      <w:r>
        <w:rPr>
          <w:rFonts w:cs="Arial"/>
          <w:lang w:val="en-GB"/>
        </w:rPr>
        <w:t xml:space="preserve">. </w:t>
      </w:r>
    </w:p>
    <w:p w:rsidR="003914B9" w:rsidRDefault="003914B9" w:rsidP="00444C8B"/>
    <w:p w:rsidR="003914B9" w:rsidRDefault="00DA7C21" w:rsidP="00444C8B">
      <w:r>
        <w:rPr>
          <w:noProof/>
          <w:lang w:val="en-US" w:eastAsia="en-US"/>
        </w:rPr>
        <w:drawing>
          <wp:inline distT="0" distB="0" distL="0" distR="0">
            <wp:extent cx="5743575" cy="3314700"/>
            <wp:effectExtent l="19050" t="0" r="9525"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5"/>
                    <a:srcRect t="15167" r="3906" b="6291"/>
                    <a:stretch>
                      <a:fillRect/>
                    </a:stretch>
                  </pic:blipFill>
                  <pic:spPr bwMode="auto">
                    <a:xfrm>
                      <a:off x="0" y="0"/>
                      <a:ext cx="5743575" cy="3314700"/>
                    </a:xfrm>
                    <a:prstGeom prst="rect">
                      <a:avLst/>
                    </a:prstGeom>
                    <a:noFill/>
                    <a:ln w="9525">
                      <a:noFill/>
                      <a:miter lim="800000"/>
                      <a:headEnd/>
                      <a:tailEnd/>
                    </a:ln>
                  </pic:spPr>
                </pic:pic>
              </a:graphicData>
            </a:graphic>
          </wp:inline>
        </w:drawing>
      </w:r>
    </w:p>
    <w:p w:rsidR="003914B9" w:rsidRDefault="003914B9" w:rsidP="00444C8B"/>
    <w:p w:rsidR="003914B9" w:rsidRPr="003861C4" w:rsidRDefault="003914B9" w:rsidP="00444C8B">
      <w:pPr>
        <w:rPr>
          <w:lang w:val="en-GB"/>
        </w:rPr>
      </w:pPr>
      <w:r w:rsidRPr="003861C4">
        <w:rPr>
          <w:rFonts w:cs="Arial"/>
          <w:lang w:val="en-GB"/>
        </w:rPr>
        <w:t xml:space="preserve">Both </w:t>
      </w:r>
      <w:r>
        <w:rPr>
          <w:rFonts w:cs="Arial"/>
          <w:lang w:val="en-GB"/>
        </w:rPr>
        <w:t>environments still offer areas for</w:t>
      </w:r>
      <w:r w:rsidRPr="003861C4">
        <w:rPr>
          <w:rFonts w:cs="Arial"/>
          <w:lang w:val="en-GB"/>
        </w:rPr>
        <w:t xml:space="preserve"> exploration </w:t>
      </w:r>
      <w:r>
        <w:rPr>
          <w:rFonts w:cs="Arial"/>
          <w:lang w:val="en-GB"/>
        </w:rPr>
        <w:t>to</w:t>
      </w:r>
      <w:r w:rsidRPr="003861C4">
        <w:rPr>
          <w:rFonts w:cs="Arial"/>
          <w:lang w:val="en-GB"/>
        </w:rPr>
        <w:t xml:space="preserve"> libraries and associations</w:t>
      </w:r>
      <w:r>
        <w:rPr>
          <w:rFonts w:cs="Arial"/>
          <w:lang w:val="en-GB"/>
        </w:rPr>
        <w:t xml:space="preserve">, in their search for </w:t>
      </w:r>
      <w:r w:rsidRPr="003861C4">
        <w:rPr>
          <w:rFonts w:cs="Arial"/>
          <w:lang w:val="en-GB"/>
        </w:rPr>
        <w:t xml:space="preserve">new spaces </w:t>
      </w:r>
      <w:r>
        <w:rPr>
          <w:rFonts w:cs="Arial"/>
          <w:lang w:val="en-GB"/>
        </w:rPr>
        <w:t>offering any opportunity to</w:t>
      </w:r>
      <w:r w:rsidRPr="003861C4">
        <w:rPr>
          <w:rFonts w:cs="Arial"/>
          <w:lang w:val="en-GB"/>
        </w:rPr>
        <w:t xml:space="preserve"> disseminat</w:t>
      </w:r>
      <w:r>
        <w:rPr>
          <w:rFonts w:cs="Arial"/>
          <w:lang w:val="en-GB"/>
        </w:rPr>
        <w:t>e</w:t>
      </w:r>
      <w:r w:rsidRPr="003861C4">
        <w:rPr>
          <w:rFonts w:cs="Arial"/>
          <w:lang w:val="en-GB"/>
        </w:rPr>
        <w:t xml:space="preserve"> information,</w:t>
      </w:r>
      <w:r>
        <w:rPr>
          <w:rFonts w:cs="Arial"/>
          <w:lang w:val="en-GB"/>
        </w:rPr>
        <w:t xml:space="preserve"> enable </w:t>
      </w:r>
      <w:r w:rsidRPr="003861C4">
        <w:rPr>
          <w:rFonts w:cs="Arial"/>
          <w:lang w:val="en-GB"/>
        </w:rPr>
        <w:t>contact between professionals and knowledge sharing.</w:t>
      </w:r>
    </w:p>
    <w:p w:rsidR="003914B9" w:rsidRDefault="003914B9" w:rsidP="00FC1227">
      <w:pPr>
        <w:pStyle w:val="Heading1"/>
      </w:pPr>
      <w:r>
        <w:br w:type="page"/>
      </w:r>
      <w:bookmarkStart w:id="28" w:name="_Toc348540558"/>
      <w:r>
        <w:t>The experience of the Biblioteca Nacional de España</w:t>
      </w:r>
      <w:bookmarkEnd w:id="28"/>
    </w:p>
    <w:p w:rsidR="003914B9" w:rsidRPr="00486BCE" w:rsidRDefault="003914B9" w:rsidP="00486BCE">
      <w:pPr>
        <w:rPr>
          <w:lang w:val="en-GB"/>
        </w:rPr>
      </w:pPr>
      <w:r w:rsidRPr="00486BCE">
        <w:rPr>
          <w:lang w:val="en-GB"/>
        </w:rPr>
        <w:t xml:space="preserve">The </w:t>
      </w:r>
      <w:r>
        <w:rPr>
          <w:lang w:val="en-GB"/>
        </w:rPr>
        <w:t xml:space="preserve">National Library of Spain set out its path in the 2.0 </w:t>
      </w:r>
      <w:r w:rsidRPr="00486BCE">
        <w:rPr>
          <w:lang w:val="en-GB"/>
        </w:rPr>
        <w:t xml:space="preserve">web </w:t>
      </w:r>
      <w:r>
        <w:rPr>
          <w:lang w:val="en-GB"/>
        </w:rPr>
        <w:t xml:space="preserve">with the launching of a </w:t>
      </w:r>
      <w:r w:rsidRPr="00486BCE">
        <w:rPr>
          <w:lang w:val="en-GB"/>
        </w:rPr>
        <w:t>blog</w:t>
      </w:r>
      <w:r>
        <w:rPr>
          <w:lang w:val="en-GB"/>
        </w:rPr>
        <w:t xml:space="preserve"> </w:t>
      </w:r>
      <w:r w:rsidRPr="00486BCE">
        <w:rPr>
          <w:lang w:val="en-GB"/>
        </w:rPr>
        <w:t xml:space="preserve">in </w:t>
      </w:r>
      <w:r>
        <w:rPr>
          <w:lang w:val="en-GB"/>
        </w:rPr>
        <w:t>A</w:t>
      </w:r>
      <w:r w:rsidRPr="00486BCE">
        <w:rPr>
          <w:lang w:val="en-GB"/>
        </w:rPr>
        <w:t>pril</w:t>
      </w:r>
      <w:r>
        <w:rPr>
          <w:lang w:val="en-GB"/>
        </w:rPr>
        <w:t>, 2008,</w:t>
      </w:r>
      <w:r w:rsidRPr="00486BCE">
        <w:rPr>
          <w:lang w:val="en-GB"/>
        </w:rPr>
        <w:t xml:space="preserve"> and </w:t>
      </w:r>
      <w:r>
        <w:rPr>
          <w:lang w:val="en-GB"/>
        </w:rPr>
        <w:t xml:space="preserve">a </w:t>
      </w:r>
      <w:r w:rsidRPr="00486BCE">
        <w:rPr>
          <w:lang w:val="en-GB"/>
        </w:rPr>
        <w:t>Facebook profile</w:t>
      </w:r>
      <w:r>
        <w:rPr>
          <w:lang w:val="en-GB"/>
        </w:rPr>
        <w:t xml:space="preserve"> </w:t>
      </w:r>
      <w:r w:rsidRPr="00486BCE">
        <w:rPr>
          <w:lang w:val="en-GB"/>
        </w:rPr>
        <w:t xml:space="preserve">in </w:t>
      </w:r>
      <w:r>
        <w:rPr>
          <w:lang w:val="en-GB"/>
        </w:rPr>
        <w:t>N</w:t>
      </w:r>
      <w:r w:rsidRPr="00486BCE">
        <w:rPr>
          <w:lang w:val="en-GB"/>
        </w:rPr>
        <w:t>ovember</w:t>
      </w:r>
      <w:r>
        <w:rPr>
          <w:lang w:val="en-GB"/>
        </w:rPr>
        <w:t>,</w:t>
      </w:r>
      <w:r w:rsidRPr="00486BCE">
        <w:rPr>
          <w:lang w:val="en-GB"/>
        </w:rPr>
        <w:t xml:space="preserve"> 2008.</w:t>
      </w:r>
    </w:p>
    <w:p w:rsidR="003914B9" w:rsidRPr="000A3D16" w:rsidRDefault="003914B9" w:rsidP="0049338F">
      <w:pPr>
        <w:rPr>
          <w:lang w:val="en-GB"/>
        </w:rPr>
      </w:pPr>
    </w:p>
    <w:p w:rsidR="003914B9" w:rsidRDefault="00DA7C21" w:rsidP="0049338F">
      <w:r>
        <w:rPr>
          <w:noProof/>
          <w:lang w:val="en-US" w:eastAsia="en-US"/>
        </w:rPr>
        <w:drawing>
          <wp:inline distT="0" distB="0" distL="0" distR="0">
            <wp:extent cx="5753100" cy="4219575"/>
            <wp:effectExtent l="1905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6"/>
                    <a:srcRect l="2849" t="27507" r="30730" b="5611"/>
                    <a:stretch>
                      <a:fillRect/>
                    </a:stretch>
                  </pic:blipFill>
                  <pic:spPr bwMode="auto">
                    <a:xfrm>
                      <a:off x="0" y="0"/>
                      <a:ext cx="5753100" cy="4219575"/>
                    </a:xfrm>
                    <a:prstGeom prst="rect">
                      <a:avLst/>
                    </a:prstGeom>
                    <a:noFill/>
                    <a:ln w="9525">
                      <a:noFill/>
                      <a:miter lim="800000"/>
                      <a:headEnd/>
                      <a:tailEnd/>
                    </a:ln>
                  </pic:spPr>
                </pic:pic>
              </a:graphicData>
            </a:graphic>
          </wp:inline>
        </w:drawing>
      </w:r>
    </w:p>
    <w:p w:rsidR="003914B9" w:rsidRDefault="003914B9" w:rsidP="000A3D16">
      <w:pPr>
        <w:rPr>
          <w:lang w:val="en-GB"/>
        </w:rPr>
      </w:pPr>
    </w:p>
    <w:p w:rsidR="003914B9" w:rsidRPr="000A3D16" w:rsidRDefault="003914B9" w:rsidP="000A3D16">
      <w:pPr>
        <w:rPr>
          <w:lang w:val="en-GB"/>
        </w:rPr>
      </w:pPr>
      <w:r w:rsidRPr="000A3D16">
        <w:rPr>
          <w:lang w:val="en-GB"/>
        </w:rPr>
        <w:t>Three months later it</w:t>
      </w:r>
      <w:r>
        <w:rPr>
          <w:lang w:val="en-GB"/>
        </w:rPr>
        <w:t xml:space="preserve"> already</w:t>
      </w:r>
      <w:r w:rsidRPr="000A3D16">
        <w:rPr>
          <w:lang w:val="en-GB"/>
        </w:rPr>
        <w:t xml:space="preserve"> had 1</w:t>
      </w:r>
      <w:r>
        <w:rPr>
          <w:lang w:val="en-GB"/>
        </w:rPr>
        <w:t>,</w:t>
      </w:r>
      <w:r w:rsidRPr="000A3D16">
        <w:rPr>
          <w:lang w:val="en-GB"/>
        </w:rPr>
        <w:t xml:space="preserve">000 followers. And in </w:t>
      </w:r>
      <w:r>
        <w:rPr>
          <w:lang w:val="en-GB"/>
        </w:rPr>
        <w:t>M</w:t>
      </w:r>
      <w:r w:rsidRPr="000A3D16">
        <w:rPr>
          <w:lang w:val="en-GB"/>
        </w:rPr>
        <w:t>ay</w:t>
      </w:r>
      <w:r>
        <w:rPr>
          <w:lang w:val="en-GB"/>
        </w:rPr>
        <w:t>,</w:t>
      </w:r>
      <w:r w:rsidRPr="000A3D16">
        <w:rPr>
          <w:lang w:val="en-GB"/>
        </w:rPr>
        <w:t xml:space="preserve"> 2011 </w:t>
      </w:r>
      <w:r>
        <w:rPr>
          <w:lang w:val="en-GB"/>
        </w:rPr>
        <w:t xml:space="preserve">the number reached </w:t>
      </w:r>
      <w:r w:rsidRPr="000A3D16">
        <w:rPr>
          <w:lang w:val="en-GB"/>
        </w:rPr>
        <w:t>100</w:t>
      </w:r>
      <w:r>
        <w:rPr>
          <w:lang w:val="en-GB"/>
        </w:rPr>
        <w:t>,</w:t>
      </w:r>
      <w:r w:rsidRPr="000A3D16">
        <w:rPr>
          <w:lang w:val="en-GB"/>
        </w:rPr>
        <w:t>000.</w:t>
      </w:r>
    </w:p>
    <w:p w:rsidR="003914B9" w:rsidRPr="000A3D16" w:rsidRDefault="003914B9" w:rsidP="000A3D16">
      <w:pPr>
        <w:rPr>
          <w:lang w:val="en-GB"/>
        </w:rPr>
      </w:pPr>
      <w:r>
        <w:rPr>
          <w:lang w:val="en-GB"/>
        </w:rPr>
        <w:t>Today, the NLS is the n</w:t>
      </w:r>
      <w:r w:rsidRPr="000A3D16">
        <w:rPr>
          <w:lang w:val="en-GB"/>
        </w:rPr>
        <w:t xml:space="preserve">ational </w:t>
      </w:r>
      <w:r>
        <w:rPr>
          <w:lang w:val="en-GB"/>
        </w:rPr>
        <w:t>l</w:t>
      </w:r>
      <w:r w:rsidRPr="000A3D16">
        <w:rPr>
          <w:lang w:val="en-GB"/>
        </w:rPr>
        <w:t xml:space="preserve">ibrary with the </w:t>
      </w:r>
      <w:r>
        <w:rPr>
          <w:lang w:val="en-GB"/>
        </w:rPr>
        <w:t>highes</w:t>
      </w:r>
      <w:r w:rsidRPr="000A3D16">
        <w:rPr>
          <w:lang w:val="en-GB"/>
        </w:rPr>
        <w:t xml:space="preserve">t number of followers. </w:t>
      </w:r>
      <w:r>
        <w:rPr>
          <w:lang w:val="en-GB"/>
        </w:rPr>
        <w:t xml:space="preserve">Close to </w:t>
      </w:r>
      <w:r w:rsidRPr="000A3D16">
        <w:rPr>
          <w:lang w:val="en-GB"/>
        </w:rPr>
        <w:t>129</w:t>
      </w:r>
      <w:r>
        <w:rPr>
          <w:lang w:val="en-GB"/>
        </w:rPr>
        <w:t>,</w:t>
      </w:r>
      <w:r w:rsidRPr="000A3D16">
        <w:rPr>
          <w:lang w:val="en-GB"/>
        </w:rPr>
        <w:t>000.</w:t>
      </w:r>
    </w:p>
    <w:p w:rsidR="003914B9" w:rsidRPr="000A3D16" w:rsidRDefault="003914B9" w:rsidP="000A3D16">
      <w:pPr>
        <w:rPr>
          <w:lang w:val="en-GB"/>
        </w:rPr>
      </w:pPr>
      <w:r w:rsidRPr="000A3D16">
        <w:rPr>
          <w:lang w:val="en-GB"/>
        </w:rPr>
        <w:t>The growth and success of Facebook is an example of the impact of the web 2.0 in librar</w:t>
      </w:r>
      <w:r>
        <w:rPr>
          <w:lang w:val="en-GB"/>
        </w:rPr>
        <w:t xml:space="preserve">y organizations. </w:t>
      </w:r>
    </w:p>
    <w:p w:rsidR="003914B9" w:rsidRPr="000A3D16" w:rsidRDefault="003914B9" w:rsidP="000A3D16">
      <w:pPr>
        <w:rPr>
          <w:lang w:val="en-GB"/>
        </w:rPr>
      </w:pPr>
      <w:r w:rsidRPr="000A3D16">
        <w:rPr>
          <w:lang w:val="en-GB"/>
        </w:rPr>
        <w:t xml:space="preserve">Facebook </w:t>
      </w:r>
      <w:r>
        <w:rPr>
          <w:lang w:val="en-GB"/>
        </w:rPr>
        <w:t xml:space="preserve">allowed </w:t>
      </w:r>
      <w:r w:rsidRPr="000A3D16">
        <w:rPr>
          <w:lang w:val="en-GB"/>
        </w:rPr>
        <w:t>the NLS to definit</w:t>
      </w:r>
      <w:r>
        <w:rPr>
          <w:lang w:val="en-GB"/>
        </w:rPr>
        <w:t>e</w:t>
      </w:r>
      <w:r w:rsidRPr="000A3D16">
        <w:rPr>
          <w:lang w:val="en-GB"/>
        </w:rPr>
        <w:t xml:space="preserve">ly </w:t>
      </w:r>
      <w:r>
        <w:rPr>
          <w:lang w:val="en-GB"/>
        </w:rPr>
        <w:t xml:space="preserve">become </w:t>
      </w:r>
      <w:r w:rsidRPr="000A3D16">
        <w:rPr>
          <w:lang w:val="en-GB"/>
        </w:rPr>
        <w:t xml:space="preserve">open to its </w:t>
      </w:r>
      <w:r>
        <w:rPr>
          <w:lang w:val="en-GB"/>
        </w:rPr>
        <w:t xml:space="preserve">remote </w:t>
      </w:r>
      <w:r w:rsidRPr="000A3D16">
        <w:rPr>
          <w:lang w:val="en-GB"/>
        </w:rPr>
        <w:t xml:space="preserve">users. Through this window we have brought </w:t>
      </w:r>
      <w:r>
        <w:rPr>
          <w:lang w:val="en-GB"/>
        </w:rPr>
        <w:t xml:space="preserve">our users </w:t>
      </w:r>
      <w:r w:rsidRPr="000A3D16">
        <w:rPr>
          <w:lang w:val="en-GB"/>
        </w:rPr>
        <w:t>closer to internal processes (such as the annual</w:t>
      </w:r>
      <w:r>
        <w:rPr>
          <w:lang w:val="en-GB"/>
        </w:rPr>
        <w:t xml:space="preserve"> counting</w:t>
      </w:r>
      <w:r w:rsidRPr="000A3D16">
        <w:rPr>
          <w:lang w:val="en-GB"/>
        </w:rPr>
        <w:t>, exhibition set-ups, digitization of collections...)</w:t>
      </w:r>
      <w:r>
        <w:rPr>
          <w:lang w:val="en-GB"/>
        </w:rPr>
        <w:t>, n</w:t>
      </w:r>
      <w:r w:rsidRPr="000A3D16">
        <w:rPr>
          <w:lang w:val="en-GB"/>
        </w:rPr>
        <w:t xml:space="preserve">ot </w:t>
      </w:r>
      <w:r>
        <w:rPr>
          <w:lang w:val="en-GB"/>
        </w:rPr>
        <w:t xml:space="preserve">publicly visible before then. </w:t>
      </w:r>
      <w:r w:rsidRPr="000A3D16">
        <w:rPr>
          <w:lang w:val="en-GB"/>
        </w:rPr>
        <w:t xml:space="preserve">We have </w:t>
      </w:r>
      <w:r>
        <w:rPr>
          <w:lang w:val="en-GB"/>
        </w:rPr>
        <w:t xml:space="preserve">disseminated </w:t>
      </w:r>
      <w:r w:rsidRPr="000A3D16">
        <w:rPr>
          <w:lang w:val="en-GB"/>
        </w:rPr>
        <w:t>activities, col</w:t>
      </w:r>
      <w:r>
        <w:rPr>
          <w:lang w:val="en-GB"/>
        </w:rPr>
        <w:t>l</w:t>
      </w:r>
      <w:r w:rsidRPr="000A3D16">
        <w:rPr>
          <w:lang w:val="en-GB"/>
        </w:rPr>
        <w:t>ections, do</w:t>
      </w:r>
      <w:r>
        <w:rPr>
          <w:lang w:val="en-GB"/>
        </w:rPr>
        <w:t xml:space="preserve">cuments... and, despite showing a downward trend compared to other </w:t>
      </w:r>
      <w:r w:rsidRPr="000A3D16">
        <w:rPr>
          <w:lang w:val="en-GB"/>
        </w:rPr>
        <w:t>channels</w:t>
      </w:r>
      <w:r>
        <w:rPr>
          <w:lang w:val="en-GB"/>
        </w:rPr>
        <w:t xml:space="preserve"> such as</w:t>
      </w:r>
      <w:r w:rsidRPr="000A3D16">
        <w:rPr>
          <w:lang w:val="en-GB"/>
        </w:rPr>
        <w:t xml:space="preserve"> Twitter, </w:t>
      </w:r>
      <w:r>
        <w:rPr>
          <w:lang w:val="en-GB"/>
        </w:rPr>
        <w:t>Facebook</w:t>
      </w:r>
      <w:r w:rsidRPr="000A3D16">
        <w:rPr>
          <w:lang w:val="en-GB"/>
        </w:rPr>
        <w:t xml:space="preserve"> </w:t>
      </w:r>
      <w:r>
        <w:rPr>
          <w:lang w:val="en-GB"/>
        </w:rPr>
        <w:t xml:space="preserve">keeps on </w:t>
      </w:r>
      <w:r w:rsidRPr="000A3D16">
        <w:rPr>
          <w:lang w:val="en-GB"/>
        </w:rPr>
        <w:t>grow</w:t>
      </w:r>
      <w:r>
        <w:rPr>
          <w:lang w:val="en-GB"/>
        </w:rPr>
        <w:t xml:space="preserve">ing </w:t>
      </w:r>
      <w:r w:rsidRPr="000A3D16">
        <w:rPr>
          <w:lang w:val="en-GB"/>
        </w:rPr>
        <w:t>and generat</w:t>
      </w:r>
      <w:r>
        <w:rPr>
          <w:lang w:val="en-GB"/>
        </w:rPr>
        <w:t>ing</w:t>
      </w:r>
      <w:r w:rsidRPr="000A3D16">
        <w:rPr>
          <w:lang w:val="en-GB"/>
        </w:rPr>
        <w:t xml:space="preserve"> traffic to other </w:t>
      </w:r>
      <w:r>
        <w:rPr>
          <w:lang w:val="en-GB"/>
        </w:rPr>
        <w:t>online library channels like</w:t>
      </w:r>
      <w:r w:rsidRPr="000A3D16">
        <w:rPr>
          <w:lang w:val="en-GB"/>
        </w:rPr>
        <w:t xml:space="preserve"> Slideshar</w:t>
      </w:r>
      <w:r>
        <w:rPr>
          <w:lang w:val="en-GB"/>
        </w:rPr>
        <w:t>e</w:t>
      </w:r>
      <w:r w:rsidRPr="000A3D16">
        <w:rPr>
          <w:lang w:val="en-GB"/>
        </w:rPr>
        <w:t>, YouTube or Flickr.</w:t>
      </w:r>
    </w:p>
    <w:p w:rsidR="003914B9" w:rsidRPr="0073006D" w:rsidRDefault="003914B9" w:rsidP="0073006D">
      <w:pPr>
        <w:rPr>
          <w:lang w:val="en-GB"/>
        </w:rPr>
      </w:pPr>
      <w:r w:rsidRPr="0073006D">
        <w:rPr>
          <w:lang w:val="en-GB"/>
        </w:rPr>
        <w:t xml:space="preserve">The channel </w:t>
      </w:r>
      <w:r>
        <w:rPr>
          <w:lang w:val="en-GB"/>
        </w:rPr>
        <w:t xml:space="preserve">opened in Youtube by the NLS </w:t>
      </w:r>
      <w:r w:rsidRPr="0073006D">
        <w:rPr>
          <w:lang w:val="en-GB"/>
        </w:rPr>
        <w:t xml:space="preserve">in 2009 has </w:t>
      </w:r>
      <w:r>
        <w:rPr>
          <w:lang w:val="en-GB"/>
        </w:rPr>
        <w:t>helped</w:t>
      </w:r>
      <w:r w:rsidRPr="0073006D">
        <w:rPr>
          <w:lang w:val="en-GB"/>
        </w:rPr>
        <w:t xml:space="preserve"> us promote audiovisual material kept </w:t>
      </w:r>
      <w:r>
        <w:rPr>
          <w:lang w:val="en-GB"/>
        </w:rPr>
        <w:t xml:space="preserve">by the Library </w:t>
      </w:r>
      <w:r w:rsidRPr="0073006D">
        <w:rPr>
          <w:lang w:val="en-GB"/>
        </w:rPr>
        <w:t xml:space="preserve">among </w:t>
      </w:r>
      <w:r>
        <w:rPr>
          <w:lang w:val="en-GB"/>
        </w:rPr>
        <w:t>its collections,</w:t>
      </w:r>
      <w:r w:rsidRPr="0073006D">
        <w:rPr>
          <w:lang w:val="en-GB"/>
        </w:rPr>
        <w:t xml:space="preserve"> as well as videos </w:t>
      </w:r>
      <w:r>
        <w:rPr>
          <w:lang w:val="en-GB"/>
        </w:rPr>
        <w:t xml:space="preserve">illustrating the </w:t>
      </w:r>
      <w:r w:rsidRPr="0073006D">
        <w:rPr>
          <w:lang w:val="en-GB"/>
        </w:rPr>
        <w:t>activities of the institution (</w:t>
      </w:r>
      <w:r>
        <w:rPr>
          <w:lang w:val="en-GB"/>
        </w:rPr>
        <w:t>eg</w:t>
      </w:r>
      <w:r w:rsidRPr="0073006D">
        <w:rPr>
          <w:lang w:val="en-GB"/>
        </w:rPr>
        <w:t xml:space="preserve">. </w:t>
      </w:r>
      <w:r>
        <w:rPr>
          <w:lang w:val="en-GB"/>
        </w:rPr>
        <w:t>d</w:t>
      </w:r>
      <w:r w:rsidRPr="0073006D">
        <w:rPr>
          <w:lang w:val="en-GB"/>
        </w:rPr>
        <w:t>igitization or binding</w:t>
      </w:r>
      <w:r>
        <w:rPr>
          <w:lang w:val="en-GB"/>
        </w:rPr>
        <w:t xml:space="preserve"> processes</w:t>
      </w:r>
      <w:r w:rsidRPr="0073006D">
        <w:rPr>
          <w:lang w:val="en-GB"/>
        </w:rPr>
        <w:t xml:space="preserve">), or its </w:t>
      </w:r>
      <w:r>
        <w:rPr>
          <w:lang w:val="en-GB"/>
        </w:rPr>
        <w:t>H</w:t>
      </w:r>
      <w:r w:rsidRPr="0073006D">
        <w:rPr>
          <w:lang w:val="en-GB"/>
        </w:rPr>
        <w:t>istory</w:t>
      </w:r>
      <w:r>
        <w:rPr>
          <w:lang w:val="en-GB"/>
        </w:rPr>
        <w:t>. A</w:t>
      </w:r>
      <w:r w:rsidRPr="0073006D">
        <w:rPr>
          <w:lang w:val="en-GB"/>
        </w:rPr>
        <w:t>lso</w:t>
      </w:r>
      <w:r>
        <w:rPr>
          <w:lang w:val="en-GB"/>
        </w:rPr>
        <w:t>,</w:t>
      </w:r>
      <w:r w:rsidRPr="0073006D">
        <w:rPr>
          <w:lang w:val="en-GB"/>
        </w:rPr>
        <w:t xml:space="preserve"> recordings of events </w:t>
      </w:r>
      <w:r>
        <w:rPr>
          <w:lang w:val="en-GB"/>
        </w:rPr>
        <w:t>held i</w:t>
      </w:r>
      <w:r w:rsidRPr="0073006D">
        <w:rPr>
          <w:lang w:val="en-GB"/>
        </w:rPr>
        <w:t xml:space="preserve">n the Library (conferences, concerts, round tables, professional </w:t>
      </w:r>
      <w:r>
        <w:rPr>
          <w:lang w:val="en-GB"/>
        </w:rPr>
        <w:t>meetings</w:t>
      </w:r>
      <w:r w:rsidRPr="0073006D">
        <w:rPr>
          <w:lang w:val="en-GB"/>
        </w:rPr>
        <w:t>...).</w:t>
      </w:r>
    </w:p>
    <w:p w:rsidR="003914B9" w:rsidRPr="0073006D" w:rsidRDefault="003914B9" w:rsidP="0073006D">
      <w:pPr>
        <w:rPr>
          <w:lang w:val="en-GB"/>
        </w:rPr>
      </w:pPr>
      <w:r w:rsidRPr="0073006D">
        <w:rPr>
          <w:lang w:val="en-GB"/>
        </w:rPr>
        <w:t>The Library's Flickr portal (</w:t>
      </w:r>
      <w:r>
        <w:rPr>
          <w:lang w:val="en-GB"/>
        </w:rPr>
        <w:t>M</w:t>
      </w:r>
      <w:r w:rsidRPr="0073006D">
        <w:rPr>
          <w:lang w:val="en-GB"/>
        </w:rPr>
        <w:t>arch</w:t>
      </w:r>
      <w:r>
        <w:rPr>
          <w:lang w:val="en-GB"/>
        </w:rPr>
        <w:t>, 2011) lets the institution</w:t>
      </w:r>
      <w:r w:rsidRPr="0073006D">
        <w:rPr>
          <w:lang w:val="en-GB"/>
        </w:rPr>
        <w:t xml:space="preserve"> disseminate </w:t>
      </w:r>
      <w:r>
        <w:rPr>
          <w:lang w:val="en-GB"/>
        </w:rPr>
        <w:t xml:space="preserve">its </w:t>
      </w:r>
      <w:r w:rsidRPr="0073006D">
        <w:rPr>
          <w:lang w:val="en-GB"/>
        </w:rPr>
        <w:t>graphic collection</w:t>
      </w:r>
      <w:r>
        <w:rPr>
          <w:lang w:val="en-GB"/>
        </w:rPr>
        <w:t xml:space="preserve">s, and </w:t>
      </w:r>
      <w:r w:rsidRPr="0073006D">
        <w:rPr>
          <w:lang w:val="en-GB"/>
        </w:rPr>
        <w:t>not only photograph</w:t>
      </w:r>
      <w:r>
        <w:rPr>
          <w:lang w:val="en-GB"/>
        </w:rPr>
        <w:t>s</w:t>
      </w:r>
      <w:r w:rsidRPr="0073006D">
        <w:rPr>
          <w:lang w:val="en-GB"/>
        </w:rPr>
        <w:t xml:space="preserve"> and engravings but also other collections such as ephemera, </w:t>
      </w:r>
      <w:r>
        <w:rPr>
          <w:lang w:val="en-GB"/>
        </w:rPr>
        <w:t xml:space="preserve">not so widely </w:t>
      </w:r>
      <w:r w:rsidRPr="0073006D">
        <w:rPr>
          <w:lang w:val="en-GB"/>
        </w:rPr>
        <w:t>know</w:t>
      </w:r>
      <w:r>
        <w:rPr>
          <w:lang w:val="en-GB"/>
        </w:rPr>
        <w:t>n</w:t>
      </w:r>
      <w:r w:rsidRPr="0073006D">
        <w:rPr>
          <w:lang w:val="en-GB"/>
        </w:rPr>
        <w:t xml:space="preserve"> by the public (both general </w:t>
      </w:r>
      <w:r>
        <w:rPr>
          <w:lang w:val="en-GB"/>
        </w:rPr>
        <w:t>and</w:t>
      </w:r>
      <w:r w:rsidRPr="0073006D">
        <w:rPr>
          <w:lang w:val="en-GB"/>
        </w:rPr>
        <w:t xml:space="preserve"> specialised), </w:t>
      </w:r>
      <w:r>
        <w:rPr>
          <w:lang w:val="en-GB"/>
        </w:rPr>
        <w:t>bu</w:t>
      </w:r>
      <w:r w:rsidRPr="0073006D">
        <w:rPr>
          <w:lang w:val="en-GB"/>
        </w:rPr>
        <w:t>t</w:t>
      </w:r>
      <w:r>
        <w:rPr>
          <w:lang w:val="en-GB"/>
        </w:rPr>
        <w:t xml:space="preserve"> of</w:t>
      </w:r>
      <w:r w:rsidRPr="0073006D">
        <w:rPr>
          <w:lang w:val="en-GB"/>
        </w:rPr>
        <w:t xml:space="preserve"> great interest.</w:t>
      </w:r>
    </w:p>
    <w:p w:rsidR="003914B9" w:rsidRPr="0073006D" w:rsidRDefault="003914B9" w:rsidP="009E6FAB">
      <w:pPr>
        <w:rPr>
          <w:lang w:val="en-GB"/>
        </w:rPr>
      </w:pPr>
      <w:r w:rsidRPr="0073006D">
        <w:rPr>
          <w:lang w:val="en-GB"/>
        </w:rPr>
        <w:t>Through the Slideshare channel (march 2011) the Library</w:t>
      </w:r>
      <w:r>
        <w:rPr>
          <w:lang w:val="en-GB"/>
        </w:rPr>
        <w:t xml:space="preserve"> has shared the knowledge of its</w:t>
      </w:r>
      <w:r w:rsidRPr="0073006D">
        <w:rPr>
          <w:lang w:val="en-GB"/>
        </w:rPr>
        <w:t xml:space="preserve"> specialists. This portal </w:t>
      </w:r>
      <w:r>
        <w:rPr>
          <w:lang w:val="en-GB"/>
        </w:rPr>
        <w:t xml:space="preserve">helps disseminate </w:t>
      </w:r>
      <w:r w:rsidRPr="0073006D">
        <w:rPr>
          <w:lang w:val="en-GB"/>
        </w:rPr>
        <w:t xml:space="preserve">presentations of a varied range of subjects prepared by the BNE staff </w:t>
      </w:r>
      <w:r>
        <w:rPr>
          <w:lang w:val="en-GB"/>
        </w:rPr>
        <w:t xml:space="preserve">when </w:t>
      </w:r>
      <w:r w:rsidRPr="0073006D">
        <w:rPr>
          <w:lang w:val="en-GB"/>
        </w:rPr>
        <w:t>attend</w:t>
      </w:r>
      <w:r>
        <w:rPr>
          <w:lang w:val="en-GB"/>
        </w:rPr>
        <w:t>ing c</w:t>
      </w:r>
      <w:r w:rsidRPr="0073006D">
        <w:rPr>
          <w:lang w:val="en-GB"/>
        </w:rPr>
        <w:t>onf</w:t>
      </w:r>
      <w:r>
        <w:rPr>
          <w:lang w:val="en-GB"/>
        </w:rPr>
        <w:t xml:space="preserve">erences, or </w:t>
      </w:r>
      <w:r w:rsidRPr="0073006D">
        <w:rPr>
          <w:lang w:val="en-GB"/>
        </w:rPr>
        <w:t>directly</w:t>
      </w:r>
      <w:r>
        <w:rPr>
          <w:lang w:val="en-GB"/>
        </w:rPr>
        <w:t xml:space="preserve"> prepared for publishing online thus sharing knowledge with all kinds of audience</w:t>
      </w:r>
      <w:r w:rsidRPr="0073006D">
        <w:rPr>
          <w:lang w:val="en-GB"/>
        </w:rPr>
        <w:t>.</w:t>
      </w:r>
    </w:p>
    <w:p w:rsidR="003914B9" w:rsidRPr="0073006D" w:rsidRDefault="003914B9" w:rsidP="0073006D">
      <w:pPr>
        <w:rPr>
          <w:lang w:val="en-GB"/>
        </w:rPr>
      </w:pPr>
      <w:r>
        <w:rPr>
          <w:lang w:val="en-GB"/>
        </w:rPr>
        <w:t xml:space="preserve">But </w:t>
      </w:r>
      <w:r w:rsidRPr="0073006D">
        <w:rPr>
          <w:lang w:val="en-GB"/>
        </w:rPr>
        <w:t>Twitter is perhaps the most d</w:t>
      </w:r>
      <w:r>
        <w:rPr>
          <w:lang w:val="en-GB"/>
        </w:rPr>
        <w:t>y</w:t>
      </w:r>
      <w:r w:rsidRPr="0073006D">
        <w:rPr>
          <w:lang w:val="en-GB"/>
        </w:rPr>
        <w:t xml:space="preserve">namic portal managed by the Library right now with three different </w:t>
      </w:r>
      <w:r w:rsidRPr="009E6FAB">
        <w:rPr>
          <w:bCs/>
          <w:lang w:val="en-GB"/>
        </w:rPr>
        <w:t>accounts</w:t>
      </w:r>
      <w:r w:rsidRPr="0073006D">
        <w:rPr>
          <w:lang w:val="en-GB"/>
        </w:rPr>
        <w:t>; a general one for the Library, one for the Museum and finally, one for the Director. Each of the</w:t>
      </w:r>
      <w:r>
        <w:rPr>
          <w:lang w:val="en-GB"/>
        </w:rPr>
        <w:t>m</w:t>
      </w:r>
      <w:r w:rsidRPr="0073006D">
        <w:rPr>
          <w:lang w:val="en-GB"/>
        </w:rPr>
        <w:t xml:space="preserve"> </w:t>
      </w:r>
      <w:r>
        <w:rPr>
          <w:lang w:val="en-GB"/>
        </w:rPr>
        <w:t xml:space="preserve">is </w:t>
      </w:r>
      <w:r w:rsidRPr="0073006D">
        <w:rPr>
          <w:lang w:val="en-GB"/>
        </w:rPr>
        <w:t>focused on a specific users</w:t>
      </w:r>
      <w:r>
        <w:rPr>
          <w:lang w:val="en-GB"/>
        </w:rPr>
        <w:t>’</w:t>
      </w:r>
      <w:r w:rsidRPr="0073006D">
        <w:rPr>
          <w:lang w:val="en-GB"/>
        </w:rPr>
        <w:t xml:space="preserve"> profile and a communication strategy adapted to their needs. </w:t>
      </w:r>
      <w:r>
        <w:rPr>
          <w:lang w:val="en-GB"/>
        </w:rPr>
        <w:t xml:space="preserve">It has seen </w:t>
      </w:r>
      <w:r w:rsidRPr="0073006D">
        <w:rPr>
          <w:lang w:val="en-GB"/>
        </w:rPr>
        <w:t xml:space="preserve">enormous growth and the answer of our followers has been </w:t>
      </w:r>
      <w:r>
        <w:rPr>
          <w:lang w:val="en-GB"/>
        </w:rPr>
        <w:t>really</w:t>
      </w:r>
      <w:r w:rsidRPr="0073006D">
        <w:rPr>
          <w:lang w:val="en-GB"/>
        </w:rPr>
        <w:t xml:space="preserve"> gratifying. </w:t>
      </w:r>
    </w:p>
    <w:p w:rsidR="003914B9" w:rsidRDefault="003914B9" w:rsidP="009E6FAB">
      <w:pPr>
        <w:rPr>
          <w:lang w:val="en-GB"/>
        </w:rPr>
      </w:pPr>
    </w:p>
    <w:p w:rsidR="003914B9" w:rsidRDefault="003914B9" w:rsidP="009E6FAB">
      <w:pPr>
        <w:rPr>
          <w:lang w:val="en-GB"/>
        </w:rPr>
      </w:pPr>
      <w:r w:rsidRPr="009E6FAB">
        <w:rPr>
          <w:lang w:val="en-GB"/>
        </w:rPr>
        <w:t xml:space="preserve">The conclusions </w:t>
      </w:r>
      <w:r>
        <w:rPr>
          <w:lang w:val="en-GB"/>
        </w:rPr>
        <w:t>we may get from</w:t>
      </w:r>
      <w:r w:rsidRPr="009E6FAB">
        <w:rPr>
          <w:lang w:val="en-GB"/>
        </w:rPr>
        <w:t xml:space="preserve"> our presence in the web 2.0 </w:t>
      </w:r>
      <w:r>
        <w:rPr>
          <w:lang w:val="en-GB"/>
        </w:rPr>
        <w:t xml:space="preserve">is </w:t>
      </w:r>
      <w:r w:rsidRPr="009E6FAB">
        <w:rPr>
          <w:lang w:val="en-GB"/>
        </w:rPr>
        <w:t>very positive and this feeling is strengthe</w:t>
      </w:r>
      <w:r>
        <w:rPr>
          <w:lang w:val="en-GB"/>
        </w:rPr>
        <w:t>ne</w:t>
      </w:r>
      <w:r w:rsidRPr="009E6FAB">
        <w:rPr>
          <w:lang w:val="en-GB"/>
        </w:rPr>
        <w:t>d everyday:</w:t>
      </w:r>
    </w:p>
    <w:p w:rsidR="003914B9" w:rsidRPr="009E6FAB" w:rsidRDefault="003914B9" w:rsidP="009E6FAB">
      <w:pPr>
        <w:rPr>
          <w:lang w:val="en-GB"/>
        </w:rPr>
      </w:pPr>
    </w:p>
    <w:p w:rsidR="003914B9" w:rsidRPr="009E6FAB" w:rsidRDefault="003914B9" w:rsidP="00827EDF">
      <w:pPr>
        <w:widowControl w:val="0"/>
        <w:numPr>
          <w:ilvl w:val="0"/>
          <w:numId w:val="18"/>
        </w:numPr>
        <w:suppressAutoHyphens/>
        <w:spacing w:before="0" w:after="0"/>
        <w:rPr>
          <w:lang w:val="en-GB"/>
        </w:rPr>
      </w:pPr>
      <w:r w:rsidRPr="009E6FAB">
        <w:rPr>
          <w:lang w:val="en-GB"/>
        </w:rPr>
        <w:t xml:space="preserve">It has contributed to a </w:t>
      </w:r>
      <w:r w:rsidRPr="009E6FAB">
        <w:rPr>
          <w:b/>
          <w:bCs/>
          <w:lang w:val="en-GB"/>
        </w:rPr>
        <w:t>greater openness</w:t>
      </w:r>
      <w:r w:rsidRPr="009E6FAB">
        <w:rPr>
          <w:lang w:val="en-GB"/>
        </w:rPr>
        <w:t xml:space="preserve"> of the Institution to the society.</w:t>
      </w:r>
    </w:p>
    <w:p w:rsidR="003914B9" w:rsidRPr="009E6FAB" w:rsidRDefault="003914B9" w:rsidP="009E6FAB">
      <w:pPr>
        <w:rPr>
          <w:lang w:val="en-GB"/>
        </w:rPr>
      </w:pPr>
      <w:r w:rsidRPr="009E6FAB">
        <w:rPr>
          <w:lang w:val="en-GB"/>
        </w:rPr>
        <w:t>It has changed</w:t>
      </w:r>
      <w:r>
        <w:rPr>
          <w:lang w:val="en-GB"/>
        </w:rPr>
        <w:t xml:space="preserve"> the perception of the citizens, who </w:t>
      </w:r>
      <w:r w:rsidRPr="009E6FAB">
        <w:rPr>
          <w:lang w:val="en-GB"/>
        </w:rPr>
        <w:t xml:space="preserve">now feel that the Institution is </w:t>
      </w:r>
      <w:r>
        <w:rPr>
          <w:lang w:val="en-GB"/>
        </w:rPr>
        <w:t>“theirs” to a greater extent</w:t>
      </w:r>
      <w:r w:rsidRPr="009E6FAB">
        <w:rPr>
          <w:lang w:val="en-GB"/>
        </w:rPr>
        <w:t xml:space="preserve">, </w:t>
      </w:r>
      <w:r>
        <w:rPr>
          <w:lang w:val="en-GB"/>
        </w:rPr>
        <w:t xml:space="preserve">being </w:t>
      </w:r>
      <w:r w:rsidRPr="009E6FAB">
        <w:rPr>
          <w:lang w:val="en-GB"/>
        </w:rPr>
        <w:t>at their service as keeping and promoting common Heritage. The tercentenary slogan of the Library, celebrated last year, summ</w:t>
      </w:r>
      <w:r>
        <w:rPr>
          <w:lang w:val="en-GB"/>
        </w:rPr>
        <w:t>a</w:t>
      </w:r>
      <w:r w:rsidRPr="009E6FAB">
        <w:rPr>
          <w:lang w:val="en-GB"/>
        </w:rPr>
        <w:t xml:space="preserve">rises </w:t>
      </w:r>
      <w:r>
        <w:rPr>
          <w:lang w:val="en-GB"/>
        </w:rPr>
        <w:t>this idea that guides</w:t>
      </w:r>
      <w:r w:rsidRPr="009E6FAB">
        <w:rPr>
          <w:lang w:val="en-GB"/>
        </w:rPr>
        <w:t xml:space="preserve"> us and draws the lines of our future work. "ES TUYA". It's yours.</w:t>
      </w:r>
      <w:r>
        <w:rPr>
          <w:lang w:val="en-GB"/>
        </w:rPr>
        <w:br/>
      </w:r>
    </w:p>
    <w:p w:rsidR="003914B9" w:rsidRPr="009E6FAB" w:rsidRDefault="003914B9" w:rsidP="00827EDF">
      <w:pPr>
        <w:widowControl w:val="0"/>
        <w:numPr>
          <w:ilvl w:val="0"/>
          <w:numId w:val="18"/>
        </w:numPr>
        <w:suppressAutoHyphens/>
        <w:spacing w:before="0" w:after="0"/>
        <w:rPr>
          <w:lang w:val="en-GB"/>
        </w:rPr>
      </w:pPr>
      <w:r w:rsidRPr="009E6FAB">
        <w:rPr>
          <w:lang w:val="en-GB"/>
        </w:rPr>
        <w:t xml:space="preserve">It has improved the </w:t>
      </w:r>
      <w:r w:rsidRPr="009E6FAB">
        <w:rPr>
          <w:b/>
          <w:bCs/>
          <w:lang w:val="en-GB"/>
        </w:rPr>
        <w:t xml:space="preserve">external image </w:t>
      </w:r>
      <w:r w:rsidRPr="009E6FAB">
        <w:rPr>
          <w:lang w:val="en-GB"/>
        </w:rPr>
        <w:t>of the Institution.</w:t>
      </w:r>
    </w:p>
    <w:p w:rsidR="003914B9" w:rsidRDefault="003914B9" w:rsidP="009E6FAB">
      <w:pPr>
        <w:rPr>
          <w:lang w:val="en-GB"/>
        </w:rPr>
      </w:pPr>
      <w:r w:rsidRPr="009E6FAB">
        <w:rPr>
          <w:lang w:val="en-GB"/>
        </w:rPr>
        <w:t xml:space="preserve">As a consequence of </w:t>
      </w:r>
      <w:r>
        <w:rPr>
          <w:lang w:val="en-GB"/>
        </w:rPr>
        <w:t>the above idea</w:t>
      </w:r>
      <w:r w:rsidRPr="009E6FAB">
        <w:rPr>
          <w:lang w:val="en-GB"/>
        </w:rPr>
        <w:t xml:space="preserve">, the Institution has become closer and its image has improved </w:t>
      </w:r>
      <w:r>
        <w:rPr>
          <w:lang w:val="en-GB"/>
        </w:rPr>
        <w:t>from</w:t>
      </w:r>
      <w:r w:rsidRPr="009E6FAB">
        <w:rPr>
          <w:lang w:val="en-GB"/>
        </w:rPr>
        <w:t xml:space="preserve"> the citizens</w:t>
      </w:r>
      <w:r>
        <w:rPr>
          <w:lang w:val="en-GB"/>
        </w:rPr>
        <w:t>’</w:t>
      </w:r>
      <w:r w:rsidRPr="009E6FAB">
        <w:rPr>
          <w:lang w:val="en-GB"/>
        </w:rPr>
        <w:t xml:space="preserve"> view</w:t>
      </w:r>
      <w:r>
        <w:rPr>
          <w:lang w:val="en-GB"/>
        </w:rPr>
        <w:t xml:space="preserve">. They are now much more aware of </w:t>
      </w:r>
      <w:r w:rsidRPr="009E6FAB">
        <w:rPr>
          <w:lang w:val="en-GB"/>
        </w:rPr>
        <w:t>what we do and the Heritage we keep.</w:t>
      </w:r>
    </w:p>
    <w:p w:rsidR="003914B9" w:rsidRPr="009E6FAB" w:rsidRDefault="003914B9" w:rsidP="009E6FAB">
      <w:pPr>
        <w:rPr>
          <w:lang w:val="en-GB"/>
        </w:rPr>
      </w:pPr>
    </w:p>
    <w:p w:rsidR="003914B9" w:rsidRPr="009E6FAB" w:rsidRDefault="003914B9" w:rsidP="00827EDF">
      <w:pPr>
        <w:widowControl w:val="0"/>
        <w:numPr>
          <w:ilvl w:val="0"/>
          <w:numId w:val="18"/>
        </w:numPr>
        <w:suppressAutoHyphens/>
        <w:spacing w:before="0" w:after="0"/>
        <w:rPr>
          <w:lang w:val="en-GB"/>
        </w:rPr>
      </w:pPr>
      <w:r w:rsidRPr="009E6FAB">
        <w:rPr>
          <w:lang w:val="en-GB"/>
        </w:rPr>
        <w:t xml:space="preserve">It has </w:t>
      </w:r>
      <w:r w:rsidRPr="009E6FAB">
        <w:rPr>
          <w:b/>
          <w:bCs/>
          <w:lang w:val="en-GB"/>
        </w:rPr>
        <w:t>increased the visibility</w:t>
      </w:r>
      <w:r>
        <w:rPr>
          <w:lang w:val="en-GB"/>
        </w:rPr>
        <w:t xml:space="preserve"> of all the tasks carried out by the Library. </w:t>
      </w:r>
    </w:p>
    <w:p w:rsidR="003914B9" w:rsidRDefault="003914B9" w:rsidP="009E6FAB">
      <w:pPr>
        <w:rPr>
          <w:lang w:val="en-GB"/>
        </w:rPr>
      </w:pPr>
      <w:r w:rsidRPr="009E6FAB">
        <w:rPr>
          <w:lang w:val="en-GB"/>
        </w:rPr>
        <w:t xml:space="preserve">The versatility of these tools allow to show the tasks and processes </w:t>
      </w:r>
      <w:r>
        <w:rPr>
          <w:lang w:val="en-GB"/>
        </w:rPr>
        <w:t xml:space="preserve">through an </w:t>
      </w:r>
      <w:r w:rsidRPr="009E6FAB">
        <w:rPr>
          <w:lang w:val="en-GB"/>
        </w:rPr>
        <w:t>audiovisual format (Youtube), image (Flickr), presentation (Slideshare), post (blog) or twit (Twitter)</w:t>
      </w:r>
      <w:r>
        <w:rPr>
          <w:lang w:val="en-GB"/>
        </w:rPr>
        <w:t>,</w:t>
      </w:r>
      <w:r w:rsidRPr="009E6FAB">
        <w:rPr>
          <w:lang w:val="en-GB"/>
        </w:rPr>
        <w:t xml:space="preserve"> </w:t>
      </w:r>
      <w:r>
        <w:rPr>
          <w:lang w:val="en-GB"/>
        </w:rPr>
        <w:t>thus r</w:t>
      </w:r>
      <w:r w:rsidRPr="009E6FAB">
        <w:rPr>
          <w:lang w:val="en-GB"/>
        </w:rPr>
        <w:t>each</w:t>
      </w:r>
      <w:r>
        <w:rPr>
          <w:lang w:val="en-GB"/>
        </w:rPr>
        <w:t>ing</w:t>
      </w:r>
      <w:r w:rsidRPr="009E6FAB">
        <w:rPr>
          <w:lang w:val="en-GB"/>
        </w:rPr>
        <w:t xml:space="preserve"> people worldwide. The viral effect of these platforms in the di</w:t>
      </w:r>
      <w:r>
        <w:rPr>
          <w:lang w:val="en-GB"/>
        </w:rPr>
        <w:t>s</w:t>
      </w:r>
      <w:r w:rsidRPr="009E6FAB">
        <w:rPr>
          <w:lang w:val="en-GB"/>
        </w:rPr>
        <w:t xml:space="preserve">semination of information is decisive. </w:t>
      </w:r>
    </w:p>
    <w:p w:rsidR="003914B9" w:rsidRPr="009E6FAB" w:rsidRDefault="003914B9" w:rsidP="009E6FAB">
      <w:pPr>
        <w:rPr>
          <w:lang w:val="en-GB"/>
        </w:rPr>
      </w:pPr>
    </w:p>
    <w:p w:rsidR="003914B9" w:rsidRPr="009E6FAB" w:rsidRDefault="003914B9" w:rsidP="00827EDF">
      <w:pPr>
        <w:widowControl w:val="0"/>
        <w:numPr>
          <w:ilvl w:val="0"/>
          <w:numId w:val="18"/>
        </w:numPr>
        <w:suppressAutoHyphens/>
        <w:spacing w:before="0" w:after="0"/>
        <w:rPr>
          <w:lang w:val="en-GB"/>
        </w:rPr>
      </w:pPr>
      <w:r>
        <w:rPr>
          <w:lang w:val="en-GB"/>
        </w:rPr>
        <w:t>It helps</w:t>
      </w:r>
      <w:r w:rsidRPr="009E6FAB">
        <w:rPr>
          <w:lang w:val="en-GB"/>
        </w:rPr>
        <w:t xml:space="preserve"> </w:t>
      </w:r>
      <w:r>
        <w:rPr>
          <w:b/>
          <w:lang w:val="en-GB"/>
        </w:rPr>
        <w:t>make</w:t>
      </w:r>
      <w:r w:rsidRPr="009E6FAB">
        <w:rPr>
          <w:b/>
          <w:bCs/>
          <w:lang w:val="en-GB"/>
        </w:rPr>
        <w:t xml:space="preserve"> internal working processes</w:t>
      </w:r>
      <w:r w:rsidRPr="009E6FAB">
        <w:rPr>
          <w:b/>
          <w:lang w:val="en-GB"/>
        </w:rPr>
        <w:t xml:space="preserve"> more dynamic</w:t>
      </w:r>
      <w:r>
        <w:rPr>
          <w:lang w:val="en-GB"/>
        </w:rPr>
        <w:t>.</w:t>
      </w:r>
    </w:p>
    <w:p w:rsidR="003914B9" w:rsidRPr="009E6FAB" w:rsidRDefault="003914B9" w:rsidP="009E6FAB">
      <w:pPr>
        <w:rPr>
          <w:lang w:val="en-GB"/>
        </w:rPr>
      </w:pPr>
      <w:r w:rsidRPr="009E6FAB">
        <w:rPr>
          <w:lang w:val="en-GB"/>
        </w:rPr>
        <w:t>Many inter</w:t>
      </w:r>
      <w:r>
        <w:rPr>
          <w:lang w:val="en-GB"/>
        </w:rPr>
        <w:t>n</w:t>
      </w:r>
      <w:r w:rsidRPr="009E6FAB">
        <w:rPr>
          <w:lang w:val="en-GB"/>
        </w:rPr>
        <w:t>al processes of the Library, little know</w:t>
      </w:r>
      <w:r>
        <w:rPr>
          <w:lang w:val="en-GB"/>
        </w:rPr>
        <w:t>n</w:t>
      </w:r>
      <w:r w:rsidRPr="009E6FAB">
        <w:rPr>
          <w:lang w:val="en-GB"/>
        </w:rPr>
        <w:t xml:space="preserve"> until now, have been made public and shared with the citizens through the 2.0 channels. This provides feedback from users to the profess</w:t>
      </w:r>
      <w:r>
        <w:rPr>
          <w:lang w:val="en-GB"/>
        </w:rPr>
        <w:t>i</w:t>
      </w:r>
      <w:r w:rsidRPr="009E6FAB">
        <w:rPr>
          <w:lang w:val="en-GB"/>
        </w:rPr>
        <w:t xml:space="preserve">onals that perceive interest for the tasks that are developed in the institution and they are more aware of the information needs. This way, the work is enriched with the motivation of the external answer. The Library professionals are </w:t>
      </w:r>
      <w:r>
        <w:rPr>
          <w:lang w:val="en-GB"/>
        </w:rPr>
        <w:t xml:space="preserve">aware </w:t>
      </w:r>
      <w:r w:rsidRPr="009E6FAB">
        <w:rPr>
          <w:lang w:val="en-GB"/>
        </w:rPr>
        <w:t xml:space="preserve">of the interest that their activity and their specialised knowledge </w:t>
      </w:r>
      <w:r>
        <w:rPr>
          <w:lang w:val="en-GB"/>
        </w:rPr>
        <w:t>create</w:t>
      </w:r>
      <w:r w:rsidRPr="009E6FAB">
        <w:rPr>
          <w:lang w:val="en-GB"/>
        </w:rPr>
        <w:t xml:space="preserve"> among citizens.</w:t>
      </w:r>
    </w:p>
    <w:p w:rsidR="003914B9" w:rsidRPr="009E6FAB" w:rsidRDefault="003914B9" w:rsidP="009E6FAB">
      <w:pPr>
        <w:rPr>
          <w:lang w:val="en-GB"/>
        </w:rPr>
      </w:pPr>
    </w:p>
    <w:p w:rsidR="003914B9" w:rsidRPr="009E6FAB" w:rsidRDefault="003914B9" w:rsidP="00827EDF">
      <w:pPr>
        <w:widowControl w:val="0"/>
        <w:numPr>
          <w:ilvl w:val="0"/>
          <w:numId w:val="18"/>
        </w:numPr>
        <w:suppressAutoHyphens/>
        <w:spacing w:before="0" w:after="0"/>
        <w:rPr>
          <w:lang w:val="en-GB"/>
        </w:rPr>
      </w:pPr>
      <w:r w:rsidRPr="009E6FAB">
        <w:rPr>
          <w:lang w:val="en-GB"/>
        </w:rPr>
        <w:t xml:space="preserve">It opens </w:t>
      </w:r>
      <w:r w:rsidRPr="009E6FAB">
        <w:rPr>
          <w:b/>
          <w:bCs/>
          <w:lang w:val="en-GB"/>
        </w:rPr>
        <w:t xml:space="preserve">new investigation fields </w:t>
      </w:r>
      <w:r w:rsidRPr="009E6FAB">
        <w:rPr>
          <w:lang w:val="en-GB"/>
        </w:rPr>
        <w:t>to researche</w:t>
      </w:r>
      <w:r>
        <w:rPr>
          <w:lang w:val="en-GB"/>
        </w:rPr>
        <w:t>r</w:t>
      </w:r>
      <w:r w:rsidRPr="009E6FAB">
        <w:rPr>
          <w:lang w:val="en-GB"/>
        </w:rPr>
        <w:t>s by dis</w:t>
      </w:r>
      <w:r>
        <w:rPr>
          <w:lang w:val="en-GB"/>
        </w:rPr>
        <w:t>s</w:t>
      </w:r>
      <w:r w:rsidRPr="009E6FAB">
        <w:rPr>
          <w:lang w:val="en-GB"/>
        </w:rPr>
        <w:t>eminating little known collections (i.e. Ephemera).</w:t>
      </w:r>
    </w:p>
    <w:p w:rsidR="003914B9" w:rsidRPr="009E6FAB" w:rsidRDefault="003914B9" w:rsidP="009E6FAB">
      <w:pPr>
        <w:rPr>
          <w:lang w:val="en-GB"/>
        </w:rPr>
      </w:pPr>
      <w:r w:rsidRPr="009E6FAB">
        <w:rPr>
          <w:lang w:val="en-GB"/>
        </w:rPr>
        <w:t>Thanks to these tools</w:t>
      </w:r>
      <w:r>
        <w:rPr>
          <w:lang w:val="en-GB"/>
        </w:rPr>
        <w:t>,</w:t>
      </w:r>
      <w:r w:rsidRPr="009E6FAB">
        <w:rPr>
          <w:lang w:val="en-GB"/>
        </w:rPr>
        <w:t xml:space="preserve"> tasks and collections less known have been promoted and they are particularly interesting subjects for new investigation lines.</w:t>
      </w:r>
    </w:p>
    <w:p w:rsidR="003914B9" w:rsidRDefault="003914B9" w:rsidP="009E6FAB">
      <w:pPr>
        <w:rPr>
          <w:lang w:val="en-GB"/>
        </w:rPr>
      </w:pPr>
    </w:p>
    <w:p w:rsidR="003914B9" w:rsidRDefault="003914B9" w:rsidP="00827EDF">
      <w:pPr>
        <w:numPr>
          <w:ilvl w:val="0"/>
          <w:numId w:val="18"/>
        </w:numPr>
        <w:rPr>
          <w:lang w:val="en-GB"/>
        </w:rPr>
      </w:pPr>
      <w:r w:rsidRPr="009E6FAB">
        <w:rPr>
          <w:lang w:val="en-GB"/>
        </w:rPr>
        <w:t xml:space="preserve">It has allowed us to </w:t>
      </w:r>
      <w:r w:rsidRPr="009E6FAB">
        <w:rPr>
          <w:b/>
          <w:bCs/>
          <w:lang w:val="en-GB"/>
        </w:rPr>
        <w:t>better understand and answer our user</w:t>
      </w:r>
      <w:r>
        <w:rPr>
          <w:b/>
          <w:bCs/>
          <w:lang w:val="en-GB"/>
        </w:rPr>
        <w:t>s’</w:t>
      </w:r>
      <w:r w:rsidRPr="009E6FAB">
        <w:rPr>
          <w:b/>
          <w:bCs/>
          <w:lang w:val="en-GB"/>
        </w:rPr>
        <w:t xml:space="preserve"> needs</w:t>
      </w:r>
      <w:r w:rsidRPr="009E6FAB">
        <w:rPr>
          <w:lang w:val="en-GB"/>
        </w:rPr>
        <w:t xml:space="preserve"> </w:t>
      </w:r>
      <w:r>
        <w:rPr>
          <w:lang w:val="en-GB"/>
        </w:rPr>
        <w:t xml:space="preserve">with regards to </w:t>
      </w:r>
      <w:r w:rsidRPr="009E6FAB">
        <w:rPr>
          <w:lang w:val="en-GB"/>
        </w:rPr>
        <w:t>both information and services.</w:t>
      </w:r>
    </w:p>
    <w:p w:rsidR="003914B9" w:rsidRDefault="003914B9" w:rsidP="00184CB2">
      <w:pPr>
        <w:rPr>
          <w:lang w:val="en-GB"/>
        </w:rPr>
      </w:pPr>
      <w:r w:rsidRPr="009E6FAB">
        <w:rPr>
          <w:lang w:val="en-GB"/>
        </w:rPr>
        <w:t xml:space="preserve">In line with </w:t>
      </w:r>
      <w:r>
        <w:rPr>
          <w:lang w:val="en-GB"/>
        </w:rPr>
        <w:t xml:space="preserve">this idea of </w:t>
      </w:r>
      <w:r w:rsidRPr="009E6FAB">
        <w:rPr>
          <w:lang w:val="en-GB"/>
        </w:rPr>
        <w:t xml:space="preserve">dynamization of internal processes, feedback from users </w:t>
      </w:r>
      <w:r>
        <w:rPr>
          <w:lang w:val="en-GB"/>
        </w:rPr>
        <w:t xml:space="preserve">helps </w:t>
      </w:r>
      <w:r w:rsidRPr="009E6FAB">
        <w:rPr>
          <w:lang w:val="en-GB"/>
        </w:rPr>
        <w:t xml:space="preserve">refine our working priorities, </w:t>
      </w:r>
      <w:r>
        <w:rPr>
          <w:lang w:val="en-GB"/>
        </w:rPr>
        <w:t xml:space="preserve">according to </w:t>
      </w:r>
      <w:r w:rsidRPr="009E6FAB">
        <w:rPr>
          <w:lang w:val="en-GB"/>
        </w:rPr>
        <w:t xml:space="preserve">what </w:t>
      </w:r>
      <w:r>
        <w:rPr>
          <w:lang w:val="en-GB"/>
        </w:rPr>
        <w:t>s</w:t>
      </w:r>
      <w:r w:rsidRPr="009E6FAB">
        <w:rPr>
          <w:lang w:val="en-GB"/>
        </w:rPr>
        <w:t xml:space="preserve">ociety </w:t>
      </w:r>
      <w:r>
        <w:rPr>
          <w:lang w:val="en-GB"/>
        </w:rPr>
        <w:t>demands</w:t>
      </w:r>
      <w:r w:rsidRPr="009E6FAB">
        <w:rPr>
          <w:lang w:val="en-GB"/>
        </w:rPr>
        <w:t xml:space="preserve"> fr</w:t>
      </w:r>
      <w:r>
        <w:rPr>
          <w:lang w:val="en-GB"/>
        </w:rPr>
        <w:t>om</w:t>
      </w:r>
      <w:r w:rsidRPr="009E6FAB">
        <w:rPr>
          <w:lang w:val="en-GB"/>
        </w:rPr>
        <w:t xml:space="preserve"> the Institution. This openness to Society</w:t>
      </w:r>
      <w:r>
        <w:rPr>
          <w:lang w:val="en-GB"/>
        </w:rPr>
        <w:t xml:space="preserve"> allowed by 2.0 platforms </w:t>
      </w:r>
      <w:r w:rsidRPr="009E6FAB">
        <w:rPr>
          <w:lang w:val="en-GB"/>
        </w:rPr>
        <w:t>is essential nowadays for librar</w:t>
      </w:r>
      <w:r>
        <w:rPr>
          <w:lang w:val="en-GB"/>
        </w:rPr>
        <w:t>y</w:t>
      </w:r>
      <w:r w:rsidRPr="009E6FAB">
        <w:rPr>
          <w:lang w:val="en-GB"/>
        </w:rPr>
        <w:t xml:space="preserve"> associations and libraries </w:t>
      </w:r>
      <w:r>
        <w:rPr>
          <w:lang w:val="en-GB"/>
        </w:rPr>
        <w:t xml:space="preserve">in order </w:t>
      </w:r>
      <w:r w:rsidRPr="009E6FAB">
        <w:rPr>
          <w:lang w:val="en-GB"/>
        </w:rPr>
        <w:t>to accomplish their mission.</w:t>
      </w:r>
    </w:p>
    <w:p w:rsidR="003914B9" w:rsidRPr="009E6FAB" w:rsidRDefault="003914B9" w:rsidP="00184CB2">
      <w:pPr>
        <w:rPr>
          <w:lang w:val="en-GB"/>
        </w:rPr>
      </w:pPr>
    </w:p>
    <w:p w:rsidR="003914B9" w:rsidRPr="009E6FAB" w:rsidRDefault="003914B9" w:rsidP="00827EDF">
      <w:pPr>
        <w:numPr>
          <w:ilvl w:val="0"/>
          <w:numId w:val="18"/>
        </w:numPr>
        <w:rPr>
          <w:lang w:val="en-GB"/>
        </w:rPr>
      </w:pPr>
      <w:r>
        <w:rPr>
          <w:lang w:val="en-GB"/>
        </w:rPr>
        <w:t xml:space="preserve">It means a </w:t>
      </w:r>
      <w:r w:rsidRPr="009E6FAB">
        <w:rPr>
          <w:b/>
          <w:bCs/>
          <w:lang w:val="en-GB"/>
        </w:rPr>
        <w:t>daily challenge</w:t>
      </w:r>
      <w:r>
        <w:rPr>
          <w:lang w:val="en-GB"/>
        </w:rPr>
        <w:t xml:space="preserve"> and encourages us to improve. </w:t>
      </w:r>
    </w:p>
    <w:p w:rsidR="003914B9" w:rsidRPr="009E6FAB" w:rsidRDefault="003914B9" w:rsidP="009E6FAB">
      <w:pPr>
        <w:rPr>
          <w:lang w:val="en-GB"/>
        </w:rPr>
      </w:pPr>
      <w:r>
        <w:rPr>
          <w:lang w:val="en-GB"/>
        </w:rPr>
        <w:t xml:space="preserve">In connection with above, </w:t>
      </w:r>
      <w:r w:rsidRPr="009E6FAB">
        <w:rPr>
          <w:lang w:val="en-GB"/>
        </w:rPr>
        <w:t xml:space="preserve">the answer </w:t>
      </w:r>
      <w:r>
        <w:rPr>
          <w:lang w:val="en-GB"/>
        </w:rPr>
        <w:t>from</w:t>
      </w:r>
      <w:r w:rsidRPr="009E6FAB">
        <w:rPr>
          <w:lang w:val="en-GB"/>
        </w:rPr>
        <w:t xml:space="preserve"> o</w:t>
      </w:r>
      <w:r>
        <w:rPr>
          <w:lang w:val="en-GB"/>
        </w:rPr>
        <w:t>ur users draws the path for professionals</w:t>
      </w:r>
      <w:r w:rsidRPr="009E6FAB">
        <w:rPr>
          <w:lang w:val="en-GB"/>
        </w:rPr>
        <w:t xml:space="preserve"> in the</w:t>
      </w:r>
      <w:r>
        <w:rPr>
          <w:lang w:val="en-GB"/>
        </w:rPr>
        <w:t>ir</w:t>
      </w:r>
      <w:r w:rsidRPr="009E6FAB">
        <w:rPr>
          <w:lang w:val="en-GB"/>
        </w:rPr>
        <w:t xml:space="preserve"> anal</w:t>
      </w:r>
      <w:r>
        <w:rPr>
          <w:lang w:val="en-GB"/>
        </w:rPr>
        <w:t>y</w:t>
      </w:r>
      <w:r w:rsidRPr="009E6FAB">
        <w:rPr>
          <w:lang w:val="en-GB"/>
        </w:rPr>
        <w:t>s</w:t>
      </w:r>
      <w:r>
        <w:rPr>
          <w:lang w:val="en-GB"/>
        </w:rPr>
        <w:t>i</w:t>
      </w:r>
      <w:r w:rsidRPr="009E6FAB">
        <w:rPr>
          <w:lang w:val="en-GB"/>
        </w:rPr>
        <w:t>s of priorities</w:t>
      </w:r>
      <w:r>
        <w:rPr>
          <w:lang w:val="en-GB"/>
        </w:rPr>
        <w:t>,</w:t>
      </w:r>
      <w:r w:rsidRPr="009E6FAB">
        <w:rPr>
          <w:lang w:val="en-GB"/>
        </w:rPr>
        <w:t xml:space="preserve"> and in the way </w:t>
      </w:r>
      <w:r>
        <w:rPr>
          <w:lang w:val="en-GB"/>
        </w:rPr>
        <w:t xml:space="preserve">in which we may </w:t>
      </w:r>
      <w:r w:rsidRPr="009E6FAB">
        <w:rPr>
          <w:lang w:val="en-GB"/>
        </w:rPr>
        <w:t xml:space="preserve">fulfil our mission and satisfy </w:t>
      </w:r>
      <w:r>
        <w:rPr>
          <w:lang w:val="en-GB"/>
        </w:rPr>
        <w:t>users’</w:t>
      </w:r>
      <w:r w:rsidRPr="009E6FAB">
        <w:rPr>
          <w:lang w:val="en-GB"/>
        </w:rPr>
        <w:t xml:space="preserve"> needs.</w:t>
      </w:r>
    </w:p>
    <w:p w:rsidR="003914B9" w:rsidRPr="009E6FAB" w:rsidRDefault="003914B9" w:rsidP="009E6FAB">
      <w:pPr>
        <w:rPr>
          <w:lang w:val="en-GB"/>
        </w:rPr>
      </w:pPr>
    </w:p>
    <w:p w:rsidR="003914B9" w:rsidRPr="009E6FAB" w:rsidRDefault="003914B9" w:rsidP="00827EDF">
      <w:pPr>
        <w:numPr>
          <w:ilvl w:val="0"/>
          <w:numId w:val="18"/>
        </w:numPr>
        <w:rPr>
          <w:lang w:val="en-GB"/>
        </w:rPr>
      </w:pPr>
      <w:r w:rsidRPr="009E6FAB">
        <w:rPr>
          <w:lang w:val="en-GB"/>
        </w:rPr>
        <w:t xml:space="preserve">It </w:t>
      </w:r>
      <w:r>
        <w:rPr>
          <w:lang w:val="en-GB"/>
        </w:rPr>
        <w:t xml:space="preserve">enables a </w:t>
      </w:r>
      <w:r w:rsidRPr="009E6FAB">
        <w:rPr>
          <w:lang w:val="en-GB"/>
        </w:rPr>
        <w:t>closer contact with similar institution</w:t>
      </w:r>
      <w:r>
        <w:rPr>
          <w:lang w:val="en-GB"/>
        </w:rPr>
        <w:t>s</w:t>
      </w:r>
      <w:r w:rsidRPr="009E6FAB">
        <w:rPr>
          <w:lang w:val="en-GB"/>
        </w:rPr>
        <w:t xml:space="preserve">, </w:t>
      </w:r>
      <w:r w:rsidRPr="009E6FAB">
        <w:rPr>
          <w:b/>
          <w:bCs/>
          <w:lang w:val="en-GB"/>
        </w:rPr>
        <w:t>shar</w:t>
      </w:r>
      <w:r>
        <w:rPr>
          <w:b/>
          <w:bCs/>
          <w:lang w:val="en-GB"/>
        </w:rPr>
        <w:t>ing</w:t>
      </w:r>
      <w:r w:rsidRPr="009E6FAB">
        <w:rPr>
          <w:b/>
          <w:bCs/>
          <w:lang w:val="en-GB"/>
        </w:rPr>
        <w:t xml:space="preserve"> knowledge</w:t>
      </w:r>
      <w:r w:rsidRPr="009E6FAB">
        <w:rPr>
          <w:lang w:val="en-GB"/>
        </w:rPr>
        <w:t xml:space="preserve"> and learn</w:t>
      </w:r>
      <w:r>
        <w:rPr>
          <w:lang w:val="en-GB"/>
        </w:rPr>
        <w:t>ing</w:t>
      </w:r>
      <w:r w:rsidRPr="009E6FAB">
        <w:rPr>
          <w:lang w:val="en-GB"/>
        </w:rPr>
        <w:t xml:space="preserve"> from them.</w:t>
      </w:r>
    </w:p>
    <w:p w:rsidR="003914B9" w:rsidRPr="009E6FAB" w:rsidRDefault="003914B9" w:rsidP="009E6FAB">
      <w:pPr>
        <w:rPr>
          <w:lang w:val="en-GB"/>
        </w:rPr>
      </w:pPr>
      <w:r w:rsidRPr="009E6FAB">
        <w:rPr>
          <w:lang w:val="en-GB"/>
        </w:rPr>
        <w:t xml:space="preserve">The growing presence of libraries and professional associations in social media and 2.0 platforms has, furthermore, </w:t>
      </w:r>
      <w:r>
        <w:rPr>
          <w:lang w:val="en-GB"/>
        </w:rPr>
        <w:t xml:space="preserve">another </w:t>
      </w:r>
      <w:r w:rsidRPr="009E6FAB">
        <w:rPr>
          <w:lang w:val="en-GB"/>
        </w:rPr>
        <w:t>added value: throu</w:t>
      </w:r>
      <w:r>
        <w:rPr>
          <w:lang w:val="en-GB"/>
        </w:rPr>
        <w:t xml:space="preserve">gh these 2.0 portals, library </w:t>
      </w:r>
      <w:r w:rsidRPr="009E6FAB">
        <w:rPr>
          <w:lang w:val="en-GB"/>
        </w:rPr>
        <w:t>organizations can know better</w:t>
      </w:r>
      <w:r>
        <w:rPr>
          <w:lang w:val="en-GB"/>
        </w:rPr>
        <w:t xml:space="preserve"> know</w:t>
      </w:r>
      <w:r w:rsidRPr="009E6FAB">
        <w:rPr>
          <w:lang w:val="en-GB"/>
        </w:rPr>
        <w:t xml:space="preserve"> their activities and the use </w:t>
      </w:r>
      <w:r>
        <w:rPr>
          <w:lang w:val="en-GB"/>
        </w:rPr>
        <w:t>of</w:t>
      </w:r>
      <w:r w:rsidRPr="009E6FAB">
        <w:rPr>
          <w:lang w:val="en-GB"/>
        </w:rPr>
        <w:t xml:space="preserve"> the different tools</w:t>
      </w:r>
      <w:r>
        <w:rPr>
          <w:lang w:val="en-GB"/>
        </w:rPr>
        <w:t xml:space="preserve"> made by others</w:t>
      </w:r>
      <w:r w:rsidRPr="009E6FAB">
        <w:rPr>
          <w:lang w:val="en-GB"/>
        </w:rPr>
        <w:t xml:space="preserve">, </w:t>
      </w:r>
      <w:r>
        <w:rPr>
          <w:lang w:val="en-GB"/>
        </w:rPr>
        <w:t xml:space="preserve">learn from each other and share knowledge. It all </w:t>
      </w:r>
      <w:r w:rsidRPr="009E6FAB">
        <w:rPr>
          <w:lang w:val="en-GB"/>
        </w:rPr>
        <w:t xml:space="preserve">derives in a common benefit, </w:t>
      </w:r>
      <w:r>
        <w:rPr>
          <w:lang w:val="en-GB"/>
        </w:rPr>
        <w:t xml:space="preserve">in the way along the path heading for the </w:t>
      </w:r>
      <w:r w:rsidRPr="009E6FAB">
        <w:rPr>
          <w:lang w:val="en-GB"/>
        </w:rPr>
        <w:t>great global library.</w:t>
      </w:r>
    </w:p>
    <w:p w:rsidR="003914B9" w:rsidRPr="003C1631" w:rsidRDefault="003914B9" w:rsidP="00D23D08">
      <w:pPr>
        <w:pStyle w:val="Caption"/>
        <w:rPr>
          <w:lang w:val="en-GB"/>
        </w:rPr>
      </w:pPr>
      <w:r w:rsidRPr="003C1631">
        <w:rPr>
          <w:lang w:val="en-GB"/>
        </w:rPr>
        <w:t>Channels 2.0 of the BNE:</w:t>
      </w:r>
    </w:p>
    <w:p w:rsidR="003914B9" w:rsidRPr="003C1631" w:rsidRDefault="003914B9" w:rsidP="00D23D08">
      <w:pPr>
        <w:rPr>
          <w:rStyle w:val="Hyperlink"/>
          <w:rFonts w:cs="Arial"/>
          <w:szCs w:val="22"/>
          <w:lang w:val="en-GB"/>
        </w:rPr>
      </w:pPr>
      <w:r w:rsidRPr="003C1631">
        <w:rPr>
          <w:lang w:val="en-GB"/>
        </w:rPr>
        <w:t xml:space="preserve">Blog: </w:t>
      </w:r>
      <w:hyperlink r:id="rId187" w:history="1">
        <w:r w:rsidRPr="003C1631">
          <w:rPr>
            <w:rStyle w:val="Hyperlink"/>
            <w:rFonts w:cs="Arial"/>
            <w:szCs w:val="22"/>
            <w:lang w:val="en-GB"/>
          </w:rPr>
          <w:t>http://blog.bne.es</w:t>
        </w:r>
      </w:hyperlink>
    </w:p>
    <w:p w:rsidR="003914B9" w:rsidRPr="003C1631" w:rsidRDefault="003914B9" w:rsidP="00D23D08">
      <w:pPr>
        <w:rPr>
          <w:rStyle w:val="Hyperlink"/>
          <w:lang w:val="en-GB"/>
        </w:rPr>
      </w:pPr>
      <w:r w:rsidRPr="003C1631">
        <w:rPr>
          <w:rStyle w:val="Hyperlink"/>
          <w:rFonts w:cs="Arial"/>
          <w:color w:val="auto"/>
          <w:szCs w:val="22"/>
          <w:u w:val="none"/>
          <w:lang w:val="en-GB"/>
        </w:rPr>
        <w:t xml:space="preserve">Facebook: </w:t>
      </w:r>
      <w:hyperlink r:id="rId188" w:history="1">
        <w:r w:rsidRPr="003C1631">
          <w:rPr>
            <w:rStyle w:val="Hyperlink"/>
            <w:lang w:val="en-GB"/>
          </w:rPr>
          <w:t>www.facebook.com/bne</w:t>
        </w:r>
      </w:hyperlink>
    </w:p>
    <w:p w:rsidR="003914B9" w:rsidRPr="003C1631" w:rsidRDefault="003914B9" w:rsidP="00D23D08">
      <w:pPr>
        <w:rPr>
          <w:rStyle w:val="Hyperlink"/>
          <w:lang w:val="en-GB"/>
        </w:rPr>
      </w:pPr>
      <w:r w:rsidRPr="003C1631">
        <w:rPr>
          <w:rStyle w:val="Hyperlink"/>
          <w:color w:val="auto"/>
          <w:u w:val="none"/>
          <w:lang w:val="en-GB"/>
        </w:rPr>
        <w:t xml:space="preserve">YouTube: </w:t>
      </w:r>
      <w:hyperlink r:id="rId189" w:history="1">
        <w:r w:rsidRPr="003C1631">
          <w:rPr>
            <w:rStyle w:val="Hyperlink"/>
            <w:lang w:val="en-GB"/>
          </w:rPr>
          <w:t>www.youtube.com/bibliotecabne</w:t>
        </w:r>
      </w:hyperlink>
    </w:p>
    <w:p w:rsidR="003914B9" w:rsidRPr="003C1631" w:rsidRDefault="003914B9" w:rsidP="00D23D08">
      <w:pPr>
        <w:rPr>
          <w:sz w:val="20"/>
          <w:lang w:val="de-DE"/>
        </w:rPr>
      </w:pPr>
      <w:r w:rsidRPr="003C1631">
        <w:rPr>
          <w:lang w:val="de-DE"/>
        </w:rPr>
        <w:t xml:space="preserve">Flickr: </w:t>
      </w:r>
      <w:hyperlink r:id="rId190" w:history="1">
        <w:r w:rsidRPr="003C1631">
          <w:rPr>
            <w:rStyle w:val="Hyperlink"/>
            <w:lang w:val="de-DE"/>
          </w:rPr>
          <w:t>http://www.flickr.com/photos/bibliotecabne</w:t>
        </w:r>
      </w:hyperlink>
    </w:p>
    <w:p w:rsidR="003914B9" w:rsidRPr="003C1631" w:rsidRDefault="003914B9" w:rsidP="00D23D08">
      <w:pPr>
        <w:rPr>
          <w:lang w:val="en-GB"/>
        </w:rPr>
      </w:pPr>
      <w:r w:rsidRPr="003C1631">
        <w:rPr>
          <w:lang w:val="en-GB"/>
        </w:rPr>
        <w:t xml:space="preserve">Slideshare: </w:t>
      </w:r>
      <w:hyperlink r:id="rId191" w:history="1">
        <w:r w:rsidRPr="003C1631">
          <w:rPr>
            <w:rStyle w:val="Hyperlink"/>
            <w:lang w:val="en-GB"/>
          </w:rPr>
          <w:t>www.slideshare.net/bne</w:t>
        </w:r>
      </w:hyperlink>
    </w:p>
    <w:p w:rsidR="003914B9" w:rsidRPr="003C1631" w:rsidRDefault="003914B9" w:rsidP="00D23D08">
      <w:pPr>
        <w:rPr>
          <w:sz w:val="20"/>
          <w:lang w:val="en-GB"/>
        </w:rPr>
      </w:pPr>
      <w:r w:rsidRPr="003C1631">
        <w:rPr>
          <w:lang w:val="en-GB"/>
        </w:rPr>
        <w:t xml:space="preserve">Twitter BNE: </w:t>
      </w:r>
      <w:hyperlink r:id="rId192" w:history="1">
        <w:r w:rsidRPr="003C1631">
          <w:rPr>
            <w:rStyle w:val="Hyperlink"/>
            <w:lang w:val="en-GB"/>
          </w:rPr>
          <w:t>http://twitter.com/bne_biblioteca</w:t>
        </w:r>
      </w:hyperlink>
    </w:p>
    <w:p w:rsidR="003914B9" w:rsidRPr="003C1631" w:rsidRDefault="003914B9" w:rsidP="00D23D08">
      <w:pPr>
        <w:rPr>
          <w:sz w:val="20"/>
          <w:lang w:val="en-GB"/>
        </w:rPr>
      </w:pPr>
      <w:r w:rsidRPr="003C1631">
        <w:rPr>
          <w:lang w:val="en-GB"/>
        </w:rPr>
        <w:t xml:space="preserve">Twitter Museo: </w:t>
      </w:r>
      <w:hyperlink r:id="rId193" w:history="1">
        <w:r w:rsidRPr="003C1631">
          <w:rPr>
            <w:rStyle w:val="Hyperlink"/>
            <w:lang w:val="en-GB"/>
          </w:rPr>
          <w:t>http://twitter.com/bne_museo</w:t>
        </w:r>
      </w:hyperlink>
    </w:p>
    <w:p w:rsidR="003914B9" w:rsidRPr="003C1631" w:rsidRDefault="003914B9" w:rsidP="00D23D08">
      <w:pPr>
        <w:rPr>
          <w:sz w:val="20"/>
          <w:lang w:val="en-GB"/>
        </w:rPr>
      </w:pPr>
      <w:r w:rsidRPr="003C1631">
        <w:rPr>
          <w:lang w:val="en-GB"/>
        </w:rPr>
        <w:t xml:space="preserve">Twitter Directora: </w:t>
      </w:r>
      <w:hyperlink r:id="rId194" w:history="1">
        <w:r w:rsidRPr="003C1631">
          <w:rPr>
            <w:rStyle w:val="Hyperlink"/>
            <w:lang w:val="en-GB"/>
          </w:rPr>
          <w:t>http://twitter.com/bne_directora</w:t>
        </w:r>
      </w:hyperlink>
    </w:p>
    <w:sectPr w:rsidR="003914B9" w:rsidRPr="003C1631" w:rsidSect="00790BFA">
      <w:headerReference w:type="default" r:id="rId195"/>
      <w:footerReference w:type="default" r:id="rId196"/>
      <w:headerReference w:type="first" r:id="rId197"/>
      <w:type w:val="continuous"/>
      <w:pgSz w:w="11906" w:h="16838" w:code="9"/>
      <w:pgMar w:top="2552" w:right="1418" w:bottom="1418" w:left="1418" w:header="1276"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4B9" w:rsidRDefault="003914B9">
      <w:r>
        <w:separator/>
      </w:r>
    </w:p>
  </w:endnote>
  <w:endnote w:type="continuationSeparator" w:id="0">
    <w:p w:rsidR="003914B9" w:rsidRDefault="003914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79" w:type="dxa"/>
      <w:tblCellSpacing w:w="11" w:type="dxa"/>
      <w:tblInd w:w="-461" w:type="dxa"/>
      <w:tblCellMar>
        <w:left w:w="57" w:type="dxa"/>
        <w:right w:w="57" w:type="dxa"/>
      </w:tblCellMar>
      <w:tblLook w:val="0000"/>
    </w:tblPr>
    <w:tblGrid>
      <w:gridCol w:w="2344"/>
      <w:gridCol w:w="5391"/>
      <w:gridCol w:w="2344"/>
    </w:tblGrid>
    <w:tr w:rsidR="003914B9" w:rsidRPr="00BB5393" w:rsidTr="00790BFA">
      <w:trPr>
        <w:trHeight w:val="802"/>
        <w:tblCellSpacing w:w="11" w:type="dxa"/>
      </w:trPr>
      <w:tc>
        <w:tcPr>
          <w:tcW w:w="2311" w:type="dxa"/>
          <w:tcMar>
            <w:left w:w="0" w:type="dxa"/>
            <w:right w:w="0" w:type="dxa"/>
          </w:tcMar>
        </w:tcPr>
        <w:p w:rsidR="003914B9" w:rsidRPr="00BB5393" w:rsidRDefault="003914B9" w:rsidP="00790BFA">
          <w:pPr>
            <w:spacing w:after="40"/>
            <w:jc w:val="center"/>
            <w:rPr>
              <w:rFonts w:cs="Arial"/>
              <w:color w:val="A6A6A6"/>
              <w:sz w:val="14"/>
              <w:szCs w:val="14"/>
            </w:rPr>
          </w:pPr>
          <w:r>
            <w:rPr>
              <w:rFonts w:cs="Arial"/>
              <w:color w:val="A6A6A6"/>
              <w:sz w:val="14"/>
              <w:szCs w:val="14"/>
            </w:rPr>
            <w:t>directora</w:t>
          </w:r>
          <w:r w:rsidRPr="00BB5393">
            <w:rPr>
              <w:rFonts w:cs="Arial"/>
              <w:color w:val="A6A6A6"/>
              <w:sz w:val="14"/>
              <w:szCs w:val="14"/>
            </w:rPr>
            <w:t>@bne.es</w:t>
          </w:r>
          <w:r w:rsidR="008F03F6" w:rsidRPr="00BB5393">
            <w:rPr>
              <w:rFonts w:cs="Arial"/>
              <w:color w:val="A6A6A6"/>
              <w:sz w:val="14"/>
              <w:szCs w:val="14"/>
            </w:rPr>
            <w:fldChar w:fldCharType="begin"/>
          </w:r>
          <w:r w:rsidRPr="00BB5393">
            <w:rPr>
              <w:rFonts w:cs="Arial"/>
              <w:color w:val="A6A6A6"/>
              <w:sz w:val="14"/>
              <w:szCs w:val="14"/>
            </w:rPr>
            <w:instrText xml:space="preserve"> DOCPROPERTY  HyperlinkBase  \* MERGEFORMAT </w:instrText>
          </w:r>
          <w:r w:rsidR="008F03F6" w:rsidRPr="00BB5393">
            <w:rPr>
              <w:rFonts w:cs="Arial"/>
              <w:color w:val="A6A6A6"/>
              <w:sz w:val="14"/>
              <w:szCs w:val="14"/>
            </w:rPr>
            <w:fldChar w:fldCharType="end"/>
          </w:r>
          <w:r w:rsidR="008F03F6" w:rsidRPr="00BB5393">
            <w:rPr>
              <w:rFonts w:cs="Arial"/>
              <w:color w:val="A6A6A6"/>
              <w:sz w:val="14"/>
              <w:szCs w:val="14"/>
            </w:rPr>
            <w:fldChar w:fldCharType="begin"/>
          </w:r>
          <w:r w:rsidRPr="00BB5393">
            <w:rPr>
              <w:rFonts w:cs="Arial"/>
              <w:color w:val="A6A6A6"/>
              <w:sz w:val="14"/>
              <w:szCs w:val="14"/>
            </w:rPr>
            <w:instrText xml:space="preserve"> DOCPROPERTY  HyperlinkBase  \* MERGEFORMAT </w:instrText>
          </w:r>
          <w:r w:rsidR="008F03F6" w:rsidRPr="00BB5393">
            <w:rPr>
              <w:rFonts w:cs="Arial"/>
              <w:color w:val="A6A6A6"/>
              <w:sz w:val="14"/>
              <w:szCs w:val="14"/>
            </w:rPr>
            <w:fldChar w:fldCharType="end"/>
          </w:r>
        </w:p>
      </w:tc>
      <w:tc>
        <w:tcPr>
          <w:tcW w:w="0" w:type="auto"/>
          <w:tcMar>
            <w:left w:w="0" w:type="dxa"/>
            <w:right w:w="0" w:type="dxa"/>
          </w:tcMar>
        </w:tcPr>
        <w:p w:rsidR="003914B9" w:rsidRPr="00BB5393" w:rsidRDefault="003914B9" w:rsidP="00790BFA">
          <w:pPr>
            <w:spacing w:after="40"/>
            <w:jc w:val="center"/>
            <w:rPr>
              <w:rFonts w:cs="Arial"/>
              <w:color w:val="A6A6A6"/>
              <w:sz w:val="14"/>
              <w:szCs w:val="14"/>
            </w:rPr>
          </w:pPr>
          <w:r>
            <w:rPr>
              <w:rFonts w:cs="Arial"/>
              <w:color w:val="A6A6A6"/>
              <w:sz w:val="14"/>
              <w:szCs w:val="14"/>
            </w:rPr>
            <w:t>Page</w:t>
          </w:r>
          <w:r w:rsidRPr="00BB5393">
            <w:rPr>
              <w:rFonts w:cs="Arial"/>
              <w:color w:val="A6A6A6"/>
              <w:sz w:val="14"/>
              <w:szCs w:val="14"/>
            </w:rPr>
            <w:t xml:space="preserve"> </w:t>
          </w:r>
          <w:r w:rsidR="008F03F6" w:rsidRPr="00BB5393">
            <w:rPr>
              <w:rFonts w:cs="Arial"/>
              <w:color w:val="A6A6A6"/>
              <w:sz w:val="14"/>
              <w:szCs w:val="14"/>
            </w:rPr>
            <w:fldChar w:fldCharType="begin"/>
          </w:r>
          <w:r w:rsidRPr="00BB5393">
            <w:rPr>
              <w:rFonts w:cs="Arial"/>
              <w:color w:val="A6A6A6"/>
              <w:sz w:val="14"/>
              <w:szCs w:val="14"/>
            </w:rPr>
            <w:instrText xml:space="preserve"> PAGE </w:instrText>
          </w:r>
          <w:r w:rsidR="008F03F6" w:rsidRPr="00BB5393">
            <w:rPr>
              <w:rFonts w:cs="Arial"/>
              <w:color w:val="A6A6A6"/>
              <w:sz w:val="14"/>
              <w:szCs w:val="14"/>
            </w:rPr>
            <w:fldChar w:fldCharType="separate"/>
          </w:r>
          <w:r w:rsidR="00DA7C21">
            <w:rPr>
              <w:rFonts w:cs="Arial"/>
              <w:noProof/>
              <w:color w:val="A6A6A6"/>
              <w:sz w:val="14"/>
              <w:szCs w:val="14"/>
            </w:rPr>
            <w:t>8</w:t>
          </w:r>
          <w:r w:rsidR="008F03F6" w:rsidRPr="00BB5393">
            <w:rPr>
              <w:rFonts w:cs="Arial"/>
              <w:color w:val="A6A6A6"/>
              <w:sz w:val="14"/>
              <w:szCs w:val="14"/>
            </w:rPr>
            <w:fldChar w:fldCharType="end"/>
          </w:r>
        </w:p>
      </w:tc>
      <w:tc>
        <w:tcPr>
          <w:tcW w:w="2311" w:type="dxa"/>
          <w:tcBorders>
            <w:left w:val="single" w:sz="4" w:space="0" w:color="A6A6A6"/>
          </w:tcBorders>
          <w:tcMar>
            <w:left w:w="113" w:type="dxa"/>
            <w:right w:w="0" w:type="dxa"/>
          </w:tcMar>
          <w:vAlign w:val="center"/>
        </w:tcPr>
        <w:p w:rsidR="003914B9" w:rsidRPr="00BB5393" w:rsidRDefault="003914B9" w:rsidP="00047E22">
          <w:pPr>
            <w:spacing w:before="0" w:after="0"/>
            <w:rPr>
              <w:color w:val="A6A6A6"/>
              <w:sz w:val="14"/>
            </w:rPr>
          </w:pPr>
          <w:r w:rsidRPr="00BB5393">
            <w:rPr>
              <w:color w:val="A6A6A6"/>
              <w:sz w:val="14"/>
            </w:rPr>
            <w:t>PASEO DE RECOLETOS, 20</w:t>
          </w:r>
        </w:p>
        <w:p w:rsidR="003914B9" w:rsidRPr="00BB5393" w:rsidRDefault="003914B9" w:rsidP="00047E22">
          <w:pPr>
            <w:spacing w:before="0" w:after="0"/>
            <w:rPr>
              <w:color w:val="A6A6A6"/>
              <w:sz w:val="14"/>
            </w:rPr>
          </w:pPr>
          <w:r w:rsidRPr="00BB5393">
            <w:rPr>
              <w:color w:val="A6A6A6"/>
              <w:sz w:val="14"/>
            </w:rPr>
            <w:t>28071 MADRID</w:t>
          </w:r>
        </w:p>
        <w:p w:rsidR="003914B9" w:rsidRPr="00BB5393" w:rsidRDefault="003914B9" w:rsidP="00047E22">
          <w:pPr>
            <w:spacing w:before="0" w:after="0"/>
            <w:rPr>
              <w:color w:val="A6A6A6"/>
              <w:sz w:val="14"/>
            </w:rPr>
          </w:pPr>
          <w:r w:rsidRPr="00BB5393">
            <w:rPr>
              <w:color w:val="A6A6A6"/>
              <w:sz w:val="14"/>
            </w:rPr>
            <w:t>TEL.:  91 580 78 00</w:t>
          </w:r>
        </w:p>
        <w:p w:rsidR="003914B9" w:rsidRPr="00BB5393" w:rsidRDefault="003914B9" w:rsidP="00047E22">
          <w:pPr>
            <w:spacing w:before="0" w:after="0"/>
            <w:rPr>
              <w:rFonts w:cs="Arial"/>
              <w:color w:val="A6A6A6"/>
              <w:sz w:val="14"/>
              <w:szCs w:val="14"/>
            </w:rPr>
          </w:pPr>
          <w:r w:rsidRPr="00BB5393">
            <w:rPr>
              <w:color w:val="A6A6A6"/>
              <w:sz w:val="14"/>
            </w:rPr>
            <w:t>FAX:  91 577 56 34</w:t>
          </w:r>
        </w:p>
      </w:tc>
    </w:tr>
  </w:tbl>
  <w:p w:rsidR="003914B9" w:rsidRDefault="003914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4B9" w:rsidRDefault="003914B9">
      <w:r>
        <w:separator/>
      </w:r>
    </w:p>
  </w:footnote>
  <w:footnote w:type="continuationSeparator" w:id="0">
    <w:p w:rsidR="003914B9" w:rsidRDefault="003914B9">
      <w:r>
        <w:continuationSeparator/>
      </w:r>
    </w:p>
  </w:footnote>
  <w:footnote w:id="1">
    <w:p w:rsidR="003914B9" w:rsidRDefault="003914B9" w:rsidP="00FC7F40">
      <w:pPr>
        <w:pStyle w:val="FootnoteText"/>
      </w:pPr>
      <w:r>
        <w:rPr>
          <w:rStyle w:val="FootnoteReference"/>
        </w:rPr>
        <w:footnoteRef/>
      </w:r>
      <w:r w:rsidRPr="00CA4B74">
        <w:rPr>
          <w:lang w:val="en-GB"/>
        </w:rPr>
        <w:t xml:space="preserve">  </w:t>
      </w:r>
      <w:r w:rsidRPr="00CA4B74">
        <w:rPr>
          <w:i w:val="0"/>
          <w:lang w:val="en-GB"/>
        </w:rPr>
        <w:t>Data from 20013/08/02.</w:t>
      </w:r>
    </w:p>
  </w:footnote>
  <w:footnote w:id="2">
    <w:p w:rsidR="003914B9" w:rsidRDefault="003914B9" w:rsidP="0085128E">
      <w:pPr>
        <w:pStyle w:val="FootnoteText"/>
      </w:pPr>
      <w:r>
        <w:rPr>
          <w:rStyle w:val="FootnoteReference"/>
        </w:rPr>
        <w:footnoteRef/>
      </w:r>
      <w:r w:rsidRPr="00CA4B74">
        <w:rPr>
          <w:lang w:val="en-GB"/>
        </w:rPr>
        <w:t xml:space="preserve">  </w:t>
      </w:r>
      <w:r w:rsidRPr="00CA4B74">
        <w:rPr>
          <w:i w:val="0"/>
          <w:lang w:val="en-GB"/>
        </w:rPr>
        <w:t>There is an EBLIDA News page, but with no followers.</w:t>
      </w:r>
    </w:p>
  </w:footnote>
  <w:footnote w:id="3">
    <w:p w:rsidR="003914B9" w:rsidRDefault="003914B9" w:rsidP="0085128E">
      <w:pPr>
        <w:pStyle w:val="FootnoteText"/>
      </w:pPr>
      <w:r>
        <w:rPr>
          <w:rStyle w:val="FootnoteReference"/>
        </w:rPr>
        <w:footnoteRef/>
      </w:r>
      <w:r w:rsidRPr="00CA4B74">
        <w:rPr>
          <w:lang w:val="en-GB"/>
        </w:rPr>
        <w:t xml:space="preserve"> </w:t>
      </w:r>
      <w:r w:rsidRPr="00CA4B74">
        <w:rPr>
          <w:i w:val="0"/>
          <w:lang w:val="en-GB"/>
        </w:rPr>
        <w:t>There is another page on Facebook with the same name, no image and 227 followers.</w:t>
      </w:r>
    </w:p>
  </w:footnote>
  <w:footnote w:id="4">
    <w:p w:rsidR="003914B9" w:rsidRDefault="003914B9" w:rsidP="0085128E">
      <w:pPr>
        <w:pStyle w:val="FootnoteText"/>
      </w:pPr>
      <w:r>
        <w:rPr>
          <w:rStyle w:val="FootnoteReference"/>
        </w:rPr>
        <w:footnoteRef/>
      </w:r>
      <w:r w:rsidRPr="00CA4B74">
        <w:rPr>
          <w:lang w:val="en-GB"/>
        </w:rPr>
        <w:t xml:space="preserve"> </w:t>
      </w:r>
      <w:r w:rsidRPr="00CA4B74">
        <w:rPr>
          <w:i w:val="0"/>
          <w:lang w:val="en-GB"/>
        </w:rPr>
        <w:t>There is a community from t</w:t>
      </w:r>
      <w:r>
        <w:rPr>
          <w:i w:val="0"/>
          <w:lang w:val="en-GB"/>
        </w:rPr>
        <w:t xml:space="preserve">he </w:t>
      </w:r>
      <w:r w:rsidRPr="00CA4B74">
        <w:rPr>
          <w:i w:val="0"/>
          <w:lang w:val="en-GB"/>
        </w:rPr>
        <w:t xml:space="preserve">Deutsche Nationalbibliothek </w:t>
      </w:r>
      <w:r>
        <w:rPr>
          <w:i w:val="0"/>
          <w:lang w:val="en-GB"/>
        </w:rPr>
        <w:t>i</w:t>
      </w:r>
      <w:r w:rsidRPr="00CA4B74">
        <w:rPr>
          <w:i w:val="0"/>
          <w:lang w:val="en-GB"/>
        </w:rPr>
        <w:t xml:space="preserve">n Frankfurt </w:t>
      </w:r>
      <w:r>
        <w:rPr>
          <w:i w:val="0"/>
          <w:lang w:val="en-GB"/>
        </w:rPr>
        <w:t>with 2</w:t>
      </w:r>
      <w:r w:rsidRPr="00CA4B74">
        <w:rPr>
          <w:i w:val="0"/>
          <w:lang w:val="en-GB"/>
        </w:rPr>
        <w:t xml:space="preserve">39 </w:t>
      </w:r>
      <w:r>
        <w:rPr>
          <w:i w:val="0"/>
          <w:lang w:val="en-GB"/>
        </w:rPr>
        <w:t>followers</w:t>
      </w:r>
      <w:r w:rsidRPr="00CA4B74">
        <w:rPr>
          <w:i w:val="0"/>
          <w:lang w:val="en-GB"/>
        </w:rPr>
        <w:t xml:space="preserve"> (</w:t>
      </w:r>
      <w:hyperlink r:id="rId1" w:history="1">
        <w:r w:rsidRPr="00CA4B74">
          <w:rPr>
            <w:rStyle w:val="Hyperlink"/>
            <w:i w:val="0"/>
            <w:sz w:val="16"/>
            <w:lang w:val="en-GB"/>
          </w:rPr>
          <w:t>http://www.facebook.com/pages/Spotted-Deutsche-Nationalbibliothek-Frankfurt/509006392476767?fref=ts</w:t>
        </w:r>
      </w:hyperlink>
      <w:r>
        <w:rPr>
          <w:i w:val="0"/>
          <w:lang w:val="en-GB"/>
        </w:rPr>
        <w:t>) and another one in</w:t>
      </w:r>
      <w:r w:rsidRPr="00CA4B74">
        <w:rPr>
          <w:i w:val="0"/>
          <w:lang w:val="en-GB"/>
        </w:rPr>
        <w:t xml:space="preserve"> Leipzig </w:t>
      </w:r>
      <w:r>
        <w:rPr>
          <w:i w:val="0"/>
          <w:lang w:val="en-GB"/>
        </w:rPr>
        <w:t>with</w:t>
      </w:r>
      <w:r w:rsidRPr="00CA4B74">
        <w:rPr>
          <w:i w:val="0"/>
          <w:lang w:val="en-GB"/>
        </w:rPr>
        <w:t xml:space="preserve"> 26 </w:t>
      </w:r>
      <w:r>
        <w:rPr>
          <w:i w:val="0"/>
          <w:lang w:val="en-GB"/>
        </w:rPr>
        <w:t>follower</w:t>
      </w:r>
      <w:r w:rsidRPr="00CA4B74">
        <w:rPr>
          <w:i w:val="0"/>
          <w:lang w:val="en-GB"/>
        </w:rPr>
        <w:t>s (</w:t>
      </w:r>
      <w:hyperlink r:id="rId2" w:anchor="!/pages/Deutsche-Nationalbibliothek/222031657811139?fref=ts" w:history="1">
        <w:r w:rsidRPr="00CA4B74">
          <w:rPr>
            <w:rStyle w:val="Hyperlink"/>
            <w:i w:val="0"/>
            <w:sz w:val="16"/>
            <w:lang w:val="en-GB"/>
          </w:rPr>
          <w:t>http://www.facebook.com/DeutscheNationalbibliothek?fref=ts#!/pages/Deutsche-Nationalbibliothek/222031657811139?fref=ts</w:t>
        </w:r>
      </w:hyperlink>
      <w:r w:rsidRPr="00CA4B74">
        <w:rPr>
          <w:i w:val="0"/>
          <w:lang w:val="en-GB"/>
        </w:rPr>
        <w:t xml:space="preserve">). </w:t>
      </w:r>
    </w:p>
  </w:footnote>
  <w:footnote w:id="5">
    <w:p w:rsidR="003914B9" w:rsidRDefault="003914B9" w:rsidP="006A1AC8">
      <w:pPr>
        <w:pStyle w:val="FootnoteText"/>
      </w:pPr>
      <w:r>
        <w:rPr>
          <w:rStyle w:val="FootnoteReference"/>
        </w:rPr>
        <w:footnoteRef/>
      </w:r>
      <w:r w:rsidRPr="0062343F">
        <w:rPr>
          <w:lang w:val="es-ES"/>
        </w:rPr>
        <w:t xml:space="preserve"> </w:t>
      </w:r>
      <w:r>
        <w:rPr>
          <w:i w:val="0"/>
          <w:lang w:val="es-ES_tradnl"/>
        </w:rPr>
        <w:t>Le Labo de la BnF es un sitio web experimental dedicado a las nuevas tecnologías de lectura y escritura (</w:t>
      </w:r>
      <w:hyperlink r:id="rId3" w:history="1">
        <w:r w:rsidRPr="008A4EA8">
          <w:rPr>
            <w:rStyle w:val="Hyperlink"/>
            <w:i w:val="0"/>
            <w:sz w:val="16"/>
            <w:lang w:val="es-ES_tradnl"/>
          </w:rPr>
          <w:t>http://labo.bnf.fr/html/accueil.htm</w:t>
        </w:r>
      </w:hyperlink>
      <w:r>
        <w:rPr>
          <w:i w:val="0"/>
          <w:lang w:val="es-ES_tradnl"/>
        </w:rPr>
        <w:t>), que tiene su propia cuenta en Twitter.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9" w:rsidRDefault="003914B9" w:rsidP="002C1A86">
    <w:pPr>
      <w:framePr w:w="2669" w:hSpace="142" w:wrap="around" w:vAnchor="page" w:hAnchor="page" w:x="2025" w:y="1293"/>
      <w:spacing w:before="0" w:after="0"/>
      <w:ind w:right="-410"/>
      <w:rPr>
        <w:sz w:val="18"/>
      </w:rPr>
    </w:pPr>
    <w:r>
      <w:rPr>
        <w:sz w:val="18"/>
      </w:rPr>
      <w:t>MINISTERIO</w:t>
    </w:r>
  </w:p>
  <w:p w:rsidR="003914B9" w:rsidRDefault="003914B9" w:rsidP="002C1A86">
    <w:pPr>
      <w:framePr w:w="2669" w:hSpace="142" w:wrap="around" w:vAnchor="page" w:hAnchor="page" w:x="2025" w:y="1293"/>
      <w:spacing w:before="0" w:after="0"/>
      <w:rPr>
        <w:sz w:val="18"/>
      </w:rPr>
    </w:pPr>
    <w:r>
      <w:rPr>
        <w:sz w:val="18"/>
      </w:rPr>
      <w:t xml:space="preserve">DE EDUCACIÓN, CULTURA </w:t>
    </w:r>
  </w:p>
  <w:p w:rsidR="003914B9" w:rsidRDefault="003914B9" w:rsidP="002C1A86">
    <w:pPr>
      <w:framePr w:w="2669" w:hSpace="142" w:wrap="around" w:vAnchor="page" w:hAnchor="page" w:x="2025" w:y="1293"/>
      <w:spacing w:before="0" w:after="0"/>
      <w:rPr>
        <w:sz w:val="18"/>
      </w:rPr>
    </w:pPr>
    <w:r>
      <w:rPr>
        <w:sz w:val="18"/>
      </w:rPr>
      <w:t>Y DEPORTE</w:t>
    </w:r>
  </w:p>
  <w:p w:rsidR="003914B9" w:rsidRPr="0052361D" w:rsidRDefault="00DA7C21" w:rsidP="005B2042">
    <w:pPr>
      <w:pStyle w:val="Header"/>
      <w:tabs>
        <w:tab w:val="clear" w:pos="4252"/>
        <w:tab w:val="clear" w:pos="8504"/>
        <w:tab w:val="right" w:pos="7513"/>
      </w:tabs>
      <w:ind w:left="3545" w:right="-1412"/>
    </w:pPr>
    <w:r>
      <w:rPr>
        <w:noProof/>
        <w:lang w:val="en-US" w:eastAsia="en-US"/>
      </w:rPr>
      <w:drawing>
        <wp:anchor distT="0" distB="0" distL="114300" distR="114300" simplePos="0" relativeHeight="251659776" behindDoc="0" locked="0" layoutInCell="1" allowOverlap="1">
          <wp:simplePos x="0" y="0"/>
          <wp:positionH relativeFrom="column">
            <wp:posOffset>5238750</wp:posOffset>
          </wp:positionH>
          <wp:positionV relativeFrom="paragraph">
            <wp:posOffset>-218440</wp:posOffset>
          </wp:positionV>
          <wp:extent cx="552450" cy="685800"/>
          <wp:effectExtent l="19050" t="0" r="0" b="0"/>
          <wp:wrapSquare wrapText="bothSides"/>
          <wp:docPr id="1" name="Imagen 26" descr="logoBNE_58pix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oBNE_58pix_azul"/>
                  <pic:cNvPicPr>
                    <a:picLocks noChangeAspect="1" noChangeArrowheads="1"/>
                  </pic:cNvPicPr>
                </pic:nvPicPr>
                <pic:blipFill>
                  <a:blip r:embed="rId1"/>
                  <a:srcRect/>
                  <a:stretch>
                    <a:fillRect/>
                  </a:stretch>
                </pic:blipFill>
                <pic:spPr bwMode="auto">
                  <a:xfrm>
                    <a:off x="0" y="0"/>
                    <a:ext cx="552450" cy="685800"/>
                  </a:xfrm>
                  <a:prstGeom prst="rect">
                    <a:avLst/>
                  </a:prstGeom>
                  <a:noFill/>
                </pic:spPr>
              </pic:pic>
            </a:graphicData>
          </a:graphic>
        </wp:anchor>
      </w:drawing>
    </w:r>
    <w:r w:rsidR="003914B9">
      <w:rPr>
        <w:color w:val="808080"/>
      </w:rPr>
      <w:t xml:space="preserve">            </w:t>
    </w:r>
    <w:fldSimple w:instr=" TITLE  &quot;Bibliotecas 2.0&quot; \* FirstCap  \* MERGEFORMAT ">
      <w:r w:rsidR="003914B9" w:rsidRPr="008E1769">
        <w:rPr>
          <w:color w:val="808080"/>
        </w:rPr>
        <w:t>Bibliotecas 2.0</w:t>
      </w:r>
    </w:fldSimple>
    <w:r>
      <w:rPr>
        <w:noProof/>
        <w:lang w:val="en-US" w:eastAsia="en-US"/>
      </w:rPr>
      <w:drawing>
        <wp:anchor distT="0" distB="0" distL="114300" distR="114300" simplePos="0" relativeHeight="251658752" behindDoc="0" locked="0" layoutInCell="1" allowOverlap="1">
          <wp:simplePos x="0" y="0"/>
          <wp:positionH relativeFrom="page">
            <wp:posOffset>540385</wp:posOffset>
          </wp:positionH>
          <wp:positionV relativeFrom="page">
            <wp:posOffset>540385</wp:posOffset>
          </wp:positionV>
          <wp:extent cx="685800" cy="726440"/>
          <wp:effectExtent l="19050" t="0" r="0" b="0"/>
          <wp:wrapNone/>
          <wp:docPr id="2" name="Picture 2" descr="Logo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cudo"/>
                  <pic:cNvPicPr>
                    <a:picLocks noChangeAspect="1" noChangeArrowheads="1"/>
                  </pic:cNvPicPr>
                </pic:nvPicPr>
                <pic:blipFill>
                  <a:blip r:embed="rId2"/>
                  <a:srcRect/>
                  <a:stretch>
                    <a:fillRect/>
                  </a:stretch>
                </pic:blipFill>
                <pic:spPr bwMode="auto">
                  <a:xfrm>
                    <a:off x="0" y="0"/>
                    <a:ext cx="685800" cy="726440"/>
                  </a:xfrm>
                  <a:prstGeom prst="rect">
                    <a:avLst/>
                  </a:prstGeom>
                  <a:noFill/>
                </pic:spPr>
              </pic:pic>
            </a:graphicData>
          </a:graphic>
        </wp:anchor>
      </w:drawing>
    </w:r>
    <w:r w:rsidR="003914B9" w:rsidRPr="0052361D">
      <w:t xml:space="preserve"> </w:t>
    </w:r>
  </w:p>
  <w:p w:rsidR="003914B9" w:rsidRDefault="00DA7C21">
    <w:r>
      <w:rPr>
        <w:noProof/>
        <w:lang w:val="en-US" w:eastAsia="en-US"/>
      </w:rPr>
      <w:drawing>
        <wp:anchor distT="0" distB="0" distL="114300" distR="114300" simplePos="0" relativeHeight="251655680" behindDoc="0" locked="0" layoutInCell="1" allowOverlap="1">
          <wp:simplePos x="0" y="0"/>
          <wp:positionH relativeFrom="page">
            <wp:posOffset>540385</wp:posOffset>
          </wp:positionH>
          <wp:positionV relativeFrom="page">
            <wp:posOffset>540385</wp:posOffset>
          </wp:positionV>
          <wp:extent cx="685800" cy="726440"/>
          <wp:effectExtent l="19050" t="0" r="0" b="0"/>
          <wp:wrapNone/>
          <wp:docPr id="3" name="Imagen 4" descr="Logo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Escudo"/>
                  <pic:cNvPicPr>
                    <a:picLocks noChangeAspect="1" noChangeArrowheads="1"/>
                  </pic:cNvPicPr>
                </pic:nvPicPr>
                <pic:blipFill>
                  <a:blip r:embed="rId2"/>
                  <a:srcRect/>
                  <a:stretch>
                    <a:fillRect/>
                  </a:stretch>
                </pic:blipFill>
                <pic:spPr bwMode="auto">
                  <a:xfrm>
                    <a:off x="0" y="0"/>
                    <a:ext cx="685800" cy="726440"/>
                  </a:xfrm>
                  <a:prstGeom prst="rect">
                    <a:avLst/>
                  </a:prstGeom>
                  <a:noFill/>
                </pic:spPr>
              </pic:pic>
            </a:graphicData>
          </a:graphic>
        </wp:anchor>
      </w:drawing>
    </w:r>
    <w:r w:rsidR="003914B9">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9" w:rsidRDefault="003914B9" w:rsidP="005A2830">
    <w:pPr>
      <w:framePr w:w="2616" w:hSpace="142" w:wrap="around" w:vAnchor="page" w:hAnchor="page" w:x="2064" w:y="1265"/>
      <w:spacing w:before="0" w:after="0"/>
      <w:rPr>
        <w:sz w:val="18"/>
      </w:rPr>
    </w:pPr>
    <w:r>
      <w:rPr>
        <w:sz w:val="18"/>
      </w:rPr>
      <w:t xml:space="preserve">MINISTERIO                  </w:t>
    </w:r>
  </w:p>
  <w:p w:rsidR="003914B9" w:rsidRDefault="003914B9" w:rsidP="005A2830">
    <w:pPr>
      <w:framePr w:w="2616" w:hSpace="142" w:wrap="around" w:vAnchor="page" w:hAnchor="page" w:x="2064" w:y="1265"/>
      <w:spacing w:before="0" w:after="0"/>
      <w:rPr>
        <w:sz w:val="18"/>
      </w:rPr>
    </w:pPr>
    <w:r>
      <w:rPr>
        <w:sz w:val="18"/>
      </w:rPr>
      <w:t>DE EDUCACIÓN, CULTURA    Y DEPORTE</w:t>
    </w:r>
  </w:p>
  <w:p w:rsidR="003914B9" w:rsidRPr="0052361D" w:rsidRDefault="00DA7C21" w:rsidP="005B2042">
    <w:pPr>
      <w:pStyle w:val="Header"/>
      <w:tabs>
        <w:tab w:val="clear" w:pos="4252"/>
        <w:tab w:val="clear" w:pos="8504"/>
        <w:tab w:val="right" w:pos="7513"/>
      </w:tabs>
      <w:ind w:left="3545" w:right="-1412"/>
    </w:pPr>
    <w:r>
      <w:rPr>
        <w:noProof/>
        <w:lang w:val="en-US" w:eastAsia="en-US"/>
      </w:rPr>
      <w:drawing>
        <wp:anchor distT="0" distB="0" distL="114300" distR="114300" simplePos="0" relativeHeight="251657728" behindDoc="0" locked="0" layoutInCell="1" allowOverlap="1">
          <wp:simplePos x="0" y="0"/>
          <wp:positionH relativeFrom="column">
            <wp:posOffset>5238750</wp:posOffset>
          </wp:positionH>
          <wp:positionV relativeFrom="paragraph">
            <wp:posOffset>-218440</wp:posOffset>
          </wp:positionV>
          <wp:extent cx="552450" cy="685800"/>
          <wp:effectExtent l="19050" t="0" r="0" b="0"/>
          <wp:wrapSquare wrapText="bothSides"/>
          <wp:docPr id="4" name="Imagen 29" descr="logoBNE_58pix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BNE_58pix_azul"/>
                  <pic:cNvPicPr>
                    <a:picLocks noChangeAspect="1" noChangeArrowheads="1"/>
                  </pic:cNvPicPr>
                </pic:nvPicPr>
                <pic:blipFill>
                  <a:blip r:embed="rId1"/>
                  <a:srcRect/>
                  <a:stretch>
                    <a:fillRect/>
                  </a:stretch>
                </pic:blipFill>
                <pic:spPr bwMode="auto">
                  <a:xfrm>
                    <a:off x="0" y="0"/>
                    <a:ext cx="552450" cy="685800"/>
                  </a:xfrm>
                  <a:prstGeom prst="rect">
                    <a:avLst/>
                  </a:prstGeom>
                  <a:noFill/>
                </pic:spPr>
              </pic:pic>
            </a:graphicData>
          </a:graphic>
        </wp:anchor>
      </w:drawing>
    </w:r>
    <w:r w:rsidR="003914B9">
      <w:rPr>
        <w:color w:val="808080"/>
      </w:rPr>
      <w:t xml:space="preserve">              Tools 2.0</w:t>
    </w:r>
    <w:r>
      <w:rPr>
        <w:noProof/>
        <w:lang w:val="en-US" w:eastAsia="en-US"/>
      </w:rPr>
      <w:drawing>
        <wp:anchor distT="0" distB="0" distL="114300" distR="114300" simplePos="0" relativeHeight="251656704" behindDoc="0" locked="0" layoutInCell="1" allowOverlap="1">
          <wp:simplePos x="0" y="0"/>
          <wp:positionH relativeFrom="page">
            <wp:posOffset>540385</wp:posOffset>
          </wp:positionH>
          <wp:positionV relativeFrom="page">
            <wp:posOffset>540385</wp:posOffset>
          </wp:positionV>
          <wp:extent cx="685800" cy="726440"/>
          <wp:effectExtent l="19050" t="0" r="0" b="0"/>
          <wp:wrapNone/>
          <wp:docPr id="5" name="Imagen 6" descr="Logo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Escudo"/>
                  <pic:cNvPicPr>
                    <a:picLocks noChangeAspect="1" noChangeArrowheads="1"/>
                  </pic:cNvPicPr>
                </pic:nvPicPr>
                <pic:blipFill>
                  <a:blip r:embed="rId2"/>
                  <a:srcRect/>
                  <a:stretch>
                    <a:fillRect/>
                  </a:stretch>
                </pic:blipFill>
                <pic:spPr bwMode="auto">
                  <a:xfrm>
                    <a:off x="0" y="0"/>
                    <a:ext cx="685800" cy="72644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6A32"/>
    <w:multiLevelType w:val="hybridMultilevel"/>
    <w:tmpl w:val="7EC857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07BE46DD"/>
    <w:multiLevelType w:val="hybridMultilevel"/>
    <w:tmpl w:val="A57E6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2C09DB"/>
    <w:multiLevelType w:val="hybridMultilevel"/>
    <w:tmpl w:val="A1107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2327F12"/>
    <w:multiLevelType w:val="multilevel"/>
    <w:tmpl w:val="0C0A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2B113A2"/>
    <w:multiLevelType w:val="hybridMultilevel"/>
    <w:tmpl w:val="AF2A8A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306369"/>
    <w:multiLevelType w:val="hybridMultilevel"/>
    <w:tmpl w:val="43B60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A6B1163"/>
    <w:multiLevelType w:val="multilevel"/>
    <w:tmpl w:val="0C0A0023"/>
    <w:styleLink w:val="ArticleSection"/>
    <w:lvl w:ilvl="0">
      <w:start w:val="1"/>
      <w:numFmt w:val="upperRoman"/>
      <w:lvlText w:val="Artículo %1."/>
      <w:lvlJc w:val="left"/>
      <w:pPr>
        <w:tabs>
          <w:tab w:val="num" w:pos="2160"/>
        </w:tabs>
      </w:pPr>
      <w:rPr>
        <w:rFonts w:cs="Times New Roman"/>
      </w:rPr>
    </w:lvl>
    <w:lvl w:ilvl="1">
      <w:start w:val="1"/>
      <w:numFmt w:val="decimalZero"/>
      <w:isLgl/>
      <w:lvlText w:val="Secció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nsid w:val="319270E5"/>
    <w:multiLevelType w:val="hybridMultilevel"/>
    <w:tmpl w:val="9CDC40A2"/>
    <w:lvl w:ilvl="0" w:tplc="0C0A0001">
      <w:start w:val="1"/>
      <w:numFmt w:val="bullet"/>
      <w:lvlText w:val=""/>
      <w:lvlJc w:val="left"/>
      <w:pPr>
        <w:tabs>
          <w:tab w:val="num" w:pos="765"/>
        </w:tabs>
        <w:ind w:left="765" w:hanging="360"/>
      </w:pPr>
      <w:rPr>
        <w:rFonts w:ascii="Symbol" w:hAnsi="Symbol" w:hint="default"/>
      </w:rPr>
    </w:lvl>
    <w:lvl w:ilvl="1" w:tplc="0C0A0003" w:tentative="1">
      <w:start w:val="1"/>
      <w:numFmt w:val="bullet"/>
      <w:lvlText w:val="o"/>
      <w:lvlJc w:val="left"/>
      <w:pPr>
        <w:tabs>
          <w:tab w:val="num" w:pos="1483"/>
        </w:tabs>
        <w:ind w:left="1483" w:hanging="360"/>
      </w:pPr>
      <w:rPr>
        <w:rFonts w:ascii="Courier New" w:hAnsi="Courier New" w:hint="default"/>
      </w:rPr>
    </w:lvl>
    <w:lvl w:ilvl="2" w:tplc="0C0A0005" w:tentative="1">
      <w:start w:val="1"/>
      <w:numFmt w:val="bullet"/>
      <w:lvlText w:val=""/>
      <w:lvlJc w:val="left"/>
      <w:pPr>
        <w:tabs>
          <w:tab w:val="num" w:pos="2203"/>
        </w:tabs>
        <w:ind w:left="2203" w:hanging="360"/>
      </w:pPr>
      <w:rPr>
        <w:rFonts w:ascii="Wingdings" w:hAnsi="Wingdings" w:hint="default"/>
      </w:rPr>
    </w:lvl>
    <w:lvl w:ilvl="3" w:tplc="0C0A0001" w:tentative="1">
      <w:start w:val="1"/>
      <w:numFmt w:val="bullet"/>
      <w:lvlText w:val=""/>
      <w:lvlJc w:val="left"/>
      <w:pPr>
        <w:tabs>
          <w:tab w:val="num" w:pos="2923"/>
        </w:tabs>
        <w:ind w:left="2923" w:hanging="360"/>
      </w:pPr>
      <w:rPr>
        <w:rFonts w:ascii="Symbol" w:hAnsi="Symbol" w:hint="default"/>
      </w:rPr>
    </w:lvl>
    <w:lvl w:ilvl="4" w:tplc="0C0A0003" w:tentative="1">
      <w:start w:val="1"/>
      <w:numFmt w:val="bullet"/>
      <w:lvlText w:val="o"/>
      <w:lvlJc w:val="left"/>
      <w:pPr>
        <w:tabs>
          <w:tab w:val="num" w:pos="3643"/>
        </w:tabs>
        <w:ind w:left="3643" w:hanging="360"/>
      </w:pPr>
      <w:rPr>
        <w:rFonts w:ascii="Courier New" w:hAnsi="Courier New" w:hint="default"/>
      </w:rPr>
    </w:lvl>
    <w:lvl w:ilvl="5" w:tplc="0C0A0005" w:tentative="1">
      <w:start w:val="1"/>
      <w:numFmt w:val="bullet"/>
      <w:lvlText w:val=""/>
      <w:lvlJc w:val="left"/>
      <w:pPr>
        <w:tabs>
          <w:tab w:val="num" w:pos="4363"/>
        </w:tabs>
        <w:ind w:left="4363" w:hanging="360"/>
      </w:pPr>
      <w:rPr>
        <w:rFonts w:ascii="Wingdings" w:hAnsi="Wingdings" w:hint="default"/>
      </w:rPr>
    </w:lvl>
    <w:lvl w:ilvl="6" w:tplc="0C0A0001" w:tentative="1">
      <w:start w:val="1"/>
      <w:numFmt w:val="bullet"/>
      <w:lvlText w:val=""/>
      <w:lvlJc w:val="left"/>
      <w:pPr>
        <w:tabs>
          <w:tab w:val="num" w:pos="5083"/>
        </w:tabs>
        <w:ind w:left="5083" w:hanging="360"/>
      </w:pPr>
      <w:rPr>
        <w:rFonts w:ascii="Symbol" w:hAnsi="Symbol" w:hint="default"/>
      </w:rPr>
    </w:lvl>
    <w:lvl w:ilvl="7" w:tplc="0C0A0003" w:tentative="1">
      <w:start w:val="1"/>
      <w:numFmt w:val="bullet"/>
      <w:lvlText w:val="o"/>
      <w:lvlJc w:val="left"/>
      <w:pPr>
        <w:tabs>
          <w:tab w:val="num" w:pos="5803"/>
        </w:tabs>
        <w:ind w:left="5803" w:hanging="360"/>
      </w:pPr>
      <w:rPr>
        <w:rFonts w:ascii="Courier New" w:hAnsi="Courier New" w:hint="default"/>
      </w:rPr>
    </w:lvl>
    <w:lvl w:ilvl="8" w:tplc="0C0A0005" w:tentative="1">
      <w:start w:val="1"/>
      <w:numFmt w:val="bullet"/>
      <w:lvlText w:val=""/>
      <w:lvlJc w:val="left"/>
      <w:pPr>
        <w:tabs>
          <w:tab w:val="num" w:pos="6523"/>
        </w:tabs>
        <w:ind w:left="6523" w:hanging="360"/>
      </w:pPr>
      <w:rPr>
        <w:rFonts w:ascii="Wingdings" w:hAnsi="Wingdings" w:hint="default"/>
      </w:rPr>
    </w:lvl>
  </w:abstractNum>
  <w:abstractNum w:abstractNumId="8">
    <w:nsid w:val="34F97BBA"/>
    <w:multiLevelType w:val="hybridMultilevel"/>
    <w:tmpl w:val="A1721BE0"/>
    <w:lvl w:ilvl="0" w:tplc="0C0A000F">
      <w:start w:val="1"/>
      <w:numFmt w:val="decimal"/>
      <w:lvlText w:val="%1."/>
      <w:lvlJc w:val="left"/>
      <w:pPr>
        <w:ind w:left="1080" w:hanging="360"/>
      </w:pPr>
      <w:rPr>
        <w:rFonts w:cs="Times New Roman"/>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9">
    <w:nsid w:val="369371EB"/>
    <w:multiLevelType w:val="multilevel"/>
    <w:tmpl w:val="0C0A001D"/>
    <w:styleLink w:val="Estilo1"/>
    <w:lvl w:ilvl="0">
      <w:start w:val="1"/>
      <w:numFmt w:val="bullet"/>
      <w:lvlText w:val=""/>
      <w:lvlJc w:val="left"/>
      <w:pPr>
        <w:tabs>
          <w:tab w:val="num" w:pos="360"/>
        </w:tabs>
        <w:ind w:left="360" w:hanging="360"/>
      </w:pPr>
      <w:rPr>
        <w:rFonts w:ascii="Wingdings" w:hAnsi="Wingdings" w:hint="default"/>
        <w:color w:val="0080B5"/>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3A7440DF"/>
    <w:multiLevelType w:val="hybridMultilevel"/>
    <w:tmpl w:val="E250C7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DAB14F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8866E0E"/>
    <w:multiLevelType w:val="hybridMultilevel"/>
    <w:tmpl w:val="3F60B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5E1237"/>
    <w:multiLevelType w:val="hybridMultilevel"/>
    <w:tmpl w:val="02527F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9D25CE"/>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8D414E2"/>
    <w:multiLevelType w:val="hybridMultilevel"/>
    <w:tmpl w:val="A9C45C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49A3AD1"/>
    <w:multiLevelType w:val="hybridMultilevel"/>
    <w:tmpl w:val="248C66D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7">
    <w:nsid w:val="65316087"/>
    <w:multiLevelType w:val="multilevel"/>
    <w:tmpl w:val="0C0A001F"/>
    <w:styleLink w:val="111111"/>
    <w:lvl w:ilvl="0">
      <w:start w:val="1"/>
      <w:numFmt w:val="decimal"/>
      <w:lvlText w:val="%1"/>
      <w:lvlJc w:val="left"/>
      <w:pPr>
        <w:tabs>
          <w:tab w:val="num" w:pos="360"/>
        </w:tabs>
        <w:ind w:left="360" w:hanging="360"/>
      </w:pPr>
      <w:rPr>
        <w:rFonts w:ascii="Georgia" w:hAnsi="Georgia" w:cs="Times New Roman"/>
        <w:color w:val="0080B5"/>
        <w:u w:val="none"/>
        <w:effect w:val="none"/>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67D93A69"/>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680C5FA6"/>
    <w:multiLevelType w:val="multilevel"/>
    <w:tmpl w:val="0C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6EDC3C1F"/>
    <w:multiLevelType w:val="multilevel"/>
    <w:tmpl w:val="39061C34"/>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1">
    <w:nsid w:val="78E405AC"/>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7AC0610A"/>
    <w:multiLevelType w:val="hybridMultilevel"/>
    <w:tmpl w:val="34842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8"/>
  </w:num>
  <w:num w:numId="4">
    <w:abstractNumId w:val="9"/>
  </w:num>
  <w:num w:numId="5">
    <w:abstractNumId w:val="20"/>
  </w:num>
  <w:num w:numId="6">
    <w:abstractNumId w:val="13"/>
  </w:num>
  <w:num w:numId="7">
    <w:abstractNumId w:val="12"/>
  </w:num>
  <w:num w:numId="8">
    <w:abstractNumId w:val="2"/>
  </w:num>
  <w:num w:numId="9">
    <w:abstractNumId w:val="16"/>
  </w:num>
  <w:num w:numId="10">
    <w:abstractNumId w:val="10"/>
  </w:num>
  <w:num w:numId="11">
    <w:abstractNumId w:val="22"/>
  </w:num>
  <w:num w:numId="12">
    <w:abstractNumId w:val="1"/>
  </w:num>
  <w:num w:numId="13">
    <w:abstractNumId w:val="5"/>
  </w:num>
  <w:num w:numId="14">
    <w:abstractNumId w:val="8"/>
  </w:num>
  <w:num w:numId="15">
    <w:abstractNumId w:val="7"/>
  </w:num>
  <w:num w:numId="1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0"/>
  </w:num>
  <w:num w:numId="19">
    <w:abstractNumId w:val="19"/>
  </w:num>
  <w:num w:numId="20">
    <w:abstractNumId w:val="3"/>
  </w:num>
  <w:num w:numId="21">
    <w:abstractNumId w:val="21"/>
  </w:num>
  <w:num w:numId="22">
    <w:abstractNumId w:val="11"/>
  </w:num>
  <w:num w:numId="23">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09"/>
  <w:hyphenationZone w:val="425"/>
  <w:drawingGridHorizontalSpacing w:val="110"/>
  <w:displayHorizontalDrawingGridEvery w:val="2"/>
  <w:noPunctuationKerning/>
  <w:characterSpacingControl w:val="doNotCompress"/>
  <w:hdrShapeDefaults>
    <o:shapedefaults v:ext="edit" spidmax="2054"/>
  </w:hdrShapeDefaults>
  <w:footnotePr>
    <w:footnote w:id="-1"/>
    <w:footnote w:id="0"/>
  </w:footnotePr>
  <w:endnotePr>
    <w:endnote w:id="-1"/>
    <w:endnote w:id="0"/>
  </w:endnotePr>
  <w:compat/>
  <w:rsids>
    <w:rsidRoot w:val="00FA51C1"/>
    <w:rsid w:val="0000246C"/>
    <w:rsid w:val="00003D72"/>
    <w:rsid w:val="000154E4"/>
    <w:rsid w:val="00016C1A"/>
    <w:rsid w:val="0002337A"/>
    <w:rsid w:val="000242BA"/>
    <w:rsid w:val="000243B7"/>
    <w:rsid w:val="00024648"/>
    <w:rsid w:val="00024AEB"/>
    <w:rsid w:val="000267B0"/>
    <w:rsid w:val="0002685B"/>
    <w:rsid w:val="00027214"/>
    <w:rsid w:val="00030A64"/>
    <w:rsid w:val="000315D5"/>
    <w:rsid w:val="000329D1"/>
    <w:rsid w:val="00047E22"/>
    <w:rsid w:val="00051531"/>
    <w:rsid w:val="00052BF1"/>
    <w:rsid w:val="00053309"/>
    <w:rsid w:val="0006344D"/>
    <w:rsid w:val="00065A7D"/>
    <w:rsid w:val="000670CC"/>
    <w:rsid w:val="00073AFF"/>
    <w:rsid w:val="00076342"/>
    <w:rsid w:val="00077FE2"/>
    <w:rsid w:val="00083D07"/>
    <w:rsid w:val="00087701"/>
    <w:rsid w:val="000952F8"/>
    <w:rsid w:val="0009552E"/>
    <w:rsid w:val="00095A4D"/>
    <w:rsid w:val="00095D1E"/>
    <w:rsid w:val="000A1F0E"/>
    <w:rsid w:val="000A3BB6"/>
    <w:rsid w:val="000A3D16"/>
    <w:rsid w:val="000A6655"/>
    <w:rsid w:val="000B1965"/>
    <w:rsid w:val="000B5A00"/>
    <w:rsid w:val="000B653D"/>
    <w:rsid w:val="000C2BFF"/>
    <w:rsid w:val="000C4FB9"/>
    <w:rsid w:val="000C5C46"/>
    <w:rsid w:val="000D55DA"/>
    <w:rsid w:val="000E2940"/>
    <w:rsid w:val="000E51E3"/>
    <w:rsid w:val="000F07D7"/>
    <w:rsid w:val="000F4B74"/>
    <w:rsid w:val="000F5A0B"/>
    <w:rsid w:val="001004AA"/>
    <w:rsid w:val="001007BC"/>
    <w:rsid w:val="00105556"/>
    <w:rsid w:val="00105F3F"/>
    <w:rsid w:val="00110EA5"/>
    <w:rsid w:val="001110D3"/>
    <w:rsid w:val="00113538"/>
    <w:rsid w:val="00114EEB"/>
    <w:rsid w:val="001246A8"/>
    <w:rsid w:val="00124B64"/>
    <w:rsid w:val="001311B8"/>
    <w:rsid w:val="001315AC"/>
    <w:rsid w:val="0013514F"/>
    <w:rsid w:val="001416A2"/>
    <w:rsid w:val="00143A82"/>
    <w:rsid w:val="00150DC3"/>
    <w:rsid w:val="0015187E"/>
    <w:rsid w:val="00165CDD"/>
    <w:rsid w:val="00166E2F"/>
    <w:rsid w:val="00176887"/>
    <w:rsid w:val="0018058D"/>
    <w:rsid w:val="001846E0"/>
    <w:rsid w:val="00184CB2"/>
    <w:rsid w:val="00194E69"/>
    <w:rsid w:val="001A20AA"/>
    <w:rsid w:val="001A60D6"/>
    <w:rsid w:val="001A6FBF"/>
    <w:rsid w:val="001C4296"/>
    <w:rsid w:val="001C5971"/>
    <w:rsid w:val="001D189A"/>
    <w:rsid w:val="001D1986"/>
    <w:rsid w:val="001D2C9A"/>
    <w:rsid w:val="001D6B8B"/>
    <w:rsid w:val="001E1452"/>
    <w:rsid w:val="001E2A8A"/>
    <w:rsid w:val="001E3A92"/>
    <w:rsid w:val="001F0457"/>
    <w:rsid w:val="001F05D6"/>
    <w:rsid w:val="001F2699"/>
    <w:rsid w:val="001F5B49"/>
    <w:rsid w:val="001F6908"/>
    <w:rsid w:val="00200797"/>
    <w:rsid w:val="00201170"/>
    <w:rsid w:val="00201865"/>
    <w:rsid w:val="002021B6"/>
    <w:rsid w:val="00205FBE"/>
    <w:rsid w:val="00207123"/>
    <w:rsid w:val="002071BD"/>
    <w:rsid w:val="00207543"/>
    <w:rsid w:val="00213611"/>
    <w:rsid w:val="002145A6"/>
    <w:rsid w:val="002247BC"/>
    <w:rsid w:val="002324B7"/>
    <w:rsid w:val="00233071"/>
    <w:rsid w:val="00246C07"/>
    <w:rsid w:val="00247F9D"/>
    <w:rsid w:val="0025064D"/>
    <w:rsid w:val="00252369"/>
    <w:rsid w:val="00253627"/>
    <w:rsid w:val="002559C1"/>
    <w:rsid w:val="002715A0"/>
    <w:rsid w:val="002731CD"/>
    <w:rsid w:val="0027706F"/>
    <w:rsid w:val="00284C81"/>
    <w:rsid w:val="002862B6"/>
    <w:rsid w:val="002867C5"/>
    <w:rsid w:val="002939CC"/>
    <w:rsid w:val="00294322"/>
    <w:rsid w:val="00295E61"/>
    <w:rsid w:val="00296DAF"/>
    <w:rsid w:val="002A2E09"/>
    <w:rsid w:val="002A3BAE"/>
    <w:rsid w:val="002A6249"/>
    <w:rsid w:val="002C1A86"/>
    <w:rsid w:val="002C23E5"/>
    <w:rsid w:val="002C5A0C"/>
    <w:rsid w:val="002C6BAC"/>
    <w:rsid w:val="002C6BE8"/>
    <w:rsid w:val="002E13B8"/>
    <w:rsid w:val="002F0FE1"/>
    <w:rsid w:val="002F251F"/>
    <w:rsid w:val="003009D5"/>
    <w:rsid w:val="00304BFE"/>
    <w:rsid w:val="00314077"/>
    <w:rsid w:val="0031724A"/>
    <w:rsid w:val="003211CF"/>
    <w:rsid w:val="003414BB"/>
    <w:rsid w:val="0034765B"/>
    <w:rsid w:val="00347A61"/>
    <w:rsid w:val="00347D7D"/>
    <w:rsid w:val="003501DE"/>
    <w:rsid w:val="00357555"/>
    <w:rsid w:val="00363E03"/>
    <w:rsid w:val="00371EE5"/>
    <w:rsid w:val="003843C7"/>
    <w:rsid w:val="003861C4"/>
    <w:rsid w:val="003879DA"/>
    <w:rsid w:val="00391102"/>
    <w:rsid w:val="003914B9"/>
    <w:rsid w:val="00391CAD"/>
    <w:rsid w:val="00394BA2"/>
    <w:rsid w:val="00395335"/>
    <w:rsid w:val="00395A63"/>
    <w:rsid w:val="00397A4E"/>
    <w:rsid w:val="003A11B5"/>
    <w:rsid w:val="003B117E"/>
    <w:rsid w:val="003C0609"/>
    <w:rsid w:val="003C1631"/>
    <w:rsid w:val="003C4048"/>
    <w:rsid w:val="003C441B"/>
    <w:rsid w:val="003D0809"/>
    <w:rsid w:val="003E75A7"/>
    <w:rsid w:val="003F225B"/>
    <w:rsid w:val="003F7ACF"/>
    <w:rsid w:val="00401DF3"/>
    <w:rsid w:val="004035D7"/>
    <w:rsid w:val="00406C98"/>
    <w:rsid w:val="00410737"/>
    <w:rsid w:val="0041308B"/>
    <w:rsid w:val="00420FC1"/>
    <w:rsid w:val="00421BBE"/>
    <w:rsid w:val="0042451B"/>
    <w:rsid w:val="00430020"/>
    <w:rsid w:val="00432A7D"/>
    <w:rsid w:val="004366E5"/>
    <w:rsid w:val="004403CC"/>
    <w:rsid w:val="00443CCB"/>
    <w:rsid w:val="0044445D"/>
    <w:rsid w:val="00444C8B"/>
    <w:rsid w:val="00447F29"/>
    <w:rsid w:val="00451D45"/>
    <w:rsid w:val="00457842"/>
    <w:rsid w:val="0046093B"/>
    <w:rsid w:val="0046218F"/>
    <w:rsid w:val="0046553E"/>
    <w:rsid w:val="00470B16"/>
    <w:rsid w:val="00472FD0"/>
    <w:rsid w:val="00475078"/>
    <w:rsid w:val="00476E3B"/>
    <w:rsid w:val="00483E4F"/>
    <w:rsid w:val="00486BCE"/>
    <w:rsid w:val="004906F5"/>
    <w:rsid w:val="00491BE7"/>
    <w:rsid w:val="0049338F"/>
    <w:rsid w:val="0049388D"/>
    <w:rsid w:val="00496C57"/>
    <w:rsid w:val="004A0F8D"/>
    <w:rsid w:val="004A227C"/>
    <w:rsid w:val="004A2577"/>
    <w:rsid w:val="004A4297"/>
    <w:rsid w:val="004A4363"/>
    <w:rsid w:val="004A6428"/>
    <w:rsid w:val="004B30BC"/>
    <w:rsid w:val="004B480E"/>
    <w:rsid w:val="004B5725"/>
    <w:rsid w:val="004C1A6B"/>
    <w:rsid w:val="004D075E"/>
    <w:rsid w:val="004D2C69"/>
    <w:rsid w:val="004D3D27"/>
    <w:rsid w:val="004D3EA4"/>
    <w:rsid w:val="004D4D75"/>
    <w:rsid w:val="004E4FC2"/>
    <w:rsid w:val="004E7D13"/>
    <w:rsid w:val="004F58C7"/>
    <w:rsid w:val="004F66DD"/>
    <w:rsid w:val="004F6962"/>
    <w:rsid w:val="004F7B6D"/>
    <w:rsid w:val="00501C63"/>
    <w:rsid w:val="00507D11"/>
    <w:rsid w:val="00514E04"/>
    <w:rsid w:val="00515E85"/>
    <w:rsid w:val="0052103C"/>
    <w:rsid w:val="00521C42"/>
    <w:rsid w:val="0052361D"/>
    <w:rsid w:val="0053281A"/>
    <w:rsid w:val="005370B1"/>
    <w:rsid w:val="005379AF"/>
    <w:rsid w:val="00540106"/>
    <w:rsid w:val="00540A83"/>
    <w:rsid w:val="005420D6"/>
    <w:rsid w:val="00544B4F"/>
    <w:rsid w:val="005454B7"/>
    <w:rsid w:val="00556A10"/>
    <w:rsid w:val="00561B83"/>
    <w:rsid w:val="00564288"/>
    <w:rsid w:val="005721A7"/>
    <w:rsid w:val="005734ED"/>
    <w:rsid w:val="00574685"/>
    <w:rsid w:val="0057541F"/>
    <w:rsid w:val="0058097C"/>
    <w:rsid w:val="00580F58"/>
    <w:rsid w:val="00581D3F"/>
    <w:rsid w:val="005868E5"/>
    <w:rsid w:val="0059144C"/>
    <w:rsid w:val="00592CAA"/>
    <w:rsid w:val="00593560"/>
    <w:rsid w:val="00595BAC"/>
    <w:rsid w:val="005A2447"/>
    <w:rsid w:val="005A2830"/>
    <w:rsid w:val="005B2042"/>
    <w:rsid w:val="005B5255"/>
    <w:rsid w:val="005C5CF4"/>
    <w:rsid w:val="005C6DEB"/>
    <w:rsid w:val="005D402C"/>
    <w:rsid w:val="005D45E4"/>
    <w:rsid w:val="005E0AA0"/>
    <w:rsid w:val="005E4EC6"/>
    <w:rsid w:val="005E7F14"/>
    <w:rsid w:val="005F54B4"/>
    <w:rsid w:val="005F61EC"/>
    <w:rsid w:val="0060006F"/>
    <w:rsid w:val="00603783"/>
    <w:rsid w:val="00615E1E"/>
    <w:rsid w:val="0061753D"/>
    <w:rsid w:val="00620567"/>
    <w:rsid w:val="0062144E"/>
    <w:rsid w:val="0062343F"/>
    <w:rsid w:val="006275CE"/>
    <w:rsid w:val="006314A4"/>
    <w:rsid w:val="00636E4D"/>
    <w:rsid w:val="00656A6B"/>
    <w:rsid w:val="00657D90"/>
    <w:rsid w:val="006603D6"/>
    <w:rsid w:val="00664C00"/>
    <w:rsid w:val="00665580"/>
    <w:rsid w:val="00673364"/>
    <w:rsid w:val="006742B5"/>
    <w:rsid w:val="0067667F"/>
    <w:rsid w:val="00676B35"/>
    <w:rsid w:val="00677FCA"/>
    <w:rsid w:val="00682D65"/>
    <w:rsid w:val="006851C5"/>
    <w:rsid w:val="00685D76"/>
    <w:rsid w:val="00692751"/>
    <w:rsid w:val="00695F63"/>
    <w:rsid w:val="00696587"/>
    <w:rsid w:val="006A1AC8"/>
    <w:rsid w:val="006A23B0"/>
    <w:rsid w:val="006A7A22"/>
    <w:rsid w:val="006B259D"/>
    <w:rsid w:val="006B2A8E"/>
    <w:rsid w:val="006C0540"/>
    <w:rsid w:val="006C1515"/>
    <w:rsid w:val="006C219A"/>
    <w:rsid w:val="006C44D3"/>
    <w:rsid w:val="006C5EF7"/>
    <w:rsid w:val="006C632E"/>
    <w:rsid w:val="006C7B9F"/>
    <w:rsid w:val="006D03DE"/>
    <w:rsid w:val="006D06F1"/>
    <w:rsid w:val="006D1006"/>
    <w:rsid w:val="006D247B"/>
    <w:rsid w:val="006D3383"/>
    <w:rsid w:val="006D66B7"/>
    <w:rsid w:val="006D6A5A"/>
    <w:rsid w:val="006E1DDB"/>
    <w:rsid w:val="006F173A"/>
    <w:rsid w:val="006F2484"/>
    <w:rsid w:val="006F5F81"/>
    <w:rsid w:val="0071121C"/>
    <w:rsid w:val="007112A3"/>
    <w:rsid w:val="0071154E"/>
    <w:rsid w:val="00714F61"/>
    <w:rsid w:val="0073006D"/>
    <w:rsid w:val="0073079D"/>
    <w:rsid w:val="00732179"/>
    <w:rsid w:val="007355A9"/>
    <w:rsid w:val="00755FC5"/>
    <w:rsid w:val="007600FE"/>
    <w:rsid w:val="00764AD4"/>
    <w:rsid w:val="00772B24"/>
    <w:rsid w:val="00775F7F"/>
    <w:rsid w:val="00776C61"/>
    <w:rsid w:val="00776E10"/>
    <w:rsid w:val="00777C13"/>
    <w:rsid w:val="00780300"/>
    <w:rsid w:val="00787ADA"/>
    <w:rsid w:val="007900B1"/>
    <w:rsid w:val="00790BFA"/>
    <w:rsid w:val="0079100F"/>
    <w:rsid w:val="007947CB"/>
    <w:rsid w:val="0079586B"/>
    <w:rsid w:val="007960E4"/>
    <w:rsid w:val="00797860"/>
    <w:rsid w:val="007A0A1C"/>
    <w:rsid w:val="007A0FCD"/>
    <w:rsid w:val="007A4181"/>
    <w:rsid w:val="007A43BF"/>
    <w:rsid w:val="007A4D06"/>
    <w:rsid w:val="007A6823"/>
    <w:rsid w:val="007B7715"/>
    <w:rsid w:val="007C2491"/>
    <w:rsid w:val="007C4144"/>
    <w:rsid w:val="007C5494"/>
    <w:rsid w:val="007C7AEE"/>
    <w:rsid w:val="007D2F19"/>
    <w:rsid w:val="007D30B6"/>
    <w:rsid w:val="007D57FA"/>
    <w:rsid w:val="007D713B"/>
    <w:rsid w:val="007D7872"/>
    <w:rsid w:val="007E2BF9"/>
    <w:rsid w:val="007E58D4"/>
    <w:rsid w:val="007F1206"/>
    <w:rsid w:val="00802D59"/>
    <w:rsid w:val="008053B5"/>
    <w:rsid w:val="00805520"/>
    <w:rsid w:val="00807E3A"/>
    <w:rsid w:val="00811577"/>
    <w:rsid w:val="0081382C"/>
    <w:rsid w:val="008160BA"/>
    <w:rsid w:val="008225D5"/>
    <w:rsid w:val="00827EDF"/>
    <w:rsid w:val="00831D13"/>
    <w:rsid w:val="00831D17"/>
    <w:rsid w:val="008329AE"/>
    <w:rsid w:val="00837DBB"/>
    <w:rsid w:val="00841473"/>
    <w:rsid w:val="0084535B"/>
    <w:rsid w:val="0085051C"/>
    <w:rsid w:val="0085128E"/>
    <w:rsid w:val="00855F20"/>
    <w:rsid w:val="008566A2"/>
    <w:rsid w:val="00862889"/>
    <w:rsid w:val="00862BC6"/>
    <w:rsid w:val="00864E91"/>
    <w:rsid w:val="00864F11"/>
    <w:rsid w:val="00865CBD"/>
    <w:rsid w:val="00871318"/>
    <w:rsid w:val="00875CFA"/>
    <w:rsid w:val="00876990"/>
    <w:rsid w:val="00884DF5"/>
    <w:rsid w:val="008946FE"/>
    <w:rsid w:val="008A045E"/>
    <w:rsid w:val="008A1E32"/>
    <w:rsid w:val="008A4EA8"/>
    <w:rsid w:val="008A56D2"/>
    <w:rsid w:val="008A5F21"/>
    <w:rsid w:val="008B21A3"/>
    <w:rsid w:val="008B36F1"/>
    <w:rsid w:val="008B3FD3"/>
    <w:rsid w:val="008C01F1"/>
    <w:rsid w:val="008C1839"/>
    <w:rsid w:val="008C632B"/>
    <w:rsid w:val="008D5031"/>
    <w:rsid w:val="008D64A4"/>
    <w:rsid w:val="008E04C3"/>
    <w:rsid w:val="008E1769"/>
    <w:rsid w:val="008E17BC"/>
    <w:rsid w:val="008E796D"/>
    <w:rsid w:val="008F03F6"/>
    <w:rsid w:val="008F17C2"/>
    <w:rsid w:val="008F20AC"/>
    <w:rsid w:val="008F3302"/>
    <w:rsid w:val="008F6395"/>
    <w:rsid w:val="008F7B03"/>
    <w:rsid w:val="00900222"/>
    <w:rsid w:val="0090293B"/>
    <w:rsid w:val="00902D11"/>
    <w:rsid w:val="00904D62"/>
    <w:rsid w:val="00905160"/>
    <w:rsid w:val="00905926"/>
    <w:rsid w:val="00905DE5"/>
    <w:rsid w:val="009064F9"/>
    <w:rsid w:val="0090669C"/>
    <w:rsid w:val="00932A01"/>
    <w:rsid w:val="009344F3"/>
    <w:rsid w:val="00941045"/>
    <w:rsid w:val="00942806"/>
    <w:rsid w:val="009471E7"/>
    <w:rsid w:val="009578C8"/>
    <w:rsid w:val="00964B7B"/>
    <w:rsid w:val="00965C4C"/>
    <w:rsid w:val="00970164"/>
    <w:rsid w:val="0097166D"/>
    <w:rsid w:val="00971A6F"/>
    <w:rsid w:val="009727F3"/>
    <w:rsid w:val="009757BE"/>
    <w:rsid w:val="00981525"/>
    <w:rsid w:val="009855A3"/>
    <w:rsid w:val="0098759D"/>
    <w:rsid w:val="00990AD4"/>
    <w:rsid w:val="00993164"/>
    <w:rsid w:val="0099437C"/>
    <w:rsid w:val="009954FA"/>
    <w:rsid w:val="00996BCB"/>
    <w:rsid w:val="00997DE0"/>
    <w:rsid w:val="009A13F5"/>
    <w:rsid w:val="009A19CB"/>
    <w:rsid w:val="009A27C5"/>
    <w:rsid w:val="009A2852"/>
    <w:rsid w:val="009A550D"/>
    <w:rsid w:val="009B0595"/>
    <w:rsid w:val="009B086A"/>
    <w:rsid w:val="009B0B03"/>
    <w:rsid w:val="009B34ED"/>
    <w:rsid w:val="009B7A2E"/>
    <w:rsid w:val="009C1619"/>
    <w:rsid w:val="009C1C5C"/>
    <w:rsid w:val="009C57F1"/>
    <w:rsid w:val="009C6925"/>
    <w:rsid w:val="009C6E9C"/>
    <w:rsid w:val="009D024A"/>
    <w:rsid w:val="009D35D3"/>
    <w:rsid w:val="009E02C5"/>
    <w:rsid w:val="009E2101"/>
    <w:rsid w:val="009E6FAB"/>
    <w:rsid w:val="009F0CDB"/>
    <w:rsid w:val="009F1BAF"/>
    <w:rsid w:val="009F5A8C"/>
    <w:rsid w:val="00A01CFF"/>
    <w:rsid w:val="00A02429"/>
    <w:rsid w:val="00A037E7"/>
    <w:rsid w:val="00A03B5E"/>
    <w:rsid w:val="00A06AA5"/>
    <w:rsid w:val="00A071F5"/>
    <w:rsid w:val="00A11D8B"/>
    <w:rsid w:val="00A12212"/>
    <w:rsid w:val="00A12BAB"/>
    <w:rsid w:val="00A13B27"/>
    <w:rsid w:val="00A165EA"/>
    <w:rsid w:val="00A20289"/>
    <w:rsid w:val="00A20A07"/>
    <w:rsid w:val="00A26DBB"/>
    <w:rsid w:val="00A32E9B"/>
    <w:rsid w:val="00A37B3C"/>
    <w:rsid w:val="00A41BEF"/>
    <w:rsid w:val="00A473E8"/>
    <w:rsid w:val="00A504A9"/>
    <w:rsid w:val="00A50FEF"/>
    <w:rsid w:val="00A60149"/>
    <w:rsid w:val="00A64040"/>
    <w:rsid w:val="00A64C23"/>
    <w:rsid w:val="00A65323"/>
    <w:rsid w:val="00A67AF9"/>
    <w:rsid w:val="00A716BD"/>
    <w:rsid w:val="00A73B30"/>
    <w:rsid w:val="00A74A8B"/>
    <w:rsid w:val="00A74AA9"/>
    <w:rsid w:val="00A86A50"/>
    <w:rsid w:val="00A86C9F"/>
    <w:rsid w:val="00A877E0"/>
    <w:rsid w:val="00A955B0"/>
    <w:rsid w:val="00A959D7"/>
    <w:rsid w:val="00A95F3A"/>
    <w:rsid w:val="00A97C25"/>
    <w:rsid w:val="00AA236B"/>
    <w:rsid w:val="00AA630D"/>
    <w:rsid w:val="00AA6834"/>
    <w:rsid w:val="00AA7D51"/>
    <w:rsid w:val="00AB06AF"/>
    <w:rsid w:val="00AB06DF"/>
    <w:rsid w:val="00AB531F"/>
    <w:rsid w:val="00AC7A6A"/>
    <w:rsid w:val="00AD7663"/>
    <w:rsid w:val="00AE386F"/>
    <w:rsid w:val="00AE4497"/>
    <w:rsid w:val="00AE5897"/>
    <w:rsid w:val="00AE7399"/>
    <w:rsid w:val="00AE7471"/>
    <w:rsid w:val="00AF18C8"/>
    <w:rsid w:val="00AF3587"/>
    <w:rsid w:val="00AF3B3C"/>
    <w:rsid w:val="00AF7840"/>
    <w:rsid w:val="00B10918"/>
    <w:rsid w:val="00B11CA3"/>
    <w:rsid w:val="00B12B34"/>
    <w:rsid w:val="00B2104C"/>
    <w:rsid w:val="00B2118F"/>
    <w:rsid w:val="00B24CFA"/>
    <w:rsid w:val="00B24D55"/>
    <w:rsid w:val="00B2547C"/>
    <w:rsid w:val="00B269CB"/>
    <w:rsid w:val="00B26AFA"/>
    <w:rsid w:val="00B26F8F"/>
    <w:rsid w:val="00B338CF"/>
    <w:rsid w:val="00B426A8"/>
    <w:rsid w:val="00B448F5"/>
    <w:rsid w:val="00B45FCA"/>
    <w:rsid w:val="00B537D6"/>
    <w:rsid w:val="00B53B28"/>
    <w:rsid w:val="00B552E9"/>
    <w:rsid w:val="00B66617"/>
    <w:rsid w:val="00B733C5"/>
    <w:rsid w:val="00B74410"/>
    <w:rsid w:val="00B763F3"/>
    <w:rsid w:val="00B77571"/>
    <w:rsid w:val="00B80763"/>
    <w:rsid w:val="00B813D6"/>
    <w:rsid w:val="00B859CB"/>
    <w:rsid w:val="00B97F3C"/>
    <w:rsid w:val="00BA2588"/>
    <w:rsid w:val="00BA40D6"/>
    <w:rsid w:val="00BB21E3"/>
    <w:rsid w:val="00BB5393"/>
    <w:rsid w:val="00BC1267"/>
    <w:rsid w:val="00BC5248"/>
    <w:rsid w:val="00BD1787"/>
    <w:rsid w:val="00BD1CD9"/>
    <w:rsid w:val="00BD737E"/>
    <w:rsid w:val="00BE33F1"/>
    <w:rsid w:val="00BE34C3"/>
    <w:rsid w:val="00BF3608"/>
    <w:rsid w:val="00C014BA"/>
    <w:rsid w:val="00C065C5"/>
    <w:rsid w:val="00C06BB4"/>
    <w:rsid w:val="00C07D9A"/>
    <w:rsid w:val="00C10666"/>
    <w:rsid w:val="00C13CB2"/>
    <w:rsid w:val="00C16544"/>
    <w:rsid w:val="00C22619"/>
    <w:rsid w:val="00C235CE"/>
    <w:rsid w:val="00C24073"/>
    <w:rsid w:val="00C24474"/>
    <w:rsid w:val="00C248FD"/>
    <w:rsid w:val="00C31EA4"/>
    <w:rsid w:val="00C3214B"/>
    <w:rsid w:val="00C37F2E"/>
    <w:rsid w:val="00C41273"/>
    <w:rsid w:val="00C4192A"/>
    <w:rsid w:val="00C42E3D"/>
    <w:rsid w:val="00C42F45"/>
    <w:rsid w:val="00C45122"/>
    <w:rsid w:val="00C46B6C"/>
    <w:rsid w:val="00C54964"/>
    <w:rsid w:val="00C562FB"/>
    <w:rsid w:val="00C56C71"/>
    <w:rsid w:val="00C675E1"/>
    <w:rsid w:val="00C70DD9"/>
    <w:rsid w:val="00C71A9D"/>
    <w:rsid w:val="00C73537"/>
    <w:rsid w:val="00C77DA9"/>
    <w:rsid w:val="00C80DBF"/>
    <w:rsid w:val="00C845FC"/>
    <w:rsid w:val="00C8467A"/>
    <w:rsid w:val="00C84F14"/>
    <w:rsid w:val="00C87CF5"/>
    <w:rsid w:val="00C96D6E"/>
    <w:rsid w:val="00C97F98"/>
    <w:rsid w:val="00CA0520"/>
    <w:rsid w:val="00CA0803"/>
    <w:rsid w:val="00CA4B74"/>
    <w:rsid w:val="00CA5CFC"/>
    <w:rsid w:val="00CA727A"/>
    <w:rsid w:val="00CB2D14"/>
    <w:rsid w:val="00CB443D"/>
    <w:rsid w:val="00CB4CD3"/>
    <w:rsid w:val="00CC24A9"/>
    <w:rsid w:val="00CC6075"/>
    <w:rsid w:val="00CC7294"/>
    <w:rsid w:val="00CD05F5"/>
    <w:rsid w:val="00CD4639"/>
    <w:rsid w:val="00CD55AB"/>
    <w:rsid w:val="00CD795C"/>
    <w:rsid w:val="00CE1FC9"/>
    <w:rsid w:val="00CE61F8"/>
    <w:rsid w:val="00CE6801"/>
    <w:rsid w:val="00CF1B53"/>
    <w:rsid w:val="00CF4C6B"/>
    <w:rsid w:val="00CF69DF"/>
    <w:rsid w:val="00CF6A87"/>
    <w:rsid w:val="00CF6D56"/>
    <w:rsid w:val="00D0366B"/>
    <w:rsid w:val="00D04564"/>
    <w:rsid w:val="00D07C73"/>
    <w:rsid w:val="00D11B3B"/>
    <w:rsid w:val="00D13F7A"/>
    <w:rsid w:val="00D1779D"/>
    <w:rsid w:val="00D209B4"/>
    <w:rsid w:val="00D23D08"/>
    <w:rsid w:val="00D267ED"/>
    <w:rsid w:val="00D2779D"/>
    <w:rsid w:val="00D30FAC"/>
    <w:rsid w:val="00D35E1B"/>
    <w:rsid w:val="00D4249D"/>
    <w:rsid w:val="00D43FD7"/>
    <w:rsid w:val="00D449EF"/>
    <w:rsid w:val="00D44B6C"/>
    <w:rsid w:val="00D5105D"/>
    <w:rsid w:val="00D52FD4"/>
    <w:rsid w:val="00D53F2E"/>
    <w:rsid w:val="00D61D53"/>
    <w:rsid w:val="00D626F0"/>
    <w:rsid w:val="00D62D41"/>
    <w:rsid w:val="00D6314F"/>
    <w:rsid w:val="00D64603"/>
    <w:rsid w:val="00D64823"/>
    <w:rsid w:val="00D73FAE"/>
    <w:rsid w:val="00D84E54"/>
    <w:rsid w:val="00D92A4E"/>
    <w:rsid w:val="00D92C1A"/>
    <w:rsid w:val="00DA3903"/>
    <w:rsid w:val="00DA5229"/>
    <w:rsid w:val="00DA5A35"/>
    <w:rsid w:val="00DA7C21"/>
    <w:rsid w:val="00DB0D1C"/>
    <w:rsid w:val="00DB19BB"/>
    <w:rsid w:val="00DB1B68"/>
    <w:rsid w:val="00DB3AAD"/>
    <w:rsid w:val="00DB63A1"/>
    <w:rsid w:val="00DB683F"/>
    <w:rsid w:val="00DC14F4"/>
    <w:rsid w:val="00DC1DED"/>
    <w:rsid w:val="00DC2BD3"/>
    <w:rsid w:val="00DD07E1"/>
    <w:rsid w:val="00DD1CF1"/>
    <w:rsid w:val="00DD3382"/>
    <w:rsid w:val="00DD3BFE"/>
    <w:rsid w:val="00DD4A54"/>
    <w:rsid w:val="00DE37E6"/>
    <w:rsid w:val="00DF7664"/>
    <w:rsid w:val="00E00B4C"/>
    <w:rsid w:val="00E0785A"/>
    <w:rsid w:val="00E07DE2"/>
    <w:rsid w:val="00E07E8B"/>
    <w:rsid w:val="00E12394"/>
    <w:rsid w:val="00E17C8B"/>
    <w:rsid w:val="00E27AB1"/>
    <w:rsid w:val="00E30301"/>
    <w:rsid w:val="00E366BD"/>
    <w:rsid w:val="00E40C92"/>
    <w:rsid w:val="00E450E6"/>
    <w:rsid w:val="00E45FB4"/>
    <w:rsid w:val="00E52D90"/>
    <w:rsid w:val="00E56C3F"/>
    <w:rsid w:val="00E6579E"/>
    <w:rsid w:val="00E66D94"/>
    <w:rsid w:val="00E75C11"/>
    <w:rsid w:val="00E81156"/>
    <w:rsid w:val="00E835C2"/>
    <w:rsid w:val="00E84C93"/>
    <w:rsid w:val="00E911AD"/>
    <w:rsid w:val="00E92035"/>
    <w:rsid w:val="00E9488F"/>
    <w:rsid w:val="00E94A4C"/>
    <w:rsid w:val="00EA134C"/>
    <w:rsid w:val="00EA211C"/>
    <w:rsid w:val="00EA2F07"/>
    <w:rsid w:val="00EA3A56"/>
    <w:rsid w:val="00EB08FD"/>
    <w:rsid w:val="00EB12E4"/>
    <w:rsid w:val="00EB2454"/>
    <w:rsid w:val="00EB398F"/>
    <w:rsid w:val="00ED57E9"/>
    <w:rsid w:val="00EE340F"/>
    <w:rsid w:val="00EE73D0"/>
    <w:rsid w:val="00EF3978"/>
    <w:rsid w:val="00F14C87"/>
    <w:rsid w:val="00F1505D"/>
    <w:rsid w:val="00F159AF"/>
    <w:rsid w:val="00F202F8"/>
    <w:rsid w:val="00F208ED"/>
    <w:rsid w:val="00F22AB1"/>
    <w:rsid w:val="00F22BEC"/>
    <w:rsid w:val="00F27613"/>
    <w:rsid w:val="00F277BC"/>
    <w:rsid w:val="00F36162"/>
    <w:rsid w:val="00F4064C"/>
    <w:rsid w:val="00F43864"/>
    <w:rsid w:val="00F4708C"/>
    <w:rsid w:val="00F55628"/>
    <w:rsid w:val="00F576DD"/>
    <w:rsid w:val="00F61C49"/>
    <w:rsid w:val="00F6311A"/>
    <w:rsid w:val="00F702D8"/>
    <w:rsid w:val="00F775D6"/>
    <w:rsid w:val="00F87442"/>
    <w:rsid w:val="00F902FC"/>
    <w:rsid w:val="00FA3190"/>
    <w:rsid w:val="00FA327C"/>
    <w:rsid w:val="00FA3B94"/>
    <w:rsid w:val="00FA51C1"/>
    <w:rsid w:val="00FB40B5"/>
    <w:rsid w:val="00FC1227"/>
    <w:rsid w:val="00FC5AFA"/>
    <w:rsid w:val="00FC72EC"/>
    <w:rsid w:val="00FC7F40"/>
    <w:rsid w:val="00FD004E"/>
    <w:rsid w:val="00FD10EC"/>
    <w:rsid w:val="00FD1844"/>
    <w:rsid w:val="00FD1CEA"/>
    <w:rsid w:val="00FE3EC7"/>
    <w:rsid w:val="00FE7905"/>
    <w:rsid w:val="00FE7CCC"/>
    <w:rsid w:val="00FF29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92C1A"/>
    <w:pPr>
      <w:spacing w:before="120" w:after="120"/>
    </w:pPr>
    <w:rPr>
      <w:rFonts w:ascii="Arial" w:hAnsi="Arial"/>
      <w:szCs w:val="24"/>
    </w:rPr>
  </w:style>
  <w:style w:type="paragraph" w:styleId="Heading1">
    <w:name w:val="heading 1"/>
    <w:basedOn w:val="Normal"/>
    <w:next w:val="Normal"/>
    <w:link w:val="Heading1Char"/>
    <w:autoRedefine/>
    <w:uiPriority w:val="99"/>
    <w:qFormat/>
    <w:rsid w:val="005370B1"/>
    <w:pPr>
      <w:keepNext/>
      <w:numPr>
        <w:numId w:val="5"/>
      </w:numPr>
      <w:spacing w:before="600" w:after="480" w:line="600" w:lineRule="exact"/>
      <w:ind w:left="357" w:hanging="357"/>
      <w:outlineLvl w:val="0"/>
    </w:pPr>
    <w:rPr>
      <w:bCs/>
      <w:smallCaps/>
      <w:color w:val="1E3590"/>
      <w:kern w:val="32"/>
      <w:sz w:val="40"/>
      <w:szCs w:val="32"/>
    </w:rPr>
  </w:style>
  <w:style w:type="paragraph" w:styleId="Heading2">
    <w:name w:val="heading 2"/>
    <w:basedOn w:val="Normal"/>
    <w:next w:val="Texto1"/>
    <w:link w:val="Heading2Char"/>
    <w:uiPriority w:val="99"/>
    <w:qFormat/>
    <w:rsid w:val="00F208ED"/>
    <w:pPr>
      <w:keepNext/>
      <w:numPr>
        <w:ilvl w:val="1"/>
        <w:numId w:val="5"/>
      </w:numPr>
      <w:spacing w:before="360"/>
      <w:ind w:left="578" w:hanging="578"/>
      <w:outlineLvl w:val="1"/>
    </w:pPr>
    <w:rPr>
      <w:bCs/>
      <w:iCs/>
      <w:color w:val="333399"/>
      <w:sz w:val="32"/>
      <w:szCs w:val="28"/>
    </w:rPr>
  </w:style>
  <w:style w:type="paragraph" w:styleId="Heading3">
    <w:name w:val="heading 3"/>
    <w:basedOn w:val="Normal"/>
    <w:next w:val="Normal"/>
    <w:link w:val="Heading3Char"/>
    <w:autoRedefine/>
    <w:uiPriority w:val="99"/>
    <w:qFormat/>
    <w:rsid w:val="00444C8B"/>
    <w:pPr>
      <w:keepNext/>
      <w:numPr>
        <w:ilvl w:val="2"/>
        <w:numId w:val="5"/>
      </w:numPr>
      <w:spacing w:before="360" w:after="240"/>
      <w:outlineLvl w:val="2"/>
    </w:pPr>
    <w:rPr>
      <w:bCs/>
      <w:color w:val="333333"/>
      <w:sz w:val="28"/>
      <w:szCs w:val="26"/>
    </w:rPr>
  </w:style>
  <w:style w:type="paragraph" w:styleId="Heading4">
    <w:name w:val="heading 4"/>
    <w:basedOn w:val="Normal"/>
    <w:next w:val="Normal"/>
    <w:link w:val="Heading4Char"/>
    <w:uiPriority w:val="99"/>
    <w:qFormat/>
    <w:rsid w:val="004F66DD"/>
    <w:pPr>
      <w:keepNext/>
      <w:numPr>
        <w:ilvl w:val="3"/>
        <w:numId w:val="5"/>
      </w:numPr>
      <w:spacing w:before="240" w:after="60"/>
      <w:ind w:left="862" w:hanging="862"/>
      <w:outlineLvl w:val="3"/>
    </w:pPr>
    <w:rPr>
      <w:b/>
      <w:noProof/>
      <w:color w:val="333333"/>
    </w:rPr>
  </w:style>
  <w:style w:type="paragraph" w:styleId="Heading5">
    <w:name w:val="heading 5"/>
    <w:basedOn w:val="Normal"/>
    <w:next w:val="Normal"/>
    <w:link w:val="Heading5Char"/>
    <w:uiPriority w:val="99"/>
    <w:qFormat/>
    <w:rsid w:val="004F66DD"/>
    <w:pPr>
      <w:keepNext/>
      <w:numPr>
        <w:ilvl w:val="4"/>
        <w:numId w:val="5"/>
      </w:numPr>
      <w:spacing w:before="240" w:after="60"/>
      <w:ind w:left="1009" w:hanging="1009"/>
      <w:outlineLvl w:val="4"/>
    </w:pPr>
    <w:rPr>
      <w:b/>
      <w:bCs/>
      <w:iCs/>
      <w:color w:val="333333"/>
      <w:szCs w:val="26"/>
    </w:rPr>
  </w:style>
  <w:style w:type="paragraph" w:styleId="Heading6">
    <w:name w:val="heading 6"/>
    <w:basedOn w:val="Normal"/>
    <w:next w:val="Normal"/>
    <w:link w:val="Heading6Char"/>
    <w:uiPriority w:val="99"/>
    <w:qFormat/>
    <w:rsid w:val="004F66DD"/>
    <w:pPr>
      <w:keepNext/>
      <w:numPr>
        <w:ilvl w:val="5"/>
        <w:numId w:val="5"/>
      </w:numPr>
      <w:spacing w:before="240" w:after="60"/>
      <w:ind w:left="1151" w:hanging="1151"/>
      <w:outlineLvl w:val="5"/>
    </w:pPr>
    <w:rPr>
      <w:b/>
      <w:bCs/>
      <w:color w:val="333333"/>
      <w:szCs w:val="22"/>
    </w:rPr>
  </w:style>
  <w:style w:type="paragraph" w:styleId="Heading7">
    <w:name w:val="heading 7"/>
    <w:basedOn w:val="Heading4"/>
    <w:next w:val="Normal"/>
    <w:link w:val="Heading7Char"/>
    <w:uiPriority w:val="99"/>
    <w:qFormat/>
    <w:rsid w:val="004F66DD"/>
    <w:pPr>
      <w:numPr>
        <w:ilvl w:val="6"/>
      </w:numPr>
      <w:ind w:left="1298" w:hanging="1298"/>
      <w:outlineLvl w:val="6"/>
    </w:pPr>
    <w:rPr>
      <w:sz w:val="18"/>
    </w:rPr>
  </w:style>
  <w:style w:type="paragraph" w:styleId="Heading8">
    <w:name w:val="heading 8"/>
    <w:basedOn w:val="Normal"/>
    <w:next w:val="Normal"/>
    <w:link w:val="Heading8Char"/>
    <w:uiPriority w:val="99"/>
    <w:qFormat/>
    <w:rsid w:val="004F66DD"/>
    <w:pPr>
      <w:keepNext/>
      <w:numPr>
        <w:ilvl w:val="7"/>
        <w:numId w:val="5"/>
      </w:numPr>
      <w:spacing w:before="240" w:after="60"/>
      <w:outlineLvl w:val="7"/>
    </w:pPr>
    <w:rPr>
      <w:iCs/>
      <w:color w:val="333333"/>
      <w:sz w:val="16"/>
    </w:rPr>
  </w:style>
  <w:style w:type="paragraph" w:styleId="Heading9">
    <w:name w:val="heading 9"/>
    <w:basedOn w:val="Normal"/>
    <w:next w:val="Normal"/>
    <w:link w:val="Heading9Char"/>
    <w:uiPriority w:val="99"/>
    <w:qFormat/>
    <w:rsid w:val="004F66DD"/>
    <w:pPr>
      <w:keepNext/>
      <w:numPr>
        <w:ilvl w:val="8"/>
        <w:numId w:val="5"/>
      </w:numPr>
      <w:spacing w:before="240" w:after="60"/>
      <w:ind w:left="1582" w:hanging="1582"/>
      <w:outlineLvl w:val="8"/>
    </w:pPr>
    <w:rPr>
      <w:color w:val="333333"/>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70B1"/>
    <w:rPr>
      <w:rFonts w:ascii="Arial" w:hAnsi="Arial"/>
      <w:smallCaps/>
      <w:color w:val="1E3590"/>
      <w:kern w:val="32"/>
      <w:sz w:val="32"/>
    </w:rPr>
  </w:style>
  <w:style w:type="character" w:customStyle="1" w:styleId="Heading2Char">
    <w:name w:val="Heading 2 Char"/>
    <w:basedOn w:val="DefaultParagraphFont"/>
    <w:link w:val="Heading2"/>
    <w:uiPriority w:val="99"/>
    <w:locked/>
    <w:rsid w:val="00F208ED"/>
    <w:rPr>
      <w:rFonts w:ascii="Arial" w:hAnsi="Arial"/>
      <w:color w:val="333399"/>
      <w:sz w:val="28"/>
    </w:rPr>
  </w:style>
  <w:style w:type="character" w:customStyle="1" w:styleId="Heading3Char">
    <w:name w:val="Heading 3 Char"/>
    <w:basedOn w:val="DefaultParagraphFont"/>
    <w:link w:val="Heading3"/>
    <w:uiPriority w:val="99"/>
    <w:locked/>
    <w:rsid w:val="002021B6"/>
    <w:rPr>
      <w:rFonts w:ascii="Arial" w:hAnsi="Arial"/>
      <w:color w:val="333333"/>
      <w:sz w:val="26"/>
    </w:rPr>
  </w:style>
  <w:style w:type="character" w:customStyle="1" w:styleId="Heading4Char">
    <w:name w:val="Heading 4 Char"/>
    <w:basedOn w:val="DefaultParagraphFont"/>
    <w:link w:val="Heading4"/>
    <w:uiPriority w:val="99"/>
    <w:locked/>
    <w:rsid w:val="002021B6"/>
    <w:rPr>
      <w:rFonts w:ascii="Arial" w:hAnsi="Arial"/>
      <w:b/>
      <w:noProof/>
      <w:color w:val="333333"/>
      <w:sz w:val="24"/>
    </w:rPr>
  </w:style>
  <w:style w:type="character" w:customStyle="1" w:styleId="Heading5Char">
    <w:name w:val="Heading 5 Char"/>
    <w:basedOn w:val="DefaultParagraphFont"/>
    <w:link w:val="Heading5"/>
    <w:uiPriority w:val="99"/>
    <w:locked/>
    <w:rsid w:val="002021B6"/>
    <w:rPr>
      <w:rFonts w:ascii="Arial" w:hAnsi="Arial"/>
      <w:b/>
      <w:color w:val="333333"/>
      <w:sz w:val="26"/>
    </w:rPr>
  </w:style>
  <w:style w:type="character" w:customStyle="1" w:styleId="Heading6Char">
    <w:name w:val="Heading 6 Char"/>
    <w:basedOn w:val="DefaultParagraphFont"/>
    <w:link w:val="Heading6"/>
    <w:uiPriority w:val="99"/>
    <w:locked/>
    <w:rsid w:val="002021B6"/>
    <w:rPr>
      <w:rFonts w:ascii="Arial" w:hAnsi="Arial"/>
      <w:b/>
      <w:color w:val="333333"/>
      <w:sz w:val="22"/>
    </w:rPr>
  </w:style>
  <w:style w:type="character" w:customStyle="1" w:styleId="Heading7Char">
    <w:name w:val="Heading 7 Char"/>
    <w:basedOn w:val="DefaultParagraphFont"/>
    <w:link w:val="Heading7"/>
    <w:uiPriority w:val="99"/>
    <w:locked/>
    <w:rsid w:val="002021B6"/>
    <w:rPr>
      <w:rFonts w:ascii="Arial" w:hAnsi="Arial"/>
      <w:b/>
      <w:noProof/>
      <w:color w:val="333333"/>
      <w:sz w:val="24"/>
    </w:rPr>
  </w:style>
  <w:style w:type="character" w:customStyle="1" w:styleId="Heading8Char">
    <w:name w:val="Heading 8 Char"/>
    <w:basedOn w:val="DefaultParagraphFont"/>
    <w:link w:val="Heading8"/>
    <w:uiPriority w:val="99"/>
    <w:locked/>
    <w:rsid w:val="002021B6"/>
    <w:rPr>
      <w:rFonts w:ascii="Arial" w:hAnsi="Arial"/>
      <w:color w:val="333333"/>
      <w:sz w:val="24"/>
    </w:rPr>
  </w:style>
  <w:style w:type="character" w:customStyle="1" w:styleId="Heading9Char">
    <w:name w:val="Heading 9 Char"/>
    <w:basedOn w:val="DefaultParagraphFont"/>
    <w:link w:val="Heading9"/>
    <w:uiPriority w:val="99"/>
    <w:locked/>
    <w:rsid w:val="002021B6"/>
    <w:rPr>
      <w:rFonts w:ascii="Arial" w:hAnsi="Arial"/>
      <w:color w:val="333333"/>
      <w:sz w:val="22"/>
    </w:rPr>
  </w:style>
  <w:style w:type="paragraph" w:styleId="Header">
    <w:name w:val="header"/>
    <w:basedOn w:val="Normal"/>
    <w:link w:val="HeaderChar"/>
    <w:uiPriority w:val="99"/>
    <w:rsid w:val="00BA2588"/>
    <w:pPr>
      <w:tabs>
        <w:tab w:val="center" w:pos="4252"/>
        <w:tab w:val="right" w:pos="8504"/>
      </w:tabs>
    </w:pPr>
    <w:rPr>
      <w:b/>
      <w:sz w:val="24"/>
      <w:szCs w:val="20"/>
    </w:rPr>
  </w:style>
  <w:style w:type="character" w:customStyle="1" w:styleId="HeaderChar">
    <w:name w:val="Header Char"/>
    <w:basedOn w:val="DefaultParagraphFont"/>
    <w:link w:val="Header"/>
    <w:uiPriority w:val="99"/>
    <w:locked/>
    <w:rsid w:val="00BA2588"/>
    <w:rPr>
      <w:rFonts w:ascii="Arial" w:hAnsi="Arial"/>
      <w:b/>
      <w:sz w:val="24"/>
    </w:rPr>
  </w:style>
  <w:style w:type="paragraph" w:customStyle="1" w:styleId="EstiloCentrado">
    <w:name w:val="Estilo Centrado"/>
    <w:basedOn w:val="Normal"/>
    <w:uiPriority w:val="99"/>
    <w:rsid w:val="00C77DA9"/>
    <w:pPr>
      <w:jc w:val="center"/>
    </w:pPr>
    <w:rPr>
      <w:color w:val="1E3590"/>
      <w:sz w:val="32"/>
      <w:szCs w:val="20"/>
    </w:rPr>
  </w:style>
  <w:style w:type="character" w:styleId="Hyperlink">
    <w:name w:val="Hyperlink"/>
    <w:basedOn w:val="DefaultParagraphFont"/>
    <w:uiPriority w:val="99"/>
    <w:rsid w:val="00F43864"/>
    <w:rPr>
      <w:rFonts w:ascii="Arial" w:hAnsi="Arial" w:cs="Times New Roman"/>
      <w:color w:val="1E3590"/>
      <w:sz w:val="22"/>
      <w:u w:val="single"/>
    </w:rPr>
  </w:style>
  <w:style w:type="character" w:customStyle="1" w:styleId="cdigosclienteportada">
    <w:name w:val="códigos cliente portada"/>
    <w:uiPriority w:val="99"/>
    <w:rsid w:val="00CD55AB"/>
    <w:rPr>
      <w:rFonts w:ascii="Arial" w:hAnsi="Arial"/>
      <w:b/>
      <w:color w:val="auto"/>
      <w:sz w:val="24"/>
    </w:rPr>
  </w:style>
  <w:style w:type="paragraph" w:styleId="TOC1">
    <w:name w:val="toc 1"/>
    <w:basedOn w:val="Normal"/>
    <w:next w:val="Normal"/>
    <w:autoRedefine/>
    <w:uiPriority w:val="99"/>
    <w:rsid w:val="00FA51C1"/>
    <w:pPr>
      <w:tabs>
        <w:tab w:val="left" w:pos="340"/>
        <w:tab w:val="left" w:leader="dot" w:pos="8505"/>
      </w:tabs>
    </w:pPr>
    <w:rPr>
      <w:rFonts w:cs="Arial"/>
      <w:bCs/>
      <w:noProof/>
    </w:rPr>
  </w:style>
  <w:style w:type="paragraph" w:styleId="TOC2">
    <w:name w:val="toc 2"/>
    <w:basedOn w:val="Normal"/>
    <w:next w:val="Normal"/>
    <w:autoRedefine/>
    <w:uiPriority w:val="99"/>
    <w:rsid w:val="00200797"/>
    <w:pPr>
      <w:tabs>
        <w:tab w:val="left" w:pos="454"/>
        <w:tab w:val="left" w:leader="dot" w:pos="8505"/>
      </w:tabs>
      <w:ind w:left="113"/>
    </w:pPr>
    <w:rPr>
      <w:szCs w:val="20"/>
    </w:rPr>
  </w:style>
  <w:style w:type="paragraph" w:styleId="TOC3">
    <w:name w:val="toc 3"/>
    <w:basedOn w:val="Normal"/>
    <w:next w:val="Normal"/>
    <w:autoRedefine/>
    <w:uiPriority w:val="99"/>
    <w:rsid w:val="00200797"/>
    <w:pPr>
      <w:tabs>
        <w:tab w:val="left" w:pos="964"/>
        <w:tab w:val="left" w:leader="dot" w:pos="8505"/>
      </w:tabs>
      <w:ind w:left="440"/>
    </w:pPr>
    <w:rPr>
      <w:iCs/>
      <w:szCs w:val="20"/>
    </w:rPr>
  </w:style>
  <w:style w:type="paragraph" w:styleId="TOC4">
    <w:name w:val="toc 4"/>
    <w:basedOn w:val="Normal"/>
    <w:next w:val="Normal"/>
    <w:autoRedefine/>
    <w:uiPriority w:val="99"/>
    <w:rsid w:val="00200797"/>
    <w:pPr>
      <w:tabs>
        <w:tab w:val="left" w:pos="1418"/>
        <w:tab w:val="left" w:leader="dot" w:pos="8505"/>
      </w:tabs>
      <w:ind w:left="660"/>
    </w:pPr>
    <w:rPr>
      <w:sz w:val="18"/>
      <w:szCs w:val="18"/>
    </w:rPr>
  </w:style>
  <w:style w:type="paragraph" w:styleId="TOC5">
    <w:name w:val="toc 5"/>
    <w:basedOn w:val="Normal"/>
    <w:next w:val="Normal"/>
    <w:autoRedefine/>
    <w:uiPriority w:val="99"/>
    <w:rsid w:val="00200797"/>
    <w:pPr>
      <w:tabs>
        <w:tab w:val="left" w:pos="1760"/>
        <w:tab w:val="left" w:leader="dot" w:pos="8505"/>
      </w:tabs>
      <w:ind w:left="880"/>
    </w:pPr>
    <w:rPr>
      <w:sz w:val="18"/>
      <w:szCs w:val="18"/>
    </w:rPr>
  </w:style>
  <w:style w:type="paragraph" w:styleId="TOC6">
    <w:name w:val="toc 6"/>
    <w:basedOn w:val="Normal"/>
    <w:next w:val="Normal"/>
    <w:autoRedefine/>
    <w:uiPriority w:val="99"/>
    <w:semiHidden/>
    <w:rsid w:val="00BA40D6"/>
    <w:pPr>
      <w:ind w:left="1100"/>
    </w:pPr>
    <w:rPr>
      <w:rFonts w:ascii="Times New Roman" w:hAnsi="Times New Roman"/>
      <w:sz w:val="18"/>
      <w:szCs w:val="18"/>
    </w:rPr>
  </w:style>
  <w:style w:type="paragraph" w:styleId="TOC7">
    <w:name w:val="toc 7"/>
    <w:basedOn w:val="Normal"/>
    <w:next w:val="Normal"/>
    <w:autoRedefine/>
    <w:uiPriority w:val="99"/>
    <w:semiHidden/>
    <w:rsid w:val="00BA40D6"/>
    <w:pPr>
      <w:ind w:left="1320"/>
    </w:pPr>
    <w:rPr>
      <w:rFonts w:ascii="Times New Roman" w:hAnsi="Times New Roman"/>
      <w:sz w:val="18"/>
      <w:szCs w:val="18"/>
    </w:rPr>
  </w:style>
  <w:style w:type="paragraph" w:styleId="TOC8">
    <w:name w:val="toc 8"/>
    <w:basedOn w:val="Normal"/>
    <w:next w:val="Normal"/>
    <w:autoRedefine/>
    <w:uiPriority w:val="99"/>
    <w:semiHidden/>
    <w:rsid w:val="00BA40D6"/>
    <w:pPr>
      <w:ind w:left="1540"/>
    </w:pPr>
    <w:rPr>
      <w:rFonts w:ascii="Times New Roman" w:hAnsi="Times New Roman"/>
      <w:sz w:val="18"/>
      <w:szCs w:val="18"/>
    </w:rPr>
  </w:style>
  <w:style w:type="paragraph" w:styleId="TOC9">
    <w:name w:val="toc 9"/>
    <w:basedOn w:val="Normal"/>
    <w:next w:val="Normal"/>
    <w:autoRedefine/>
    <w:uiPriority w:val="99"/>
    <w:semiHidden/>
    <w:rsid w:val="00BA40D6"/>
    <w:pPr>
      <w:ind w:left="1760"/>
    </w:pPr>
    <w:rPr>
      <w:rFonts w:ascii="Times New Roman" w:hAnsi="Times New Roman"/>
      <w:sz w:val="18"/>
      <w:szCs w:val="18"/>
    </w:rPr>
  </w:style>
  <w:style w:type="paragraph" w:styleId="BalloonText">
    <w:name w:val="Balloon Text"/>
    <w:basedOn w:val="Normal"/>
    <w:link w:val="BalloonTextChar"/>
    <w:uiPriority w:val="99"/>
    <w:rsid w:val="00990AD4"/>
    <w:rPr>
      <w:sz w:val="16"/>
      <w:szCs w:val="20"/>
    </w:rPr>
  </w:style>
  <w:style w:type="character" w:customStyle="1" w:styleId="BalloonTextChar">
    <w:name w:val="Balloon Text Char"/>
    <w:basedOn w:val="DefaultParagraphFont"/>
    <w:link w:val="BalloonText"/>
    <w:uiPriority w:val="99"/>
    <w:locked/>
    <w:rsid w:val="00990AD4"/>
    <w:rPr>
      <w:rFonts w:ascii="Arial" w:hAnsi="Arial"/>
      <w:sz w:val="16"/>
    </w:rPr>
  </w:style>
  <w:style w:type="paragraph" w:customStyle="1" w:styleId="Texto1">
    <w:name w:val="Texto1"/>
    <w:basedOn w:val="Header"/>
    <w:uiPriority w:val="99"/>
    <w:rsid w:val="00695F63"/>
    <w:pPr>
      <w:tabs>
        <w:tab w:val="clear" w:pos="4252"/>
        <w:tab w:val="clear" w:pos="8504"/>
      </w:tabs>
      <w:spacing w:before="240" w:after="360" w:line="240" w:lineRule="atLeast"/>
    </w:pPr>
    <w:rPr>
      <w:b w:val="0"/>
      <w:sz w:val="20"/>
    </w:rPr>
  </w:style>
  <w:style w:type="paragraph" w:styleId="Caption">
    <w:name w:val="caption"/>
    <w:basedOn w:val="Normal"/>
    <w:next w:val="Normal"/>
    <w:autoRedefine/>
    <w:uiPriority w:val="99"/>
    <w:qFormat/>
    <w:rsid w:val="00F202F8"/>
    <w:pPr>
      <w:spacing w:before="240"/>
    </w:pPr>
    <w:rPr>
      <w:b/>
      <w:bCs/>
      <w:sz w:val="24"/>
      <w:szCs w:val="20"/>
    </w:rPr>
  </w:style>
  <w:style w:type="paragraph" w:styleId="Footer">
    <w:name w:val="footer"/>
    <w:basedOn w:val="Normal"/>
    <w:link w:val="FooterChar"/>
    <w:uiPriority w:val="99"/>
    <w:rsid w:val="00CA0520"/>
    <w:pPr>
      <w:tabs>
        <w:tab w:val="center" w:pos="4252"/>
        <w:tab w:val="right" w:pos="8504"/>
      </w:tabs>
    </w:pPr>
    <w:rPr>
      <w:sz w:val="24"/>
      <w:szCs w:val="20"/>
    </w:rPr>
  </w:style>
  <w:style w:type="character" w:customStyle="1" w:styleId="FooterChar">
    <w:name w:val="Footer Char"/>
    <w:basedOn w:val="DefaultParagraphFont"/>
    <w:link w:val="Footer"/>
    <w:uiPriority w:val="99"/>
    <w:locked/>
    <w:rsid w:val="005F61EC"/>
    <w:rPr>
      <w:rFonts w:ascii="Arial" w:hAnsi="Arial"/>
      <w:sz w:val="24"/>
    </w:rPr>
  </w:style>
  <w:style w:type="character" w:styleId="PageNumber">
    <w:name w:val="page number"/>
    <w:basedOn w:val="DefaultParagraphFont"/>
    <w:uiPriority w:val="99"/>
    <w:rsid w:val="00A95F3A"/>
    <w:rPr>
      <w:rFonts w:ascii="Arial" w:hAnsi="Arial" w:cs="Times New Roman"/>
    </w:rPr>
  </w:style>
  <w:style w:type="paragraph" w:styleId="CommentText">
    <w:name w:val="annotation text"/>
    <w:basedOn w:val="Normal"/>
    <w:link w:val="CommentTextChar"/>
    <w:uiPriority w:val="99"/>
    <w:semiHidden/>
    <w:rsid w:val="00A955B0"/>
    <w:pPr>
      <w:spacing w:after="240" w:line="360" w:lineRule="auto"/>
      <w:jc w:val="both"/>
    </w:pPr>
    <w:rPr>
      <w:sz w:val="20"/>
      <w:szCs w:val="20"/>
    </w:rPr>
  </w:style>
  <w:style w:type="character" w:customStyle="1" w:styleId="CommentTextChar">
    <w:name w:val="Comment Text Char"/>
    <w:basedOn w:val="DefaultParagraphFont"/>
    <w:link w:val="CommentText"/>
    <w:uiPriority w:val="99"/>
    <w:semiHidden/>
    <w:locked/>
    <w:rsid w:val="002021B6"/>
    <w:rPr>
      <w:rFonts w:ascii="Arial" w:hAnsi="Arial"/>
      <w:sz w:val="20"/>
    </w:rPr>
  </w:style>
  <w:style w:type="paragraph" w:customStyle="1" w:styleId="EstiloTextocomentarioArialAntes6ptoDespus0ptoInt">
    <w:name w:val="Estilo Texto comentario + Arial Antes:  6 pto Después:  0 pto Int..."/>
    <w:basedOn w:val="CommentText"/>
    <w:uiPriority w:val="99"/>
    <w:rsid w:val="00695F63"/>
    <w:pPr>
      <w:spacing w:before="240" w:after="360" w:line="240" w:lineRule="auto"/>
      <w:jc w:val="left"/>
    </w:pPr>
  </w:style>
  <w:style w:type="table" w:customStyle="1" w:styleId="BNE">
    <w:name w:val="BNE"/>
    <w:uiPriority w:val="99"/>
    <w:rsid w:val="0098759D"/>
    <w:pPr>
      <w:spacing w:before="120" w:after="120"/>
      <w:jc w:val="center"/>
    </w:pPr>
    <w:rPr>
      <w:rFonts w:ascii="Arial" w:hAnsi="Arial"/>
      <w:sz w:val="20"/>
      <w:szCs w:val="20"/>
    </w:rPr>
    <w:tblPr>
      <w:tblStyleRowBandSize w:val="1"/>
      <w:tblStyleColBandSize w:val="1"/>
      <w:jc w:val="center"/>
      <w:tblInd w:w="0" w:type="dxa"/>
      <w:tblBorders>
        <w:bottom w:val="single" w:sz="4" w:space="0" w:color="FFFFFF"/>
        <w:insideH w:val="single" w:sz="4" w:space="0" w:color="FFFFFF"/>
        <w:insideV w:val="single" w:sz="4" w:space="0" w:color="FFFFFF"/>
      </w:tblBorders>
      <w:tblCellMar>
        <w:top w:w="0" w:type="dxa"/>
        <w:left w:w="113" w:type="dxa"/>
        <w:bottom w:w="0" w:type="dxa"/>
        <w:right w:w="113" w:type="dxa"/>
      </w:tblCellMar>
    </w:tblPr>
    <w:trPr>
      <w:jc w:val="center"/>
    </w:trPr>
    <w:tcPr>
      <w:shd w:val="clear" w:color="auto" w:fill="E6E6E6"/>
    </w:tcPr>
  </w:style>
  <w:style w:type="table" w:styleId="TableGrid">
    <w:name w:val="Table Grid"/>
    <w:basedOn w:val="TableNormal"/>
    <w:uiPriority w:val="99"/>
    <w:rsid w:val="005F61EC"/>
    <w:rPr>
      <w:rFonts w:ascii="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rsid w:val="001311B8"/>
    <w:rPr>
      <w:rFonts w:ascii="Tahoma" w:hAnsi="Tahoma"/>
      <w:sz w:val="16"/>
      <w:szCs w:val="20"/>
    </w:rPr>
  </w:style>
  <w:style w:type="character" w:customStyle="1" w:styleId="DocumentMapChar">
    <w:name w:val="Document Map Char"/>
    <w:basedOn w:val="DefaultParagraphFont"/>
    <w:link w:val="DocumentMap"/>
    <w:uiPriority w:val="99"/>
    <w:locked/>
    <w:rsid w:val="001311B8"/>
    <w:rPr>
      <w:rFonts w:ascii="Tahoma" w:hAnsi="Tahoma"/>
      <w:sz w:val="16"/>
    </w:rPr>
  </w:style>
  <w:style w:type="paragraph" w:styleId="TOCHeading">
    <w:name w:val="TOC Heading"/>
    <w:basedOn w:val="Heading1"/>
    <w:next w:val="Normal"/>
    <w:uiPriority w:val="99"/>
    <w:qFormat/>
    <w:rsid w:val="00491BE7"/>
    <w:pPr>
      <w:keepLines/>
      <w:numPr>
        <w:numId w:val="0"/>
      </w:numPr>
      <w:spacing w:before="480" w:after="0" w:line="276" w:lineRule="auto"/>
      <w:outlineLvl w:val="9"/>
    </w:pPr>
    <w:rPr>
      <w:rFonts w:ascii="Cambria" w:hAnsi="Cambria"/>
      <w:b/>
      <w:smallCaps w:val="0"/>
      <w:color w:val="365F91"/>
      <w:kern w:val="0"/>
      <w:sz w:val="28"/>
      <w:szCs w:val="28"/>
      <w:lang w:eastAsia="en-US"/>
    </w:rPr>
  </w:style>
  <w:style w:type="paragraph" w:styleId="FootnoteText">
    <w:name w:val="footnote text"/>
    <w:basedOn w:val="Normal"/>
    <w:link w:val="FootnoteTextChar"/>
    <w:uiPriority w:val="99"/>
    <w:rsid w:val="00B53B28"/>
    <w:pPr>
      <w:spacing w:before="0" w:after="0"/>
    </w:pPr>
    <w:rPr>
      <w:i/>
      <w:color w:val="808080"/>
      <w:sz w:val="16"/>
      <w:szCs w:val="20"/>
      <w:lang w:val="en-US"/>
    </w:rPr>
  </w:style>
  <w:style w:type="character" w:customStyle="1" w:styleId="FootnoteTextChar">
    <w:name w:val="Footnote Text Char"/>
    <w:basedOn w:val="DefaultParagraphFont"/>
    <w:link w:val="FootnoteText"/>
    <w:uiPriority w:val="99"/>
    <w:locked/>
    <w:rsid w:val="00B53B28"/>
    <w:rPr>
      <w:rFonts w:ascii="Arial" w:hAnsi="Arial"/>
      <w:i/>
      <w:color w:val="808080"/>
      <w:sz w:val="16"/>
      <w:lang w:val="en-US" w:eastAsia="es-ES"/>
    </w:rPr>
  </w:style>
  <w:style w:type="character" w:styleId="FootnoteReference">
    <w:name w:val="footnote reference"/>
    <w:basedOn w:val="DefaultParagraphFont"/>
    <w:uiPriority w:val="99"/>
    <w:rsid w:val="00E07E8B"/>
    <w:rPr>
      <w:rFonts w:ascii="Arial" w:hAnsi="Arial" w:cs="Times New Roman"/>
      <w:b/>
      <w:color w:val="1E3590"/>
      <w:sz w:val="28"/>
      <w:vertAlign w:val="superscript"/>
    </w:rPr>
  </w:style>
  <w:style w:type="paragraph" w:styleId="EndnoteText">
    <w:name w:val="endnote text"/>
    <w:basedOn w:val="Normal"/>
    <w:link w:val="EndnoteTextChar"/>
    <w:uiPriority w:val="99"/>
    <w:rsid w:val="00D07C73"/>
    <w:rPr>
      <w:sz w:val="20"/>
      <w:szCs w:val="20"/>
    </w:rPr>
  </w:style>
  <w:style w:type="character" w:customStyle="1" w:styleId="EndnoteTextChar">
    <w:name w:val="Endnote Text Char"/>
    <w:basedOn w:val="DefaultParagraphFont"/>
    <w:link w:val="EndnoteText"/>
    <w:uiPriority w:val="99"/>
    <w:locked/>
    <w:rsid w:val="00D07C73"/>
    <w:rPr>
      <w:rFonts w:ascii="Arial" w:hAnsi="Arial"/>
    </w:rPr>
  </w:style>
  <w:style w:type="character" w:styleId="EndnoteReference">
    <w:name w:val="endnote reference"/>
    <w:basedOn w:val="DefaultParagraphFont"/>
    <w:uiPriority w:val="99"/>
    <w:rsid w:val="00D07C73"/>
    <w:rPr>
      <w:rFonts w:cs="Times New Roman"/>
      <w:vertAlign w:val="superscript"/>
    </w:rPr>
  </w:style>
  <w:style w:type="paragraph" w:styleId="Bibliography">
    <w:name w:val="Bibliography"/>
    <w:basedOn w:val="Texto1"/>
    <w:next w:val="Normal"/>
    <w:uiPriority w:val="99"/>
    <w:rsid w:val="007A4181"/>
    <w:pPr>
      <w:spacing w:before="120" w:after="240"/>
    </w:pPr>
  </w:style>
  <w:style w:type="paragraph" w:styleId="NoSpacing">
    <w:name w:val="No Spacing"/>
    <w:link w:val="NoSpacingChar"/>
    <w:uiPriority w:val="99"/>
    <w:qFormat/>
    <w:rsid w:val="00AF3B3C"/>
    <w:rPr>
      <w:rFonts w:ascii="Calibri" w:hAnsi="Calibri"/>
      <w:szCs w:val="20"/>
      <w:lang w:eastAsia="en-US"/>
    </w:rPr>
  </w:style>
  <w:style w:type="character" w:customStyle="1" w:styleId="NoSpacingChar">
    <w:name w:val="No Spacing Char"/>
    <w:link w:val="NoSpacing"/>
    <w:uiPriority w:val="99"/>
    <w:locked/>
    <w:rsid w:val="00AF3B3C"/>
    <w:rPr>
      <w:rFonts w:ascii="Calibri" w:hAnsi="Calibri"/>
      <w:sz w:val="22"/>
      <w:lang w:val="es-ES" w:eastAsia="en-US"/>
    </w:rPr>
  </w:style>
  <w:style w:type="paragraph" w:styleId="ListParagraph">
    <w:name w:val="List Paragraph"/>
    <w:basedOn w:val="Normal"/>
    <w:uiPriority w:val="99"/>
    <w:qFormat/>
    <w:rsid w:val="008C01F1"/>
    <w:pPr>
      <w:ind w:left="720"/>
      <w:contextualSpacing/>
    </w:pPr>
  </w:style>
  <w:style w:type="paragraph" w:styleId="Subtitle">
    <w:name w:val="Subtitle"/>
    <w:basedOn w:val="Normal"/>
    <w:next w:val="Normal"/>
    <w:link w:val="SubtitleChar"/>
    <w:uiPriority w:val="99"/>
    <w:qFormat/>
    <w:rsid w:val="008B3FD3"/>
    <w:pPr>
      <w:numPr>
        <w:ilvl w:val="1"/>
      </w:numPr>
    </w:pPr>
    <w:rPr>
      <w:rFonts w:ascii="Cambria" w:hAnsi="Cambria"/>
      <w:i/>
      <w:iCs/>
      <w:color w:val="4F81BD"/>
      <w:spacing w:val="15"/>
      <w:sz w:val="24"/>
    </w:rPr>
  </w:style>
  <w:style w:type="character" w:customStyle="1" w:styleId="SubtitleChar">
    <w:name w:val="Subtitle Char"/>
    <w:basedOn w:val="DefaultParagraphFont"/>
    <w:link w:val="Subtitle"/>
    <w:uiPriority w:val="99"/>
    <w:locked/>
    <w:rsid w:val="008B3FD3"/>
    <w:rPr>
      <w:rFonts w:ascii="Cambria" w:hAnsi="Cambria"/>
      <w:i/>
      <w:color w:val="4F81BD"/>
      <w:spacing w:val="15"/>
      <w:sz w:val="24"/>
    </w:rPr>
  </w:style>
  <w:style w:type="character" w:styleId="FollowedHyperlink">
    <w:name w:val="FollowedHyperlink"/>
    <w:basedOn w:val="DefaultParagraphFont"/>
    <w:uiPriority w:val="99"/>
    <w:rsid w:val="007947CB"/>
    <w:rPr>
      <w:rFonts w:cs="Times New Roman"/>
      <w:color w:val="800080"/>
      <w:u w:val="single"/>
    </w:rPr>
  </w:style>
  <w:style w:type="character" w:customStyle="1" w:styleId="screen-name">
    <w:name w:val="screen-name"/>
    <w:uiPriority w:val="99"/>
    <w:rsid w:val="00BF3608"/>
  </w:style>
  <w:style w:type="paragraph" w:customStyle="1" w:styleId="bio">
    <w:name w:val="bio"/>
    <w:basedOn w:val="Normal"/>
    <w:uiPriority w:val="99"/>
    <w:rsid w:val="00E30301"/>
    <w:pPr>
      <w:spacing w:before="100" w:beforeAutospacing="1" w:after="100" w:afterAutospacing="1"/>
    </w:pPr>
    <w:rPr>
      <w:rFonts w:ascii="Times New Roman" w:hAnsi="Times New Roman"/>
    </w:rPr>
  </w:style>
  <w:style w:type="character" w:customStyle="1" w:styleId="st1">
    <w:name w:val="st1"/>
    <w:uiPriority w:val="99"/>
    <w:rsid w:val="00855F20"/>
  </w:style>
  <w:style w:type="character" w:customStyle="1" w:styleId="hps">
    <w:name w:val="hps"/>
    <w:uiPriority w:val="99"/>
    <w:rsid w:val="00636E4D"/>
  </w:style>
  <w:style w:type="character" w:customStyle="1" w:styleId="hpsatn">
    <w:name w:val="hps atn"/>
    <w:uiPriority w:val="99"/>
    <w:rsid w:val="00636E4D"/>
  </w:style>
  <w:style w:type="numbering" w:styleId="ArticleSection">
    <w:name w:val="Outline List 3"/>
    <w:basedOn w:val="NoList"/>
    <w:uiPriority w:val="99"/>
    <w:semiHidden/>
    <w:unhideWhenUsed/>
    <w:locked/>
    <w:rsid w:val="00D92C58"/>
    <w:pPr>
      <w:numPr>
        <w:numId w:val="1"/>
      </w:numPr>
    </w:pPr>
  </w:style>
  <w:style w:type="numbering" w:customStyle="1" w:styleId="Estilo1">
    <w:name w:val="Estilo1"/>
    <w:rsid w:val="00D92C58"/>
    <w:pPr>
      <w:numPr>
        <w:numId w:val="4"/>
      </w:numPr>
    </w:pPr>
  </w:style>
  <w:style w:type="numbering" w:styleId="111111">
    <w:name w:val="Outline List 2"/>
    <w:basedOn w:val="NoList"/>
    <w:uiPriority w:val="99"/>
    <w:semiHidden/>
    <w:unhideWhenUsed/>
    <w:locked/>
    <w:rsid w:val="00D92C58"/>
    <w:pPr>
      <w:numPr>
        <w:numId w:val="2"/>
      </w:numPr>
    </w:pPr>
  </w:style>
  <w:style w:type="numbering" w:styleId="1ai">
    <w:name w:val="Outline List 1"/>
    <w:basedOn w:val="NoList"/>
    <w:uiPriority w:val="99"/>
    <w:semiHidden/>
    <w:unhideWhenUsed/>
    <w:locked/>
    <w:rsid w:val="00D92C58"/>
    <w:pPr>
      <w:numPr>
        <w:numId w:val="3"/>
      </w:numPr>
    </w:pPr>
  </w:style>
</w:styles>
</file>

<file path=word/webSettings.xml><?xml version="1.0" encoding="utf-8"?>
<w:webSettings xmlns:r="http://schemas.openxmlformats.org/officeDocument/2006/relationships" xmlns:w="http://schemas.openxmlformats.org/wordprocessingml/2006/main">
  <w:divs>
    <w:div w:id="1987515422">
      <w:marLeft w:val="0"/>
      <w:marRight w:val="0"/>
      <w:marTop w:val="0"/>
      <w:marBottom w:val="0"/>
      <w:divBdr>
        <w:top w:val="none" w:sz="0" w:space="0" w:color="auto"/>
        <w:left w:val="none" w:sz="0" w:space="0" w:color="auto"/>
        <w:bottom w:val="none" w:sz="0" w:space="0" w:color="auto"/>
        <w:right w:val="none" w:sz="0" w:space="0" w:color="auto"/>
      </w:divBdr>
    </w:div>
    <w:div w:id="1987515423">
      <w:marLeft w:val="0"/>
      <w:marRight w:val="0"/>
      <w:marTop w:val="0"/>
      <w:marBottom w:val="0"/>
      <w:divBdr>
        <w:top w:val="none" w:sz="0" w:space="0" w:color="auto"/>
        <w:left w:val="none" w:sz="0" w:space="0" w:color="auto"/>
        <w:bottom w:val="none" w:sz="0" w:space="0" w:color="auto"/>
        <w:right w:val="none" w:sz="0" w:space="0" w:color="auto"/>
      </w:divBdr>
    </w:div>
    <w:div w:id="1987515426">
      <w:marLeft w:val="0"/>
      <w:marRight w:val="0"/>
      <w:marTop w:val="0"/>
      <w:marBottom w:val="0"/>
      <w:divBdr>
        <w:top w:val="none" w:sz="0" w:space="0" w:color="auto"/>
        <w:left w:val="none" w:sz="0" w:space="0" w:color="auto"/>
        <w:bottom w:val="none" w:sz="0" w:space="0" w:color="auto"/>
        <w:right w:val="none" w:sz="0" w:space="0" w:color="auto"/>
      </w:divBdr>
    </w:div>
    <w:div w:id="1987515427">
      <w:marLeft w:val="0"/>
      <w:marRight w:val="0"/>
      <w:marTop w:val="0"/>
      <w:marBottom w:val="0"/>
      <w:divBdr>
        <w:top w:val="none" w:sz="0" w:space="0" w:color="auto"/>
        <w:left w:val="none" w:sz="0" w:space="0" w:color="auto"/>
        <w:bottom w:val="none" w:sz="0" w:space="0" w:color="auto"/>
        <w:right w:val="none" w:sz="0" w:space="0" w:color="auto"/>
      </w:divBdr>
    </w:div>
    <w:div w:id="1987515428">
      <w:marLeft w:val="0"/>
      <w:marRight w:val="0"/>
      <w:marTop w:val="0"/>
      <w:marBottom w:val="0"/>
      <w:divBdr>
        <w:top w:val="none" w:sz="0" w:space="0" w:color="auto"/>
        <w:left w:val="none" w:sz="0" w:space="0" w:color="auto"/>
        <w:bottom w:val="none" w:sz="0" w:space="0" w:color="auto"/>
        <w:right w:val="none" w:sz="0" w:space="0" w:color="auto"/>
      </w:divBdr>
    </w:div>
    <w:div w:id="1987515429">
      <w:marLeft w:val="0"/>
      <w:marRight w:val="0"/>
      <w:marTop w:val="0"/>
      <w:marBottom w:val="0"/>
      <w:divBdr>
        <w:top w:val="none" w:sz="0" w:space="0" w:color="auto"/>
        <w:left w:val="none" w:sz="0" w:space="0" w:color="auto"/>
        <w:bottom w:val="none" w:sz="0" w:space="0" w:color="auto"/>
        <w:right w:val="none" w:sz="0" w:space="0" w:color="auto"/>
      </w:divBdr>
    </w:div>
    <w:div w:id="1987515433">
      <w:marLeft w:val="0"/>
      <w:marRight w:val="0"/>
      <w:marTop w:val="0"/>
      <w:marBottom w:val="0"/>
      <w:divBdr>
        <w:top w:val="none" w:sz="0" w:space="0" w:color="auto"/>
        <w:left w:val="none" w:sz="0" w:space="0" w:color="auto"/>
        <w:bottom w:val="none" w:sz="0" w:space="0" w:color="auto"/>
        <w:right w:val="none" w:sz="0" w:space="0" w:color="auto"/>
      </w:divBdr>
      <w:divsChild>
        <w:div w:id="1987515431">
          <w:marLeft w:val="0"/>
          <w:marRight w:val="0"/>
          <w:marTop w:val="0"/>
          <w:marBottom w:val="0"/>
          <w:divBdr>
            <w:top w:val="none" w:sz="0" w:space="0" w:color="auto"/>
            <w:left w:val="none" w:sz="0" w:space="0" w:color="auto"/>
            <w:bottom w:val="none" w:sz="0" w:space="0" w:color="auto"/>
            <w:right w:val="none" w:sz="0" w:space="0" w:color="auto"/>
          </w:divBdr>
        </w:div>
      </w:divsChild>
    </w:div>
    <w:div w:id="1987515435">
      <w:marLeft w:val="0"/>
      <w:marRight w:val="0"/>
      <w:marTop w:val="0"/>
      <w:marBottom w:val="0"/>
      <w:divBdr>
        <w:top w:val="none" w:sz="0" w:space="0" w:color="auto"/>
        <w:left w:val="none" w:sz="0" w:space="0" w:color="auto"/>
        <w:bottom w:val="none" w:sz="0" w:space="0" w:color="auto"/>
        <w:right w:val="none" w:sz="0" w:space="0" w:color="auto"/>
      </w:divBdr>
      <w:divsChild>
        <w:div w:id="1987515443">
          <w:marLeft w:val="0"/>
          <w:marRight w:val="0"/>
          <w:marTop w:val="0"/>
          <w:marBottom w:val="0"/>
          <w:divBdr>
            <w:top w:val="none" w:sz="0" w:space="0" w:color="auto"/>
            <w:left w:val="none" w:sz="0" w:space="0" w:color="auto"/>
            <w:bottom w:val="none" w:sz="0" w:space="0" w:color="auto"/>
            <w:right w:val="none" w:sz="0" w:space="0" w:color="auto"/>
          </w:divBdr>
          <w:divsChild>
            <w:div w:id="1987515447">
              <w:marLeft w:val="0"/>
              <w:marRight w:val="0"/>
              <w:marTop w:val="0"/>
              <w:marBottom w:val="0"/>
              <w:divBdr>
                <w:top w:val="none" w:sz="0" w:space="0" w:color="auto"/>
                <w:left w:val="none" w:sz="0" w:space="0" w:color="auto"/>
                <w:bottom w:val="none" w:sz="0" w:space="0" w:color="auto"/>
                <w:right w:val="none" w:sz="0" w:space="0" w:color="auto"/>
              </w:divBdr>
              <w:divsChild>
                <w:div w:id="1987515456">
                  <w:marLeft w:val="0"/>
                  <w:marRight w:val="0"/>
                  <w:marTop w:val="0"/>
                  <w:marBottom w:val="0"/>
                  <w:divBdr>
                    <w:top w:val="none" w:sz="0" w:space="0" w:color="auto"/>
                    <w:left w:val="none" w:sz="0" w:space="0" w:color="auto"/>
                    <w:bottom w:val="none" w:sz="0" w:space="0" w:color="auto"/>
                    <w:right w:val="none" w:sz="0" w:space="0" w:color="auto"/>
                  </w:divBdr>
                  <w:divsChild>
                    <w:div w:id="1987515436">
                      <w:marLeft w:val="0"/>
                      <w:marRight w:val="0"/>
                      <w:marTop w:val="0"/>
                      <w:marBottom w:val="0"/>
                      <w:divBdr>
                        <w:top w:val="none" w:sz="0" w:space="0" w:color="auto"/>
                        <w:left w:val="none" w:sz="0" w:space="0" w:color="auto"/>
                        <w:bottom w:val="none" w:sz="0" w:space="0" w:color="auto"/>
                        <w:right w:val="none" w:sz="0" w:space="0" w:color="auto"/>
                      </w:divBdr>
                      <w:divsChild>
                        <w:div w:id="1987515434">
                          <w:marLeft w:val="0"/>
                          <w:marRight w:val="0"/>
                          <w:marTop w:val="0"/>
                          <w:marBottom w:val="0"/>
                          <w:divBdr>
                            <w:top w:val="none" w:sz="0" w:space="0" w:color="auto"/>
                            <w:left w:val="none" w:sz="0" w:space="0" w:color="auto"/>
                            <w:bottom w:val="none" w:sz="0" w:space="0" w:color="auto"/>
                            <w:right w:val="none" w:sz="0" w:space="0" w:color="auto"/>
                          </w:divBdr>
                          <w:divsChild>
                            <w:div w:id="198751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15439">
      <w:marLeft w:val="0"/>
      <w:marRight w:val="0"/>
      <w:marTop w:val="0"/>
      <w:marBottom w:val="0"/>
      <w:divBdr>
        <w:top w:val="none" w:sz="0" w:space="0" w:color="auto"/>
        <w:left w:val="none" w:sz="0" w:space="0" w:color="auto"/>
        <w:bottom w:val="none" w:sz="0" w:space="0" w:color="auto"/>
        <w:right w:val="none" w:sz="0" w:space="0" w:color="auto"/>
      </w:divBdr>
    </w:div>
    <w:div w:id="1987515440">
      <w:marLeft w:val="0"/>
      <w:marRight w:val="0"/>
      <w:marTop w:val="0"/>
      <w:marBottom w:val="0"/>
      <w:divBdr>
        <w:top w:val="none" w:sz="0" w:space="0" w:color="auto"/>
        <w:left w:val="none" w:sz="0" w:space="0" w:color="auto"/>
        <w:bottom w:val="none" w:sz="0" w:space="0" w:color="auto"/>
        <w:right w:val="none" w:sz="0" w:space="0" w:color="auto"/>
      </w:divBdr>
      <w:divsChild>
        <w:div w:id="1987515445">
          <w:marLeft w:val="0"/>
          <w:marRight w:val="0"/>
          <w:marTop w:val="0"/>
          <w:marBottom w:val="0"/>
          <w:divBdr>
            <w:top w:val="none" w:sz="0" w:space="0" w:color="auto"/>
            <w:left w:val="none" w:sz="0" w:space="0" w:color="auto"/>
            <w:bottom w:val="none" w:sz="0" w:space="0" w:color="auto"/>
            <w:right w:val="none" w:sz="0" w:space="0" w:color="auto"/>
          </w:divBdr>
          <w:divsChild>
            <w:div w:id="1987515437">
              <w:marLeft w:val="0"/>
              <w:marRight w:val="0"/>
              <w:marTop w:val="0"/>
              <w:marBottom w:val="0"/>
              <w:divBdr>
                <w:top w:val="none" w:sz="0" w:space="0" w:color="auto"/>
                <w:left w:val="none" w:sz="0" w:space="0" w:color="auto"/>
                <w:bottom w:val="none" w:sz="0" w:space="0" w:color="auto"/>
                <w:right w:val="none" w:sz="0" w:space="0" w:color="auto"/>
              </w:divBdr>
              <w:divsChild>
                <w:div w:id="1987515449">
                  <w:marLeft w:val="0"/>
                  <w:marRight w:val="0"/>
                  <w:marTop w:val="0"/>
                  <w:marBottom w:val="0"/>
                  <w:divBdr>
                    <w:top w:val="none" w:sz="0" w:space="0" w:color="auto"/>
                    <w:left w:val="none" w:sz="0" w:space="0" w:color="auto"/>
                    <w:bottom w:val="none" w:sz="0" w:space="0" w:color="auto"/>
                    <w:right w:val="none" w:sz="0" w:space="0" w:color="auto"/>
                  </w:divBdr>
                  <w:divsChild>
                    <w:div w:id="1987515441">
                      <w:marLeft w:val="0"/>
                      <w:marRight w:val="0"/>
                      <w:marTop w:val="0"/>
                      <w:marBottom w:val="0"/>
                      <w:divBdr>
                        <w:top w:val="none" w:sz="0" w:space="0" w:color="auto"/>
                        <w:left w:val="none" w:sz="0" w:space="0" w:color="auto"/>
                        <w:bottom w:val="none" w:sz="0" w:space="0" w:color="auto"/>
                        <w:right w:val="none" w:sz="0" w:space="0" w:color="auto"/>
                      </w:divBdr>
                      <w:divsChild>
                        <w:div w:id="1987515430">
                          <w:marLeft w:val="0"/>
                          <w:marRight w:val="0"/>
                          <w:marTop w:val="0"/>
                          <w:marBottom w:val="0"/>
                          <w:divBdr>
                            <w:top w:val="none" w:sz="0" w:space="0" w:color="auto"/>
                            <w:left w:val="none" w:sz="0" w:space="0" w:color="auto"/>
                            <w:bottom w:val="none" w:sz="0" w:space="0" w:color="auto"/>
                            <w:right w:val="none" w:sz="0" w:space="0" w:color="auto"/>
                          </w:divBdr>
                          <w:divsChild>
                            <w:div w:id="19875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15442">
      <w:marLeft w:val="0"/>
      <w:marRight w:val="0"/>
      <w:marTop w:val="0"/>
      <w:marBottom w:val="0"/>
      <w:divBdr>
        <w:top w:val="none" w:sz="0" w:space="0" w:color="auto"/>
        <w:left w:val="none" w:sz="0" w:space="0" w:color="auto"/>
        <w:bottom w:val="none" w:sz="0" w:space="0" w:color="auto"/>
        <w:right w:val="none" w:sz="0" w:space="0" w:color="auto"/>
      </w:divBdr>
    </w:div>
    <w:div w:id="1987515444">
      <w:marLeft w:val="0"/>
      <w:marRight w:val="0"/>
      <w:marTop w:val="0"/>
      <w:marBottom w:val="0"/>
      <w:divBdr>
        <w:top w:val="none" w:sz="0" w:space="0" w:color="auto"/>
        <w:left w:val="none" w:sz="0" w:space="0" w:color="auto"/>
        <w:bottom w:val="none" w:sz="0" w:space="0" w:color="auto"/>
        <w:right w:val="none" w:sz="0" w:space="0" w:color="auto"/>
      </w:divBdr>
    </w:div>
    <w:div w:id="1987515446">
      <w:marLeft w:val="0"/>
      <w:marRight w:val="0"/>
      <w:marTop w:val="0"/>
      <w:marBottom w:val="0"/>
      <w:divBdr>
        <w:top w:val="none" w:sz="0" w:space="0" w:color="auto"/>
        <w:left w:val="none" w:sz="0" w:space="0" w:color="auto"/>
        <w:bottom w:val="none" w:sz="0" w:space="0" w:color="auto"/>
        <w:right w:val="none" w:sz="0" w:space="0" w:color="auto"/>
      </w:divBdr>
    </w:div>
    <w:div w:id="1987515448">
      <w:marLeft w:val="0"/>
      <w:marRight w:val="0"/>
      <w:marTop w:val="0"/>
      <w:marBottom w:val="0"/>
      <w:divBdr>
        <w:top w:val="none" w:sz="0" w:space="0" w:color="auto"/>
        <w:left w:val="none" w:sz="0" w:space="0" w:color="auto"/>
        <w:bottom w:val="none" w:sz="0" w:space="0" w:color="auto"/>
        <w:right w:val="none" w:sz="0" w:space="0" w:color="auto"/>
      </w:divBdr>
    </w:div>
    <w:div w:id="1987515453">
      <w:marLeft w:val="0"/>
      <w:marRight w:val="0"/>
      <w:marTop w:val="0"/>
      <w:marBottom w:val="0"/>
      <w:divBdr>
        <w:top w:val="none" w:sz="0" w:space="0" w:color="auto"/>
        <w:left w:val="none" w:sz="0" w:space="0" w:color="auto"/>
        <w:bottom w:val="none" w:sz="0" w:space="0" w:color="auto"/>
        <w:right w:val="none" w:sz="0" w:space="0" w:color="auto"/>
      </w:divBdr>
      <w:divsChild>
        <w:div w:id="1987515450">
          <w:marLeft w:val="0"/>
          <w:marRight w:val="0"/>
          <w:marTop w:val="0"/>
          <w:marBottom w:val="0"/>
          <w:divBdr>
            <w:top w:val="none" w:sz="0" w:space="0" w:color="auto"/>
            <w:left w:val="none" w:sz="0" w:space="0" w:color="auto"/>
            <w:bottom w:val="none" w:sz="0" w:space="0" w:color="auto"/>
            <w:right w:val="none" w:sz="0" w:space="0" w:color="auto"/>
          </w:divBdr>
          <w:divsChild>
            <w:div w:id="1987515452">
              <w:marLeft w:val="0"/>
              <w:marRight w:val="0"/>
              <w:marTop w:val="0"/>
              <w:marBottom w:val="0"/>
              <w:divBdr>
                <w:top w:val="none" w:sz="0" w:space="0" w:color="auto"/>
                <w:left w:val="none" w:sz="0" w:space="0" w:color="auto"/>
                <w:bottom w:val="none" w:sz="0" w:space="0" w:color="auto"/>
                <w:right w:val="none" w:sz="0" w:space="0" w:color="auto"/>
              </w:divBdr>
              <w:divsChild>
                <w:div w:id="1987515424">
                  <w:marLeft w:val="0"/>
                  <w:marRight w:val="0"/>
                  <w:marTop w:val="0"/>
                  <w:marBottom w:val="0"/>
                  <w:divBdr>
                    <w:top w:val="none" w:sz="0" w:space="0" w:color="auto"/>
                    <w:left w:val="none" w:sz="0" w:space="0" w:color="auto"/>
                    <w:bottom w:val="none" w:sz="0" w:space="0" w:color="auto"/>
                    <w:right w:val="none" w:sz="0" w:space="0" w:color="auto"/>
                  </w:divBdr>
                  <w:divsChild>
                    <w:div w:id="1987515454">
                      <w:marLeft w:val="0"/>
                      <w:marRight w:val="0"/>
                      <w:marTop w:val="0"/>
                      <w:marBottom w:val="0"/>
                      <w:divBdr>
                        <w:top w:val="none" w:sz="0" w:space="0" w:color="auto"/>
                        <w:left w:val="none" w:sz="0" w:space="0" w:color="auto"/>
                        <w:bottom w:val="none" w:sz="0" w:space="0" w:color="auto"/>
                        <w:right w:val="none" w:sz="0" w:space="0" w:color="auto"/>
                      </w:divBdr>
                      <w:divsChild>
                        <w:div w:id="1987515432">
                          <w:marLeft w:val="0"/>
                          <w:marRight w:val="0"/>
                          <w:marTop w:val="0"/>
                          <w:marBottom w:val="0"/>
                          <w:divBdr>
                            <w:top w:val="none" w:sz="0" w:space="0" w:color="auto"/>
                            <w:left w:val="none" w:sz="0" w:space="0" w:color="auto"/>
                            <w:bottom w:val="none" w:sz="0" w:space="0" w:color="auto"/>
                            <w:right w:val="none" w:sz="0" w:space="0" w:color="auto"/>
                          </w:divBdr>
                          <w:divsChild>
                            <w:div w:id="19875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15455">
      <w:marLeft w:val="0"/>
      <w:marRight w:val="0"/>
      <w:marTop w:val="0"/>
      <w:marBottom w:val="0"/>
      <w:divBdr>
        <w:top w:val="none" w:sz="0" w:space="0" w:color="auto"/>
        <w:left w:val="none" w:sz="0" w:space="0" w:color="auto"/>
        <w:bottom w:val="none" w:sz="0" w:space="0" w:color="auto"/>
        <w:right w:val="none" w:sz="0" w:space="0" w:color="auto"/>
      </w:divBdr>
    </w:div>
    <w:div w:id="1987515457">
      <w:marLeft w:val="0"/>
      <w:marRight w:val="0"/>
      <w:marTop w:val="0"/>
      <w:marBottom w:val="0"/>
      <w:divBdr>
        <w:top w:val="none" w:sz="0" w:space="0" w:color="auto"/>
        <w:left w:val="none" w:sz="0" w:space="0" w:color="auto"/>
        <w:bottom w:val="none" w:sz="0" w:space="0" w:color="auto"/>
        <w:right w:val="none" w:sz="0" w:space="0" w:color="auto"/>
      </w:divBdr>
    </w:div>
    <w:div w:id="19875154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lideshare.net/ABFRhonealpes" TargetMode="External"/><Relationship Id="rId21" Type="http://schemas.openxmlformats.org/officeDocument/2006/relationships/hyperlink" Target="http://www.facebook.com/pages/CILIP/119527011399432" TargetMode="External"/><Relationship Id="rId42" Type="http://schemas.openxmlformats.org/officeDocument/2006/relationships/hyperlink" Target="https://twitter.com/ALA_TechSource" TargetMode="External"/><Relationship Id="rId63" Type="http://schemas.openxmlformats.org/officeDocument/2006/relationships/hyperlink" Target="https://twitter.com/IFLA_L2_SIG" TargetMode="External"/><Relationship Id="rId84" Type="http://schemas.openxmlformats.org/officeDocument/2006/relationships/hyperlink" Target="https://twitter.com/nlagovau" TargetMode="External"/><Relationship Id="rId138" Type="http://schemas.openxmlformats.org/officeDocument/2006/relationships/hyperlink" Target="http://www.flickr.com/photos/bibliotecabne/" TargetMode="External"/><Relationship Id="rId159" Type="http://schemas.openxmlformats.org/officeDocument/2006/relationships/hyperlink" Target="http://www.oclc.org/us/en/community/talk/blogs/default.htm" TargetMode="External"/><Relationship Id="rId170" Type="http://schemas.openxmlformats.org/officeDocument/2006/relationships/image" Target="media/image5.png"/><Relationship Id="rId191" Type="http://schemas.openxmlformats.org/officeDocument/2006/relationships/hyperlink" Target="http://www.slideshare.net/bne" TargetMode="External"/><Relationship Id="rId196" Type="http://schemas.openxmlformats.org/officeDocument/2006/relationships/footer" Target="footer1.xml"/><Relationship Id="rId16" Type="http://schemas.openxmlformats.org/officeDocument/2006/relationships/hyperlink" Target="http://www.facebook.com/pages/ANABAD/212949342069288" TargetMode="External"/><Relationship Id="rId107" Type="http://schemas.openxmlformats.org/officeDocument/2006/relationships/hyperlink" Target="http://www.slideshare.net/ALAhq" TargetMode="External"/><Relationship Id="rId11" Type="http://schemas.openxmlformats.org/officeDocument/2006/relationships/hyperlink" Target="http://www.facebook.com/AmericanLibraryAssociation" TargetMode="External"/><Relationship Id="rId32" Type="http://schemas.openxmlformats.org/officeDocument/2006/relationships/hyperlink" Target="http://www.facebook.com/BayerischeStaatsbibliothek" TargetMode="External"/><Relationship Id="rId37" Type="http://schemas.openxmlformats.org/officeDocument/2006/relationships/hyperlink" Target="http://www.facebook.com/pages/OCLC/20530435726" TargetMode="External"/><Relationship Id="rId53" Type="http://schemas.openxmlformats.org/officeDocument/2006/relationships/hyperlink" Target="https://twitter.com/oitp" TargetMode="External"/><Relationship Id="rId58" Type="http://schemas.openxmlformats.org/officeDocument/2006/relationships/hyperlink" Target="https://twitter.com/CILIPWM" TargetMode="External"/><Relationship Id="rId74" Type="http://schemas.openxmlformats.org/officeDocument/2006/relationships/hyperlink" Target="https://twitter.com/Anabad_Galicia" TargetMode="External"/><Relationship Id="rId79" Type="http://schemas.openxmlformats.org/officeDocument/2006/relationships/hyperlink" Target="https://twitter.com/BNE_Museo" TargetMode="External"/><Relationship Id="rId102" Type="http://schemas.openxmlformats.org/officeDocument/2006/relationships/hyperlink" Target="http://www.youtube.com/user/cilipmarketing" TargetMode="External"/><Relationship Id="rId123" Type="http://schemas.openxmlformats.org/officeDocument/2006/relationships/hyperlink" Target="http://anabadlarioja.blogspot.com.es/" TargetMode="External"/><Relationship Id="rId128" Type="http://schemas.openxmlformats.org/officeDocument/2006/relationships/hyperlink" Target="http://www.youtube.com/user/britishlibrary" TargetMode="External"/><Relationship Id="rId144" Type="http://schemas.openxmlformats.org/officeDocument/2006/relationships/hyperlink" Target="http://www.slideshare.net/natlibraryofaustralia" TargetMode="External"/><Relationship Id="rId149" Type="http://schemas.openxmlformats.org/officeDocument/2006/relationships/hyperlink" Target="http://thediscoverblog.com/" TargetMode="External"/><Relationship Id="rId5" Type="http://schemas.openxmlformats.org/officeDocument/2006/relationships/footnotes" Target="footnotes.xml"/><Relationship Id="rId90" Type="http://schemas.openxmlformats.org/officeDocument/2006/relationships/hyperlink" Target="https://twitter.com/oclcdevnet" TargetMode="External"/><Relationship Id="rId95" Type="http://schemas.openxmlformats.org/officeDocument/2006/relationships/hyperlink" Target="https://twitter.com/oclccareers" TargetMode="External"/><Relationship Id="rId160" Type="http://schemas.openxmlformats.org/officeDocument/2006/relationships/hyperlink" Target="http://blog.europeana.eu/" TargetMode="External"/><Relationship Id="rId165" Type="http://schemas.openxmlformats.org/officeDocument/2006/relationships/hyperlink" Target="http://www.flickr.com/photos/lac-bac/sets/72157631684420843/" TargetMode="External"/><Relationship Id="rId181" Type="http://schemas.openxmlformats.org/officeDocument/2006/relationships/image" Target="media/image13.png"/><Relationship Id="rId186" Type="http://schemas.openxmlformats.org/officeDocument/2006/relationships/image" Target="media/image18.png"/><Relationship Id="rId22" Type="http://schemas.openxmlformats.org/officeDocument/2006/relationships/hyperlink" Target="http://www.facebook.com/bne" TargetMode="External"/><Relationship Id="rId27" Type="http://schemas.openxmlformats.org/officeDocument/2006/relationships/hyperlink" Target="http://www.facebook.com/bnfdesenfants" TargetMode="External"/><Relationship Id="rId43" Type="http://schemas.openxmlformats.org/officeDocument/2006/relationships/hyperlink" Target="https://twitter.com/ALA_Booklist" TargetMode="External"/><Relationship Id="rId48" Type="http://schemas.openxmlformats.org/officeDocument/2006/relationships/hyperlink" Target="https://twitter.com/ALA_PLA" TargetMode="External"/><Relationship Id="rId64" Type="http://schemas.openxmlformats.org/officeDocument/2006/relationships/hyperlink" Target="https://twitter.com/IFLA_ALP" TargetMode="External"/><Relationship Id="rId69" Type="http://schemas.openxmlformats.org/officeDocument/2006/relationships/hyperlink" Target="https://twitter.com/IFLA_MCULTP" TargetMode="External"/><Relationship Id="rId113" Type="http://schemas.openxmlformats.org/officeDocument/2006/relationships/hyperlink" Target="http://www.slideshare.net/npsig" TargetMode="External"/><Relationship Id="rId118" Type="http://schemas.openxmlformats.org/officeDocument/2006/relationships/hyperlink" Target="http://www.ala.org/Template.cfm?Section=News&amp;template=/cfapps/xml/pr_inst.html" TargetMode="External"/><Relationship Id="rId134" Type="http://schemas.openxmlformats.org/officeDocument/2006/relationships/hyperlink" Target="http://www.youtube.com/user/libraryarchivecanada" TargetMode="External"/><Relationship Id="rId139" Type="http://schemas.openxmlformats.org/officeDocument/2006/relationships/hyperlink" Target="http://www.flickr.com/photos/national_library_of_australia_commons/" TargetMode="External"/><Relationship Id="rId80" Type="http://schemas.openxmlformats.org/officeDocument/2006/relationships/hyperlink" Target="https://twitter.com/BNE_Directora" TargetMode="External"/><Relationship Id="rId85" Type="http://schemas.openxmlformats.org/officeDocument/2006/relationships/hyperlink" Target="https://twitter.com/LibraryArchives" TargetMode="External"/><Relationship Id="rId150" Type="http://schemas.openxmlformats.org/officeDocument/2006/relationships/hyperlink" Target="http://www.youtube.com/user/oclcvideo" TargetMode="External"/><Relationship Id="rId155" Type="http://schemas.openxmlformats.org/officeDocument/2006/relationships/hyperlink" Target="http://www.slideshare.net/RLGPrograms" TargetMode="External"/><Relationship Id="rId171" Type="http://schemas.openxmlformats.org/officeDocument/2006/relationships/hyperlink" Target="http://www.flickr.com/photos/library_of_congress/" TargetMode="External"/><Relationship Id="rId176" Type="http://schemas.openxmlformats.org/officeDocument/2006/relationships/image" Target="media/image9.png"/><Relationship Id="rId192" Type="http://schemas.openxmlformats.org/officeDocument/2006/relationships/hyperlink" Target="http://twitter.com/bne_biblioteca" TargetMode="External"/><Relationship Id="rId197" Type="http://schemas.openxmlformats.org/officeDocument/2006/relationships/header" Target="header2.xml"/><Relationship Id="rId12" Type="http://schemas.openxmlformats.org/officeDocument/2006/relationships/hyperlink" Target="http://www.facebook.com/bne" TargetMode="External"/><Relationship Id="rId17" Type="http://schemas.openxmlformats.org/officeDocument/2006/relationships/hyperlink" Target="http://www.facebook.com/pages/ANABAD-CLM/308789960425" TargetMode="External"/><Relationship Id="rId33" Type="http://schemas.openxmlformats.org/officeDocument/2006/relationships/hyperlink" Target="http://www.facebook.com/Staatsbibliothekzuberlin" TargetMode="External"/><Relationship Id="rId38" Type="http://schemas.openxmlformats.org/officeDocument/2006/relationships/hyperlink" Target="http://www.facebook.com/OCLCCareers" TargetMode="External"/><Relationship Id="rId59" Type="http://schemas.openxmlformats.org/officeDocument/2006/relationships/hyperlink" Target="https://twitter.com/CILIPRareBooks" TargetMode="External"/><Relationship Id="rId103" Type="http://schemas.openxmlformats.org/officeDocument/2006/relationships/hyperlink" Target="http://www.youtube.com/user/iflahq" TargetMode="External"/><Relationship Id="rId108" Type="http://schemas.openxmlformats.org/officeDocument/2006/relationships/hyperlink" Target="http://www.slideshare.net/ALAadmin" TargetMode="External"/><Relationship Id="rId124" Type="http://schemas.openxmlformats.org/officeDocument/2006/relationships/hyperlink" Target="http://anabadaragon.blogspot.com.es/" TargetMode="External"/><Relationship Id="rId129" Type="http://schemas.openxmlformats.org/officeDocument/2006/relationships/hyperlink" Target="http://www.youtube.com/bibliotecabne" TargetMode="External"/><Relationship Id="rId54" Type="http://schemas.openxmlformats.org/officeDocument/2006/relationships/hyperlink" Target="https://twitter.com/alanmrt" TargetMode="External"/><Relationship Id="rId70" Type="http://schemas.openxmlformats.org/officeDocument/2006/relationships/hyperlink" Target="https://twitter.com/IFLACPDWL" TargetMode="External"/><Relationship Id="rId75" Type="http://schemas.openxmlformats.org/officeDocument/2006/relationships/hyperlink" Target="https://twitter.com/abf_info" TargetMode="External"/><Relationship Id="rId91" Type="http://schemas.openxmlformats.org/officeDocument/2006/relationships/hyperlink" Target="https://twitter.com/OCLC_ANZ" TargetMode="External"/><Relationship Id="rId96" Type="http://schemas.openxmlformats.org/officeDocument/2006/relationships/hyperlink" Target="https://twitter.com/oclcinnovation" TargetMode="External"/><Relationship Id="rId140" Type="http://schemas.openxmlformats.org/officeDocument/2006/relationships/hyperlink" Target="http://www.flickr.com/photos/national_library_of_australia/" TargetMode="External"/><Relationship Id="rId145" Type="http://schemas.openxmlformats.org/officeDocument/2006/relationships/hyperlink" Target="http://blogs.loc.gov/" TargetMode="External"/><Relationship Id="rId161" Type="http://schemas.openxmlformats.org/officeDocument/2006/relationships/hyperlink" Target="http://www.youtube.com/watch?v=daKHH7AdN8U&amp;list=ECD28424FAA9414F49" TargetMode="External"/><Relationship Id="rId166" Type="http://schemas.openxmlformats.org/officeDocument/2006/relationships/image" Target="media/image3.png"/><Relationship Id="rId182" Type="http://schemas.openxmlformats.org/officeDocument/2006/relationships/image" Target="media/image14.png"/><Relationship Id="rId187" Type="http://schemas.openxmlformats.org/officeDocument/2006/relationships/hyperlink" Target="http://blog.bne.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facebook.com/libraryofcongress" TargetMode="External"/><Relationship Id="rId28" Type="http://schemas.openxmlformats.org/officeDocument/2006/relationships/hyperlink" Target="http://www.facebook.com/lesclassesbnf" TargetMode="External"/><Relationship Id="rId49" Type="http://schemas.openxmlformats.org/officeDocument/2006/relationships/hyperlink" Target="https://twitter.com/ALA_RUSA" TargetMode="External"/><Relationship Id="rId114" Type="http://schemas.openxmlformats.org/officeDocument/2006/relationships/hyperlink" Target="http://www.slideshare.net/fesabid" TargetMode="External"/><Relationship Id="rId119" Type="http://schemas.openxmlformats.org/officeDocument/2006/relationships/hyperlink" Target="http://www.bibliotheksverband.de/blog/" TargetMode="External"/><Relationship Id="rId44" Type="http://schemas.openxmlformats.org/officeDocument/2006/relationships/hyperlink" Target="https://twitter.com/ALA_JobLIST" TargetMode="External"/><Relationship Id="rId60" Type="http://schemas.openxmlformats.org/officeDocument/2006/relationships/hyperlink" Target="https://twitter.com/IFLA" TargetMode="External"/><Relationship Id="rId65" Type="http://schemas.openxmlformats.org/officeDocument/2006/relationships/hyperlink" Target="https://twitter.com/ifla2013" TargetMode="External"/><Relationship Id="rId81" Type="http://schemas.openxmlformats.org/officeDocument/2006/relationships/hyperlink" Target="https://twitter.com/GallicaBnF" TargetMode="External"/><Relationship Id="rId86" Type="http://schemas.openxmlformats.org/officeDocument/2006/relationships/hyperlink" Target="https://twitter.com/bsb_muenchen" TargetMode="External"/><Relationship Id="rId130" Type="http://schemas.openxmlformats.org/officeDocument/2006/relationships/hyperlink" Target="http://www.youtube.com/user/wwwnlagovau" TargetMode="External"/><Relationship Id="rId135" Type="http://schemas.openxmlformats.org/officeDocument/2006/relationships/hyperlink" Target="http://www.youtube.com/channel/UC80a6lES-lq7pBjCk3eEHtQ" TargetMode="External"/><Relationship Id="rId151" Type="http://schemas.openxmlformats.org/officeDocument/2006/relationships/hyperlink" Target="http://www.youtube.com/user/oclcresearch" TargetMode="External"/><Relationship Id="rId156" Type="http://schemas.openxmlformats.org/officeDocument/2006/relationships/hyperlink" Target="http://www.slideshare.net/OCLCLAC" TargetMode="External"/><Relationship Id="rId177" Type="http://schemas.openxmlformats.org/officeDocument/2006/relationships/hyperlink" Target="http://www.bl.uk/blogs/" TargetMode="External"/><Relationship Id="rId198" Type="http://schemas.openxmlformats.org/officeDocument/2006/relationships/fontTable" Target="fontTable.xml"/><Relationship Id="rId172" Type="http://schemas.openxmlformats.org/officeDocument/2006/relationships/image" Target="media/image6.png"/><Relationship Id="rId193" Type="http://schemas.openxmlformats.org/officeDocument/2006/relationships/hyperlink" Target="http://twitter.com/bne_museo" TargetMode="External"/><Relationship Id="rId13" Type="http://schemas.openxmlformats.org/officeDocument/2006/relationships/hyperlink" Target="http://www.facebook.com/pages/IFLA-LAC/155183447878708" TargetMode="External"/><Relationship Id="rId18" Type="http://schemas.openxmlformats.org/officeDocument/2006/relationships/hyperlink" Target="http://www.facebook.com/pages/ANABAD-Galicia/186568964732868" TargetMode="External"/><Relationship Id="rId39" Type="http://schemas.openxmlformats.org/officeDocument/2006/relationships/hyperlink" Target="http://www.facebook.com/OCLCResearch" TargetMode="External"/><Relationship Id="rId109" Type="http://schemas.openxmlformats.org/officeDocument/2006/relationships/hyperlink" Target="http://www.slideshare.net/LLAMA_ALA" TargetMode="External"/><Relationship Id="rId34" Type="http://schemas.openxmlformats.org/officeDocument/2006/relationships/hyperlink" Target="http://www.facebook.com/DeutscheNationalbibliothek" TargetMode="External"/><Relationship Id="rId50" Type="http://schemas.openxmlformats.org/officeDocument/2006/relationships/hyperlink" Target="https://twitter.com/OIF" TargetMode="External"/><Relationship Id="rId55" Type="http://schemas.openxmlformats.org/officeDocument/2006/relationships/hyperlink" Target="https://twitter.com/ALA_Graphics" TargetMode="External"/><Relationship Id="rId76" Type="http://schemas.openxmlformats.org/officeDocument/2006/relationships/hyperlink" Target="https://twitter.com/librarycongress" TargetMode="External"/><Relationship Id="rId97" Type="http://schemas.openxmlformats.org/officeDocument/2006/relationships/hyperlink" Target="https://twitter.com/europeanaeu" TargetMode="External"/><Relationship Id="rId104" Type="http://schemas.openxmlformats.org/officeDocument/2006/relationships/hyperlink" Target="http://www.flickr.com/photos/cilippprg/" TargetMode="External"/><Relationship Id="rId120" Type="http://schemas.openxmlformats.org/officeDocument/2006/relationships/hyperlink" Target="http://communities.cilip.org.uk/blogs/bloggers.aspx" TargetMode="External"/><Relationship Id="rId125" Type="http://schemas.openxmlformats.org/officeDocument/2006/relationships/hyperlink" Target="http://napleblog.wordpress.com/2012/05/24/eblida-naple-conference/" TargetMode="External"/><Relationship Id="rId141" Type="http://schemas.openxmlformats.org/officeDocument/2006/relationships/hyperlink" Target="http://www.flickr.com/photos/lac-bac/" TargetMode="External"/><Relationship Id="rId146" Type="http://schemas.openxmlformats.org/officeDocument/2006/relationships/hyperlink" Target="http://www.bl.uk/blogs/" TargetMode="External"/><Relationship Id="rId167" Type="http://schemas.openxmlformats.org/officeDocument/2006/relationships/hyperlink" Target="http://www.flickr.com/photos/library_of_congress/sets/72157628703260971/" TargetMode="External"/><Relationship Id="rId188" Type="http://schemas.openxmlformats.org/officeDocument/2006/relationships/hyperlink" Target="http://www.facebook.com/bne" TargetMode="External"/><Relationship Id="rId7" Type="http://schemas.openxmlformats.org/officeDocument/2006/relationships/hyperlink" Target="http://www.facebook.com/" TargetMode="External"/><Relationship Id="rId71" Type="http://schemas.openxmlformats.org/officeDocument/2006/relationships/hyperlink" Target="https://twitter.com/IFLA_WIL" TargetMode="External"/><Relationship Id="rId92" Type="http://schemas.openxmlformats.org/officeDocument/2006/relationships/hyperlink" Target="https://twitter.com/OCLC_NL" TargetMode="External"/><Relationship Id="rId162" Type="http://schemas.openxmlformats.org/officeDocument/2006/relationships/hyperlink" Target="http://www.youtube.com/course?list=ECF6836E1FFAEE6AC1" TargetMode="External"/><Relationship Id="rId183"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www.facebook.com/pages/Arlequin-BnF-Arts-du-spectacle/219915681396320" TargetMode="External"/><Relationship Id="rId24" Type="http://schemas.openxmlformats.org/officeDocument/2006/relationships/hyperlink" Target="http://www.facebook.com/britishlibrary" TargetMode="External"/><Relationship Id="rId40" Type="http://schemas.openxmlformats.org/officeDocument/2006/relationships/hyperlink" Target="https://twitter.com/ALALibrary" TargetMode="External"/><Relationship Id="rId45" Type="http://schemas.openxmlformats.org/officeDocument/2006/relationships/hyperlink" Target="https://twitter.com/alanews" TargetMode="External"/><Relationship Id="rId66" Type="http://schemas.openxmlformats.org/officeDocument/2006/relationships/hyperlink" Target="https://twitter.com/IFLA_GLS" TargetMode="External"/><Relationship Id="rId87" Type="http://schemas.openxmlformats.org/officeDocument/2006/relationships/hyperlink" Target="https://twitter.com/sbb_news" TargetMode="External"/><Relationship Id="rId110" Type="http://schemas.openxmlformats.org/officeDocument/2006/relationships/hyperlink" Target="http://www.slideshare.net/scottishlibraries" TargetMode="External"/><Relationship Id="rId115" Type="http://schemas.openxmlformats.org/officeDocument/2006/relationships/hyperlink" Target="http://www.slideshare.net/abfabf" TargetMode="External"/><Relationship Id="rId131" Type="http://schemas.openxmlformats.org/officeDocument/2006/relationships/hyperlink" Target="http://www.youtube.com/user/baystaatsbibliothek" TargetMode="External"/><Relationship Id="rId136" Type="http://schemas.openxmlformats.org/officeDocument/2006/relationships/hyperlink" Target="http://www.flickr.com/photos/library_of_congress/" TargetMode="External"/><Relationship Id="rId157" Type="http://schemas.openxmlformats.org/officeDocument/2006/relationships/hyperlink" Target="http://www.slideshare.net/QuestionPoint" TargetMode="External"/><Relationship Id="rId178" Type="http://schemas.openxmlformats.org/officeDocument/2006/relationships/image" Target="media/image10.png"/><Relationship Id="rId61" Type="http://schemas.openxmlformats.org/officeDocument/2006/relationships/hyperlink" Target="https://twitter.com/IFLA_FAIFE" TargetMode="External"/><Relationship Id="rId82" Type="http://schemas.openxmlformats.org/officeDocument/2006/relationships/hyperlink" Target="https://twitter.com/LaboBnF" TargetMode="External"/><Relationship Id="rId152" Type="http://schemas.openxmlformats.org/officeDocument/2006/relationships/hyperlink" Target="http://www.youtube.com/user/europeanaeu" TargetMode="External"/><Relationship Id="rId173" Type="http://schemas.openxmlformats.org/officeDocument/2006/relationships/image" Target="media/image7.png"/><Relationship Id="rId194" Type="http://schemas.openxmlformats.org/officeDocument/2006/relationships/hyperlink" Target="http://twitter.com/bne_directora" TargetMode="External"/><Relationship Id="rId199" Type="http://schemas.openxmlformats.org/officeDocument/2006/relationships/theme" Target="theme/theme1.xml"/><Relationship Id="rId19" Type="http://schemas.openxmlformats.org/officeDocument/2006/relationships/hyperlink" Target="http://www.facebook.com/pages/AnabadMurcia/239200212847972" TargetMode="External"/><Relationship Id="rId14" Type="http://schemas.openxmlformats.org/officeDocument/2006/relationships/hyperlink" Target="http://www.facebook.com/pages/Fesabid-p%C3%A1gina/48219917277" TargetMode="External"/><Relationship Id="rId30" Type="http://schemas.openxmlformats.org/officeDocument/2006/relationships/hyperlink" Target="http://www.facebook.com/pages/BnF-Haut-de-jardin/125238017487387" TargetMode="External"/><Relationship Id="rId35" Type="http://schemas.openxmlformats.org/officeDocument/2006/relationships/hyperlink" Target="http://www.facebook.com/LibraryArchives" TargetMode="External"/><Relationship Id="rId56" Type="http://schemas.openxmlformats.org/officeDocument/2006/relationships/hyperlink" Target="https://twitter.com/CILIPInfo" TargetMode="External"/><Relationship Id="rId77" Type="http://schemas.openxmlformats.org/officeDocument/2006/relationships/hyperlink" Target="https://twitter.com/britishlibrary" TargetMode="External"/><Relationship Id="rId100" Type="http://schemas.openxmlformats.org/officeDocument/2006/relationships/hyperlink" Target="http://www.youtube.com/user/amlibraryassociation" TargetMode="External"/><Relationship Id="rId105" Type="http://schemas.openxmlformats.org/officeDocument/2006/relationships/hyperlink" Target="http://www.flickr.com/photos/ifla/" TargetMode="External"/><Relationship Id="rId126" Type="http://schemas.openxmlformats.org/officeDocument/2006/relationships/hyperlink" Target="http://www.youtube.com/user/libraryofcongress" TargetMode="External"/><Relationship Id="rId147" Type="http://schemas.openxmlformats.org/officeDocument/2006/relationships/hyperlink" Target="http://blog.bnf.fr/" TargetMode="External"/><Relationship Id="rId168" Type="http://schemas.openxmlformats.org/officeDocument/2006/relationships/image" Target="media/image4.png"/><Relationship Id="rId8" Type="http://schemas.openxmlformats.org/officeDocument/2006/relationships/hyperlink" Target="http://www.facebook.com/" TargetMode="External"/><Relationship Id="rId51" Type="http://schemas.openxmlformats.org/officeDocument/2006/relationships/hyperlink" Target="https://twitter.com/ALALearning" TargetMode="External"/><Relationship Id="rId72" Type="http://schemas.openxmlformats.org/officeDocument/2006/relationships/hyperlink" Target="https://twitter.com/fesabid" TargetMode="External"/><Relationship Id="rId93" Type="http://schemas.openxmlformats.org/officeDocument/2006/relationships/hyperlink" Target="https://twitter.com/OCLCMemServ" TargetMode="External"/><Relationship Id="rId98" Type="http://schemas.openxmlformats.org/officeDocument/2006/relationships/hyperlink" Target="https://twitter.com/EuropeanaTech" TargetMode="External"/><Relationship Id="rId121" Type="http://schemas.openxmlformats.org/officeDocument/2006/relationships/hyperlink" Target="http://blogs.ifla.org/" TargetMode="External"/><Relationship Id="rId142" Type="http://schemas.openxmlformats.org/officeDocument/2006/relationships/hyperlink" Target="http://www.slideshare.net/DatasetsBL" TargetMode="External"/><Relationship Id="rId163" Type="http://schemas.openxmlformats.org/officeDocument/2006/relationships/image" Target="media/image1.png"/><Relationship Id="rId184" Type="http://schemas.openxmlformats.org/officeDocument/2006/relationships/image" Target="media/image16.png"/><Relationship Id="rId189" Type="http://schemas.openxmlformats.org/officeDocument/2006/relationships/hyperlink" Target="http://www.youtube.com/bibliotecabne" TargetMode="External"/><Relationship Id="rId3" Type="http://schemas.openxmlformats.org/officeDocument/2006/relationships/settings" Target="settings.xml"/><Relationship Id="rId25" Type="http://schemas.openxmlformats.org/officeDocument/2006/relationships/hyperlink" Target="http://www.facebook.com/GallicaBnF" TargetMode="External"/><Relationship Id="rId46" Type="http://schemas.openxmlformats.org/officeDocument/2006/relationships/hyperlink" Target="https://twitter.com/ALA_ACRL" TargetMode="External"/><Relationship Id="rId67" Type="http://schemas.openxmlformats.org/officeDocument/2006/relationships/hyperlink" Target="https://twitter.com/IFLA_LTR" TargetMode="External"/><Relationship Id="rId116" Type="http://schemas.openxmlformats.org/officeDocument/2006/relationships/hyperlink" Target="http://www.slideshare.net/abfbib" TargetMode="External"/><Relationship Id="rId137" Type="http://schemas.openxmlformats.org/officeDocument/2006/relationships/hyperlink" Target="http://www.flickr.com/photos/britishlibrary" TargetMode="External"/><Relationship Id="rId158" Type="http://schemas.openxmlformats.org/officeDocument/2006/relationships/hyperlink" Target="http://www.slideshare.net/EuropeanaRegia" TargetMode="External"/><Relationship Id="rId20" Type="http://schemas.openxmlformats.org/officeDocument/2006/relationships/hyperlink" Target="http://www.facebook.com/pages/Anabad-La-Rioja/258016314288972" TargetMode="External"/><Relationship Id="rId41" Type="http://schemas.openxmlformats.org/officeDocument/2006/relationships/hyperlink" Target="https://twitter.com/amlibraries" TargetMode="External"/><Relationship Id="rId62" Type="http://schemas.openxmlformats.org/officeDocument/2006/relationships/hyperlink" Target="https://twitter.com/npsig" TargetMode="External"/><Relationship Id="rId83" Type="http://schemas.openxmlformats.org/officeDocument/2006/relationships/hyperlink" Target="https://twitter.com/DLWebBnF" TargetMode="External"/><Relationship Id="rId88" Type="http://schemas.openxmlformats.org/officeDocument/2006/relationships/hyperlink" Target="https://twitter.com/DNB_Aktuelles" TargetMode="External"/><Relationship Id="rId111" Type="http://schemas.openxmlformats.org/officeDocument/2006/relationships/hyperlink" Target="http://www.slideshare.net/ciliparlg" TargetMode="External"/><Relationship Id="rId132" Type="http://schemas.openxmlformats.org/officeDocument/2006/relationships/hyperlink" Target="http://www.youtube.com/user/bibliothequebnf" TargetMode="External"/><Relationship Id="rId153" Type="http://schemas.openxmlformats.org/officeDocument/2006/relationships/hyperlink" Target="http://www.flickr.com/photos/europeanaimages2/" TargetMode="External"/><Relationship Id="rId174" Type="http://schemas.openxmlformats.org/officeDocument/2006/relationships/image" Target="media/image8.png"/><Relationship Id="rId179" Type="http://schemas.openxmlformats.org/officeDocument/2006/relationships/image" Target="media/image11.png"/><Relationship Id="rId195" Type="http://schemas.openxmlformats.org/officeDocument/2006/relationships/header" Target="header1.xml"/><Relationship Id="rId190" Type="http://schemas.openxmlformats.org/officeDocument/2006/relationships/hyperlink" Target="http://www.flickr.com/photos/bibliotecabne" TargetMode="External"/><Relationship Id="rId15" Type="http://schemas.openxmlformats.org/officeDocument/2006/relationships/hyperlink" Target="http://www.facebook.com/abf.associationdesbibliothecairesdefrance?fref=ts" TargetMode="External"/><Relationship Id="rId36" Type="http://schemas.openxmlformats.org/officeDocument/2006/relationships/hyperlink" Target="http://www.facebook.com/Europeana" TargetMode="External"/><Relationship Id="rId57" Type="http://schemas.openxmlformats.org/officeDocument/2006/relationships/hyperlink" Target="https://twitter.com/CILIPCKG" TargetMode="External"/><Relationship Id="rId106" Type="http://schemas.openxmlformats.org/officeDocument/2006/relationships/hyperlink" Target="http://www.flickr.com/photos/fesabid/" TargetMode="External"/><Relationship Id="rId127" Type="http://schemas.openxmlformats.org/officeDocument/2006/relationships/hyperlink" Target="http://www.youtube.com/user/bipctv" TargetMode="External"/><Relationship Id="rId10" Type="http://schemas.openxmlformats.org/officeDocument/2006/relationships/hyperlink" Target="http://www.facebook.com/" TargetMode="External"/><Relationship Id="rId31" Type="http://schemas.openxmlformats.org/officeDocument/2006/relationships/hyperlink" Target="http://www.facebook.com/National.Library.of.Australia" TargetMode="External"/><Relationship Id="rId52" Type="http://schemas.openxmlformats.org/officeDocument/2006/relationships/hyperlink" Target="https://twitter.com/ALA_en_espanol" TargetMode="External"/><Relationship Id="rId73" Type="http://schemas.openxmlformats.org/officeDocument/2006/relationships/hyperlink" Target="https://twitter.com/Fesabid_BPI" TargetMode="External"/><Relationship Id="rId78" Type="http://schemas.openxmlformats.org/officeDocument/2006/relationships/hyperlink" Target="https://twitter.com/BNE_biblioteca" TargetMode="External"/><Relationship Id="rId94" Type="http://schemas.openxmlformats.org/officeDocument/2006/relationships/hyperlink" Target="https://twitter.com/OCLC_DE" TargetMode="External"/><Relationship Id="rId99" Type="http://schemas.openxmlformats.org/officeDocument/2006/relationships/hyperlink" Target="https://twitter.com/wikieuropeana" TargetMode="External"/><Relationship Id="rId101" Type="http://schemas.openxmlformats.org/officeDocument/2006/relationships/hyperlink" Target="http://www.youtube.com/user/dbvbibliothekskanal" TargetMode="External"/><Relationship Id="rId122" Type="http://schemas.openxmlformats.org/officeDocument/2006/relationships/hyperlink" Target="http://www.fesabid.org/titulares" TargetMode="External"/><Relationship Id="rId143" Type="http://schemas.openxmlformats.org/officeDocument/2006/relationships/hyperlink" Target="http://www.slideshare.net/bne" TargetMode="External"/><Relationship Id="rId148" Type="http://schemas.openxmlformats.org/officeDocument/2006/relationships/hyperlink" Target="http://blogs.nla.gov.au/" TargetMode="External"/><Relationship Id="rId164" Type="http://schemas.openxmlformats.org/officeDocument/2006/relationships/image" Target="media/image2.png"/><Relationship Id="rId169" Type="http://schemas.openxmlformats.org/officeDocument/2006/relationships/hyperlink" Target="http://www.flickr.com/photos/ifla/sets/72157631206810090/" TargetMode="External"/><Relationship Id="rId185"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facebook.com/" TargetMode="External"/><Relationship Id="rId180" Type="http://schemas.openxmlformats.org/officeDocument/2006/relationships/image" Target="media/image12.png"/><Relationship Id="rId26" Type="http://schemas.openxmlformats.org/officeDocument/2006/relationships/hyperlink" Target="http://www.facebook.com/pages/BnF-Biblioth%C3%A8que-nationale-de-France/298822067879" TargetMode="External"/><Relationship Id="rId47" Type="http://schemas.openxmlformats.org/officeDocument/2006/relationships/hyperlink" Target="https://twitter.com/alaconnect" TargetMode="External"/><Relationship Id="rId68" Type="http://schemas.openxmlformats.org/officeDocument/2006/relationships/hyperlink" Target="https://twitter.com/IFLALAC" TargetMode="External"/><Relationship Id="rId89" Type="http://schemas.openxmlformats.org/officeDocument/2006/relationships/hyperlink" Target="https://twitter.com/OCLC" TargetMode="External"/><Relationship Id="rId112" Type="http://schemas.openxmlformats.org/officeDocument/2006/relationships/hyperlink" Target="http://www.slideshare.net/MALSG" TargetMode="External"/><Relationship Id="rId133" Type="http://schemas.openxmlformats.org/officeDocument/2006/relationships/hyperlink" Target="http://www.youtube.com/user/dtnationalbibliothek" TargetMode="External"/><Relationship Id="rId154" Type="http://schemas.openxmlformats.org/officeDocument/2006/relationships/hyperlink" Target="http://www.slideshare.net/oclcr" TargetMode="External"/><Relationship Id="rId175" Type="http://schemas.openxmlformats.org/officeDocument/2006/relationships/hyperlink" Target="http://blogs.ifla.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abo.bnf.fr/html/accueil.htm" TargetMode="External"/><Relationship Id="rId2" Type="http://schemas.openxmlformats.org/officeDocument/2006/relationships/hyperlink" Target="http://www.facebook.com/DeutscheNationalbibliothek?fref=ts" TargetMode="External"/><Relationship Id="rId1" Type="http://schemas.openxmlformats.org/officeDocument/2006/relationships/hyperlink" Target="http://www.facebook.com/pages/Spotted-Deutsche-Nationalbibliothek-Frankfurt/509006392476767?fref=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ezmpm\Mis%20documentos\docsMar\info%20corporativa\permisos-impresos\6_2012_InformeLar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6_2012_InformeLargo.dot</Template>
  <TotalTime>1</TotalTime>
  <Pages>38</Pages>
  <Words>7531</Words>
  <Characters>42929</Characters>
  <Application>Microsoft Office Word</Application>
  <DocSecurity>0</DocSecurity>
  <Lines>357</Lines>
  <Paragraphs>100</Paragraphs>
  <ScaleCrop>false</ScaleCrop>
  <Company>BNE</Company>
  <LinksUpToDate>false</LinksUpToDate>
  <CharactersWithSpaces>50360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Bibliotecas 2.0</dc:title>
  <dc:subject/>
  <dc:creator>perezmpm</dc:creator>
  <cp:keywords>Documentación, Corporativa, BNE, informes, documentos</cp:keywords>
  <dc:description/>
  <cp:lastModifiedBy>mdowling</cp:lastModifiedBy>
  <cp:revision>2</cp:revision>
  <cp:lastPrinted>2013-02-13T18:20:00Z</cp:lastPrinted>
  <dcterms:created xsi:type="dcterms:W3CDTF">2013-02-13T21:46:00Z</dcterms:created>
  <dcterms:modified xsi:type="dcterms:W3CDTF">2013-02-13T21:46:00Z</dcterms:modified>
  <cp:category>Plantillas Corporativas</cp:category>
</cp:coreProperties>
</file>